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DB" w:rsidRPr="00B90CDB" w:rsidRDefault="00B90CDB" w:rsidP="00B90CDB">
      <w:pPr>
        <w:suppressAutoHyphens/>
        <w:jc w:val="both"/>
        <w:rPr>
          <w:rFonts w:ascii="Times New Roman" w:hAnsi="Times New Roman" w:cs="Times New Roman"/>
          <w:sz w:val="24"/>
          <w:szCs w:val="24"/>
        </w:rPr>
      </w:pPr>
      <w:r>
        <w:rPr>
          <w:rFonts w:ascii="Times New Roman" w:hAnsi="Times New Roman" w:cs="Times New Roman"/>
          <w:b/>
          <w:sz w:val="28"/>
          <w:szCs w:val="28"/>
        </w:rPr>
        <w:t xml:space="preserve">                            </w:t>
      </w:r>
      <w:r w:rsidRPr="00B90CDB">
        <w:rPr>
          <w:rFonts w:ascii="Times New Roman" w:hAnsi="Times New Roman" w:cs="Times New Roman"/>
          <w:sz w:val="24"/>
          <w:szCs w:val="24"/>
        </w:rPr>
        <w:t xml:space="preserve">                                             Содержание</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Введение…………………………………………</w:t>
      </w:r>
      <w:r w:rsidR="00845F8E">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b/>
          <w:sz w:val="24"/>
          <w:szCs w:val="24"/>
        </w:rPr>
        <w:t>Глава 1.Цель, обоснование выбора и постановка задача проекта</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1.1 Цель проекта………………………………………</w:t>
      </w:r>
      <w:r w:rsidR="00845F8E">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 xml:space="preserve">1.2 </w:t>
      </w:r>
      <w:proofErr w:type="gramStart"/>
      <w:r w:rsidR="00391326">
        <w:rPr>
          <w:rFonts w:ascii="Times New Roman" w:hAnsi="Times New Roman" w:cs="Times New Roman"/>
          <w:sz w:val="24"/>
          <w:szCs w:val="24"/>
        </w:rPr>
        <w:t>Анал</w:t>
      </w:r>
      <w:bookmarkStart w:id="0" w:name="_GoBack"/>
      <w:bookmarkEnd w:id="0"/>
      <w:r w:rsidR="00391326">
        <w:rPr>
          <w:rFonts w:ascii="Times New Roman" w:hAnsi="Times New Roman" w:cs="Times New Roman"/>
          <w:sz w:val="24"/>
          <w:szCs w:val="24"/>
        </w:rPr>
        <w:t>из</w:t>
      </w:r>
      <w:proofErr w:type="gramEnd"/>
      <w:r w:rsidRPr="00B90CDB">
        <w:rPr>
          <w:rFonts w:ascii="Times New Roman" w:hAnsi="Times New Roman" w:cs="Times New Roman"/>
          <w:sz w:val="24"/>
          <w:szCs w:val="24"/>
        </w:rPr>
        <w:t xml:space="preserve"> существующий  сети</w:t>
      </w:r>
      <w:r w:rsidR="00391326">
        <w:rPr>
          <w:rFonts w:ascii="Times New Roman" w:hAnsi="Times New Roman" w:cs="Times New Roman"/>
          <w:sz w:val="24"/>
          <w:szCs w:val="24"/>
        </w:rPr>
        <w:t xml:space="preserve"> ………………………..</w:t>
      </w:r>
      <w:r w:rsidRPr="00B90CDB">
        <w:rPr>
          <w:rFonts w:ascii="Times New Roman" w:hAnsi="Times New Roman" w:cs="Times New Roman"/>
          <w:sz w:val="24"/>
          <w:szCs w:val="24"/>
        </w:rPr>
        <w:t>………………………..…</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B90CDB" w:rsidRPr="00B90CDB" w:rsidRDefault="00391326" w:rsidP="00B90CDB">
      <w:pPr>
        <w:spacing w:line="240" w:lineRule="auto"/>
        <w:rPr>
          <w:rFonts w:ascii="Times New Roman" w:hAnsi="Times New Roman" w:cs="Times New Roman"/>
          <w:sz w:val="24"/>
          <w:szCs w:val="24"/>
        </w:rPr>
      </w:pPr>
      <w:r>
        <w:rPr>
          <w:rFonts w:ascii="Times New Roman" w:hAnsi="Times New Roman" w:cs="Times New Roman"/>
          <w:sz w:val="24"/>
          <w:szCs w:val="24"/>
        </w:rPr>
        <w:t xml:space="preserve">1.3 Обоснование </w:t>
      </w:r>
      <w:r w:rsidR="00B90CDB" w:rsidRPr="00B90CDB">
        <w:rPr>
          <w:rFonts w:ascii="Times New Roman" w:hAnsi="Times New Roman" w:cs="Times New Roman"/>
          <w:sz w:val="24"/>
          <w:szCs w:val="24"/>
        </w:rPr>
        <w:t xml:space="preserve"> выбора проекта……………………………….…………</w:t>
      </w:r>
      <w:r w:rsidR="00845F8E">
        <w:rPr>
          <w:rFonts w:ascii="Times New Roman" w:hAnsi="Times New Roman" w:cs="Times New Roman"/>
          <w:sz w:val="24"/>
          <w:szCs w:val="24"/>
        </w:rPr>
        <w:t>…</w:t>
      </w:r>
      <w:r w:rsidR="00B90CDB" w:rsidRPr="00B90CDB">
        <w:rPr>
          <w:rFonts w:ascii="Times New Roman" w:hAnsi="Times New Roman" w:cs="Times New Roman"/>
          <w:sz w:val="24"/>
          <w:szCs w:val="24"/>
        </w:rPr>
        <w:t>……</w:t>
      </w:r>
      <w:r w:rsidR="00845F8E">
        <w:rPr>
          <w:rFonts w:ascii="Times New Roman" w:hAnsi="Times New Roman" w:cs="Times New Roman"/>
          <w:sz w:val="24"/>
          <w:szCs w:val="24"/>
        </w:rPr>
        <w:t>...</w:t>
      </w:r>
      <w:r w:rsidR="00B90CDB"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1.4 Постановка задача на этапы проектирование…………..……………………</w:t>
      </w:r>
      <w:r w:rsidR="00845F8E">
        <w:rPr>
          <w:rFonts w:ascii="Times New Roman" w:hAnsi="Times New Roman" w:cs="Times New Roman"/>
          <w:sz w:val="24"/>
          <w:szCs w:val="24"/>
        </w:rPr>
        <w:t>.</w:t>
      </w:r>
      <w:r w:rsidRPr="00B90CDB">
        <w:rPr>
          <w:rFonts w:ascii="Times New Roman" w:hAnsi="Times New Roman" w:cs="Times New Roman"/>
          <w:sz w:val="24"/>
          <w:szCs w:val="24"/>
        </w:rPr>
        <w:t>..…</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B90CDB" w:rsidRPr="00B90CDB" w:rsidRDefault="00391326" w:rsidP="00B90CDB">
      <w:pPr>
        <w:spacing w:line="240" w:lineRule="auto"/>
        <w:rPr>
          <w:rFonts w:ascii="Times New Roman" w:hAnsi="Times New Roman" w:cs="Times New Roman"/>
          <w:sz w:val="24"/>
          <w:szCs w:val="24"/>
        </w:rPr>
      </w:pPr>
      <w:r>
        <w:rPr>
          <w:rFonts w:ascii="Times New Roman" w:hAnsi="Times New Roman" w:cs="Times New Roman"/>
          <w:b/>
          <w:sz w:val="24"/>
          <w:szCs w:val="24"/>
        </w:rPr>
        <w:t xml:space="preserve">Глава 2. Аналитическое обзор цифровые систем сотовой  связи </w:t>
      </w:r>
      <w:proofErr w:type="gramStart"/>
      <w:r>
        <w:rPr>
          <w:rFonts w:ascii="Times New Roman" w:hAnsi="Times New Roman" w:cs="Times New Roman"/>
          <w:b/>
          <w:sz w:val="24"/>
          <w:szCs w:val="24"/>
        </w:rPr>
        <w:t>(</w:t>
      </w:r>
      <w:r w:rsidR="00B90CDB" w:rsidRPr="00B90CDB">
        <w:rPr>
          <w:rFonts w:ascii="Times New Roman" w:hAnsi="Times New Roman" w:cs="Times New Roman"/>
          <w:b/>
          <w:sz w:val="24"/>
          <w:szCs w:val="24"/>
        </w:rPr>
        <w:t xml:space="preserve"> </w:t>
      </w:r>
      <w:proofErr w:type="gramEnd"/>
      <w:r w:rsidR="00B90CDB" w:rsidRPr="00B90CDB">
        <w:rPr>
          <w:rFonts w:ascii="Times New Roman" w:hAnsi="Times New Roman" w:cs="Times New Roman"/>
          <w:b/>
          <w:sz w:val="24"/>
          <w:szCs w:val="24"/>
        </w:rPr>
        <w:t>GSM</w:t>
      </w:r>
      <w:r>
        <w:rPr>
          <w:rFonts w:ascii="Times New Roman" w:hAnsi="Times New Roman" w:cs="Times New Roman"/>
          <w:b/>
          <w:sz w:val="24"/>
          <w:szCs w:val="24"/>
        </w:rPr>
        <w:t>)..</w:t>
      </w:r>
      <w:r w:rsidR="00845F8E">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2.1 Общая характеристика стандарта GSM…………………………………………</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2.2 Архитектура сети GSM…………………………………………………………</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2.3 Услуги, обеспечиваемые системой GSM………………………………….………</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2.4 Географические зоны сети GSM………………………………………………</w:t>
      </w:r>
      <w:r w:rsidR="00845F8E">
        <w:rPr>
          <w:rFonts w:ascii="Times New Roman" w:hAnsi="Times New Roman" w:cs="Times New Roman"/>
          <w:sz w:val="24"/>
          <w:szCs w:val="24"/>
        </w:rPr>
        <w:t>.</w:t>
      </w:r>
      <w:r w:rsidRPr="00B90CDB">
        <w:rPr>
          <w:rFonts w:ascii="Times New Roman" w:hAnsi="Times New Roman" w:cs="Times New Roman"/>
          <w:sz w:val="24"/>
          <w:szCs w:val="24"/>
        </w:rPr>
        <w:t>……</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142471" w:rsidRDefault="00142471" w:rsidP="00B90CDB">
      <w:pPr>
        <w:spacing w:line="240" w:lineRule="auto"/>
        <w:rPr>
          <w:rFonts w:ascii="Times New Roman" w:hAnsi="Times New Roman" w:cs="Times New Roman"/>
          <w:sz w:val="24"/>
          <w:szCs w:val="24"/>
        </w:rPr>
      </w:pPr>
      <w:r>
        <w:rPr>
          <w:rFonts w:ascii="Times New Roman" w:hAnsi="Times New Roman" w:cs="Times New Roman"/>
          <w:sz w:val="24"/>
          <w:szCs w:val="24"/>
        </w:rPr>
        <w:t xml:space="preserve">2.4.1 </w:t>
      </w:r>
      <w:r w:rsidRPr="00142471">
        <w:rPr>
          <w:rFonts w:ascii="Times New Roman" w:hAnsi="Times New Roman" w:cs="Times New Roman"/>
          <w:bCs/>
          <w:sz w:val="24"/>
          <w:szCs w:val="24"/>
        </w:rPr>
        <w:t>Принцип повторного использования частот</w:t>
      </w:r>
      <w:r>
        <w:rPr>
          <w:rFonts w:ascii="Times New Roman" w:hAnsi="Times New Roman" w:cs="Times New Roman"/>
          <w:bCs/>
          <w:sz w:val="24"/>
          <w:szCs w:val="24"/>
        </w:rPr>
        <w:t>………………………………………….</w:t>
      </w:r>
    </w:p>
    <w:p w:rsidR="00B90CDB" w:rsidRPr="00B90CDB" w:rsidRDefault="00391326" w:rsidP="00B90CDB">
      <w:pPr>
        <w:spacing w:line="240" w:lineRule="auto"/>
        <w:rPr>
          <w:rFonts w:ascii="Times New Roman" w:hAnsi="Times New Roman" w:cs="Times New Roman"/>
          <w:sz w:val="24"/>
          <w:szCs w:val="24"/>
        </w:rPr>
      </w:pPr>
      <w:r>
        <w:rPr>
          <w:rFonts w:ascii="Times New Roman" w:hAnsi="Times New Roman" w:cs="Times New Roman"/>
          <w:sz w:val="24"/>
          <w:szCs w:val="24"/>
        </w:rPr>
        <w:t xml:space="preserve">2.5 Частотный план в стандарте </w:t>
      </w:r>
      <w:r>
        <w:rPr>
          <w:rFonts w:ascii="Times New Roman" w:hAnsi="Times New Roman" w:cs="Times New Roman"/>
          <w:sz w:val="24"/>
          <w:szCs w:val="24"/>
          <w:lang w:val="en-US"/>
        </w:rPr>
        <w:t>GSM</w:t>
      </w:r>
      <w:r w:rsidRPr="00391326">
        <w:rPr>
          <w:rFonts w:ascii="Times New Roman" w:hAnsi="Times New Roman" w:cs="Times New Roman"/>
          <w:sz w:val="24"/>
          <w:szCs w:val="24"/>
        </w:rPr>
        <w:t>…………………</w:t>
      </w:r>
      <w:r w:rsidR="00B90CDB" w:rsidRPr="00B90CDB">
        <w:rPr>
          <w:rFonts w:ascii="Times New Roman" w:hAnsi="Times New Roman" w:cs="Times New Roman"/>
          <w:sz w:val="24"/>
          <w:szCs w:val="24"/>
        </w:rPr>
        <w:t>………………………………</w:t>
      </w:r>
      <w:r w:rsidR="00845F8E">
        <w:rPr>
          <w:rFonts w:ascii="Times New Roman" w:hAnsi="Times New Roman" w:cs="Times New Roman"/>
          <w:sz w:val="24"/>
          <w:szCs w:val="24"/>
        </w:rPr>
        <w:t>….</w:t>
      </w:r>
      <w:r w:rsidR="00B90CDB"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b/>
          <w:sz w:val="24"/>
          <w:szCs w:val="24"/>
        </w:rPr>
        <w:t>Глава 3. Расчет основных параметров сети GSM</w:t>
      </w:r>
      <w:r w:rsidR="00845F8E">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3.1 Расчет числа ради</w:t>
      </w:r>
      <w:r w:rsidR="00845F8E">
        <w:rPr>
          <w:rFonts w:ascii="Times New Roman" w:hAnsi="Times New Roman" w:cs="Times New Roman"/>
          <w:sz w:val="24"/>
          <w:szCs w:val="24"/>
        </w:rPr>
        <w:t>оканалов………………………………………………………...….…</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3.2 Определение  размерност</w:t>
      </w:r>
      <w:r w:rsidR="00845F8E">
        <w:rPr>
          <w:rFonts w:ascii="Times New Roman" w:hAnsi="Times New Roman" w:cs="Times New Roman"/>
          <w:sz w:val="24"/>
          <w:szCs w:val="24"/>
        </w:rPr>
        <w:t>и  кластера……………………………………………..…..…</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3.2 Расчет числа радиоканалов, которые используются одной BT</w:t>
      </w:r>
      <w:r w:rsidR="00845F8E">
        <w:rPr>
          <w:rFonts w:ascii="Times New Roman" w:hAnsi="Times New Roman" w:cs="Times New Roman"/>
          <w:sz w:val="24"/>
          <w:szCs w:val="24"/>
        </w:rPr>
        <w:t>S…………………..…..</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3.3 Расчет числа абонентов, которые о</w:t>
      </w:r>
      <w:r w:rsidR="00845F8E">
        <w:rPr>
          <w:rFonts w:ascii="Times New Roman" w:hAnsi="Times New Roman" w:cs="Times New Roman"/>
          <w:sz w:val="24"/>
          <w:szCs w:val="24"/>
        </w:rPr>
        <w:t>бслуживаются одной BTS………………….…..…</w:t>
      </w:r>
    </w:p>
    <w:p w:rsidR="00B90CDB" w:rsidRPr="00B90CDB" w:rsidRDefault="00B90CDB" w:rsidP="00B90CDB">
      <w:pPr>
        <w:spacing w:line="240" w:lineRule="auto"/>
        <w:rPr>
          <w:rFonts w:ascii="Times New Roman" w:hAnsi="Times New Roman" w:cs="Times New Roman"/>
          <w:b/>
          <w:sz w:val="24"/>
          <w:szCs w:val="24"/>
        </w:rPr>
      </w:pPr>
      <w:r w:rsidRPr="00B90CDB">
        <w:rPr>
          <w:rFonts w:ascii="Times New Roman" w:hAnsi="Times New Roman" w:cs="Times New Roman"/>
          <w:b/>
          <w:sz w:val="24"/>
          <w:szCs w:val="24"/>
        </w:rPr>
        <w:t>Глава 4. Технико-экономическое обоснование</w:t>
      </w:r>
      <w:r w:rsidR="00391326" w:rsidRPr="001A2E1C">
        <w:rPr>
          <w:rFonts w:ascii="Times New Roman" w:hAnsi="Times New Roman" w:cs="Times New Roman"/>
          <w:b/>
          <w:sz w:val="24"/>
          <w:szCs w:val="24"/>
        </w:rPr>
        <w:t xml:space="preserve"> </w:t>
      </w:r>
      <w:r w:rsidR="00391326">
        <w:rPr>
          <w:rFonts w:ascii="Times New Roman" w:hAnsi="Times New Roman" w:cs="Times New Roman"/>
          <w:b/>
          <w:sz w:val="24"/>
          <w:szCs w:val="24"/>
        </w:rPr>
        <w:t>проекта</w:t>
      </w:r>
      <w:r w:rsidRPr="00391326">
        <w:rPr>
          <w:rFonts w:ascii="Times New Roman" w:hAnsi="Times New Roman" w:cs="Times New Roman"/>
          <w:sz w:val="24"/>
          <w:szCs w:val="24"/>
        </w:rPr>
        <w:t>……………………</w:t>
      </w:r>
      <w:r w:rsidR="00845F8E" w:rsidRPr="00391326">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4.1  Необходимые данные для расчета капит</w:t>
      </w:r>
      <w:r w:rsidR="00845F8E">
        <w:rPr>
          <w:rFonts w:ascii="Times New Roman" w:hAnsi="Times New Roman" w:cs="Times New Roman"/>
          <w:sz w:val="24"/>
          <w:szCs w:val="24"/>
        </w:rPr>
        <w:t>альных вложений проекта………….…..…</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 xml:space="preserve">4.2  Расчет капитальных вложений проектируемой сети </w:t>
      </w:r>
      <w:r w:rsidR="00845F8E">
        <w:rPr>
          <w:rFonts w:ascii="Times New Roman" w:hAnsi="Times New Roman" w:cs="Times New Roman"/>
          <w:sz w:val="24"/>
          <w:szCs w:val="24"/>
        </w:rPr>
        <w:t>…………………………………</w:t>
      </w:r>
      <w:r w:rsidRPr="00B90CDB">
        <w:rPr>
          <w:rFonts w:ascii="Times New Roman" w:hAnsi="Times New Roman" w:cs="Times New Roman"/>
          <w:sz w:val="24"/>
          <w:szCs w:val="24"/>
        </w:rPr>
        <w:tab/>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 xml:space="preserve">4.3  </w:t>
      </w:r>
      <w:r w:rsidR="00391326">
        <w:rPr>
          <w:rFonts w:ascii="Times New Roman" w:hAnsi="Times New Roman" w:cs="Times New Roman"/>
          <w:sz w:val="24"/>
          <w:szCs w:val="24"/>
        </w:rPr>
        <w:t>Расчет эксплуатационных затрат проектируемой сети.</w:t>
      </w:r>
      <w:r w:rsidR="00845F8E">
        <w:rPr>
          <w:rFonts w:ascii="Times New Roman" w:hAnsi="Times New Roman" w:cs="Times New Roman"/>
          <w:sz w:val="24"/>
          <w:szCs w:val="24"/>
        </w:rPr>
        <w:t>………………………………</w:t>
      </w:r>
      <w:r w:rsidRPr="00B90CDB">
        <w:rPr>
          <w:rFonts w:ascii="Times New Roman" w:hAnsi="Times New Roman" w:cs="Times New Roman"/>
          <w:sz w:val="24"/>
          <w:szCs w:val="24"/>
        </w:rPr>
        <w:tab/>
      </w:r>
    </w:p>
    <w:p w:rsidR="00B90CDB" w:rsidRPr="00B90CDB" w:rsidRDefault="001423BA" w:rsidP="00B90CDB">
      <w:pPr>
        <w:spacing w:line="240" w:lineRule="auto"/>
        <w:rPr>
          <w:rFonts w:ascii="Times New Roman" w:hAnsi="Times New Roman" w:cs="Times New Roman"/>
          <w:sz w:val="24"/>
          <w:szCs w:val="24"/>
        </w:rPr>
      </w:pPr>
      <w:r>
        <w:rPr>
          <w:rFonts w:ascii="Times New Roman" w:hAnsi="Times New Roman" w:cs="Times New Roman"/>
          <w:sz w:val="24"/>
          <w:szCs w:val="24"/>
        </w:rPr>
        <w:t>4.4  Расчет показателей экономический эффективности………………</w:t>
      </w:r>
      <w:r w:rsidR="00B90CDB"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b/>
          <w:sz w:val="24"/>
          <w:szCs w:val="24"/>
        </w:rPr>
        <w:t>ГЛАВА 5. БЕЗОПАСНОСТЬ ЖИЗНЕДЕЯТЕЛЬНОСТЬ</w:t>
      </w:r>
      <w:r w:rsidR="00845F8E">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 xml:space="preserve">5.1 </w:t>
      </w:r>
      <w:r w:rsidR="00B22133" w:rsidRPr="00B22133">
        <w:rPr>
          <w:rFonts w:ascii="Times New Roman" w:hAnsi="Times New Roman" w:cs="Times New Roman"/>
          <w:sz w:val="24"/>
          <w:szCs w:val="24"/>
        </w:rPr>
        <w:t>Поля и излучения высокой частоты.</w:t>
      </w:r>
      <w:r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 xml:space="preserve">5.2 </w:t>
      </w:r>
      <w:r w:rsidR="00B22133" w:rsidRPr="00B22133">
        <w:rPr>
          <w:rFonts w:ascii="Times New Roman" w:hAnsi="Times New Roman" w:cs="Times New Roman"/>
          <w:sz w:val="24"/>
          <w:szCs w:val="24"/>
        </w:rPr>
        <w:t>Воздействие электромагнитных полей на организм.</w:t>
      </w:r>
      <w:r w:rsidRPr="00B90CDB">
        <w:rPr>
          <w:rFonts w:ascii="Times New Roman" w:hAnsi="Times New Roman" w:cs="Times New Roman"/>
          <w:sz w:val="24"/>
          <w:szCs w:val="24"/>
        </w:rPr>
        <w:t>…………</w:t>
      </w:r>
      <w:r w:rsidR="00845F8E">
        <w:rPr>
          <w:rFonts w:ascii="Times New Roman" w:hAnsi="Times New Roman" w:cs="Times New Roman"/>
          <w:sz w:val="24"/>
          <w:szCs w:val="24"/>
        </w:rPr>
        <w:t>…………..</w:t>
      </w:r>
      <w:r w:rsidRPr="00B90CDB">
        <w:rPr>
          <w:rFonts w:ascii="Times New Roman" w:hAnsi="Times New Roman" w:cs="Times New Roman"/>
          <w:sz w:val="24"/>
          <w:szCs w:val="24"/>
        </w:rPr>
        <w:t>…….…….</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 xml:space="preserve">   5.3 Система защиты от удар</w:t>
      </w:r>
      <w:r w:rsidR="00845F8E">
        <w:rPr>
          <w:rFonts w:ascii="Times New Roman" w:hAnsi="Times New Roman" w:cs="Times New Roman"/>
          <w:sz w:val="24"/>
          <w:szCs w:val="24"/>
        </w:rPr>
        <w:t>а молнии ……………………………………….……….……</w:t>
      </w:r>
    </w:p>
    <w:p w:rsidR="00B90CDB"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ЗАКЛЮЧЕНИ</w:t>
      </w:r>
      <w:r w:rsidR="00845F8E">
        <w:rPr>
          <w:rFonts w:ascii="Times New Roman" w:hAnsi="Times New Roman" w:cs="Times New Roman"/>
          <w:sz w:val="24"/>
          <w:szCs w:val="24"/>
        </w:rPr>
        <w:t>Е……………………………………………………………………….………</w:t>
      </w:r>
    </w:p>
    <w:p w:rsidR="006626E9" w:rsidRPr="00B90CDB" w:rsidRDefault="00B90CDB" w:rsidP="00B90CDB">
      <w:pPr>
        <w:spacing w:line="240" w:lineRule="auto"/>
        <w:rPr>
          <w:rFonts w:ascii="Times New Roman" w:hAnsi="Times New Roman" w:cs="Times New Roman"/>
          <w:sz w:val="24"/>
          <w:szCs w:val="24"/>
        </w:rPr>
      </w:pPr>
      <w:r w:rsidRPr="00B90CDB">
        <w:rPr>
          <w:rFonts w:ascii="Times New Roman" w:hAnsi="Times New Roman" w:cs="Times New Roman"/>
          <w:sz w:val="24"/>
          <w:szCs w:val="24"/>
        </w:rPr>
        <w:t>СПИСОК ЛИТЕРАТУРЫ……………………………</w:t>
      </w:r>
      <w:r>
        <w:rPr>
          <w:rFonts w:ascii="Times New Roman" w:hAnsi="Times New Roman" w:cs="Times New Roman"/>
          <w:sz w:val="24"/>
          <w:szCs w:val="24"/>
        </w:rPr>
        <w:t>……………………………</w:t>
      </w:r>
      <w:r w:rsidR="00845F8E">
        <w:rPr>
          <w:rFonts w:ascii="Times New Roman" w:hAnsi="Times New Roman" w:cs="Times New Roman"/>
          <w:sz w:val="24"/>
          <w:szCs w:val="24"/>
        </w:rPr>
        <w:t>……</w:t>
      </w:r>
      <w:r>
        <w:rPr>
          <w:rFonts w:ascii="Times New Roman" w:hAnsi="Times New Roman" w:cs="Times New Roman"/>
          <w:sz w:val="24"/>
          <w:szCs w:val="24"/>
        </w:rPr>
        <w:t>…</w:t>
      </w:r>
      <w:r w:rsidR="00845F8E">
        <w:rPr>
          <w:rFonts w:ascii="Times New Roman" w:hAnsi="Times New Roman" w:cs="Times New Roman"/>
          <w:sz w:val="24"/>
          <w:szCs w:val="24"/>
        </w:rPr>
        <w:t>….</w:t>
      </w:r>
    </w:p>
    <w:p w:rsidR="001A2E1C" w:rsidRDefault="001A2E1C" w:rsidP="00B90CDB">
      <w:pPr>
        <w:spacing w:after="240" w:line="360" w:lineRule="auto"/>
        <w:jc w:val="center"/>
        <w:rPr>
          <w:rFonts w:ascii="Times New Roman" w:hAnsi="Times New Roman" w:cs="Times New Roman"/>
          <w:b/>
          <w:bCs/>
          <w:kern w:val="36"/>
          <w:sz w:val="28"/>
          <w:szCs w:val="28"/>
        </w:rPr>
      </w:pPr>
    </w:p>
    <w:p w:rsidR="00B90CDB" w:rsidRPr="00845F8E" w:rsidRDefault="006626E9" w:rsidP="00B90CDB">
      <w:pPr>
        <w:spacing w:after="240" w:line="360" w:lineRule="auto"/>
        <w:jc w:val="center"/>
        <w:rPr>
          <w:rFonts w:ascii="Times New Roman" w:eastAsia="Times New Roman" w:hAnsi="Times New Roman" w:cs="Times New Roman"/>
          <w:b/>
          <w:sz w:val="24"/>
          <w:szCs w:val="24"/>
        </w:rPr>
      </w:pPr>
      <w:r w:rsidRPr="00845F8E">
        <w:rPr>
          <w:rFonts w:ascii="Times New Roman" w:hAnsi="Times New Roman" w:cs="Times New Roman"/>
          <w:b/>
          <w:bCs/>
          <w:kern w:val="36"/>
          <w:sz w:val="28"/>
          <w:szCs w:val="28"/>
        </w:rPr>
        <w:lastRenderedPageBreak/>
        <w:t xml:space="preserve">      </w:t>
      </w:r>
      <w:r w:rsidR="00B90CDB" w:rsidRPr="00845F8E">
        <w:rPr>
          <w:rFonts w:ascii="Times New Roman" w:eastAsia="Times New Roman" w:hAnsi="Times New Roman" w:cs="Times New Roman"/>
          <w:b/>
          <w:sz w:val="24"/>
          <w:szCs w:val="24"/>
        </w:rPr>
        <w:t>Введение</w:t>
      </w:r>
    </w:p>
    <w:p w:rsidR="00B90CDB" w:rsidRPr="00B90CDB" w:rsidRDefault="00845F8E" w:rsidP="00B90CDB">
      <w:pPr>
        <w:shd w:val="clear" w:color="auto" w:fill="FFFFFF"/>
        <w:spacing w:before="230" w:after="0" w:line="360" w:lineRule="auto"/>
        <w:ind w:left="14" w:firstLine="312"/>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 xml:space="preserve"> </w:t>
      </w:r>
      <w:r w:rsidR="00B90CDB" w:rsidRPr="00B90CDB">
        <w:rPr>
          <w:rFonts w:ascii="Times New Roman" w:eastAsia="Times New Roman" w:hAnsi="Times New Roman" w:cs="Times New Roman"/>
          <w:color w:val="000000"/>
          <w:spacing w:val="-1"/>
          <w:sz w:val="24"/>
          <w:szCs w:val="24"/>
        </w:rPr>
        <w:t xml:space="preserve">В настоящее время стандарт </w:t>
      </w:r>
      <w:r w:rsidR="00B90CDB" w:rsidRPr="00B90CDB">
        <w:rPr>
          <w:rFonts w:ascii="Times New Roman" w:eastAsia="Times New Roman" w:hAnsi="Times New Roman" w:cs="Times New Roman"/>
          <w:color w:val="000000"/>
          <w:spacing w:val="-1"/>
          <w:sz w:val="24"/>
          <w:szCs w:val="24"/>
          <w:lang w:val="en-US"/>
        </w:rPr>
        <w:t>GSM</w:t>
      </w:r>
      <w:r w:rsidR="00B90CDB" w:rsidRPr="00B90CDB">
        <w:rPr>
          <w:rFonts w:ascii="Times New Roman" w:eastAsia="Times New Roman" w:hAnsi="Times New Roman" w:cs="Times New Roman"/>
          <w:color w:val="000000"/>
          <w:spacing w:val="-1"/>
          <w:sz w:val="24"/>
          <w:szCs w:val="24"/>
        </w:rPr>
        <w:t xml:space="preserve"> является лидером по степени проникновения на территории Таджикистана. Более 50 % всех мобильных пользователей в Таджикистане </w:t>
      </w:r>
      <w:proofErr w:type="gramStart"/>
      <w:r w:rsidR="00B90CDB" w:rsidRPr="00B90CDB">
        <w:rPr>
          <w:rFonts w:ascii="Times New Roman" w:eastAsia="Times New Roman" w:hAnsi="Times New Roman" w:cs="Times New Roman"/>
          <w:color w:val="000000"/>
          <w:spacing w:val="2"/>
          <w:sz w:val="24"/>
          <w:szCs w:val="24"/>
        </w:rPr>
        <w:t>подключены</w:t>
      </w:r>
      <w:proofErr w:type="gramEnd"/>
      <w:r w:rsidR="00B90CDB" w:rsidRPr="00B90CDB">
        <w:rPr>
          <w:rFonts w:ascii="Times New Roman" w:eastAsia="Times New Roman" w:hAnsi="Times New Roman" w:cs="Times New Roman"/>
          <w:color w:val="000000"/>
          <w:spacing w:val="2"/>
          <w:sz w:val="24"/>
          <w:szCs w:val="24"/>
        </w:rPr>
        <w:t xml:space="preserve"> к сетям операторов, работающих в стандарте </w:t>
      </w:r>
      <w:r w:rsidR="00B90CDB" w:rsidRPr="00B90CDB">
        <w:rPr>
          <w:rFonts w:ascii="Times New Roman" w:eastAsia="Times New Roman" w:hAnsi="Times New Roman" w:cs="Times New Roman"/>
          <w:color w:val="000000"/>
          <w:spacing w:val="2"/>
          <w:sz w:val="24"/>
          <w:szCs w:val="24"/>
          <w:lang w:val="en-US"/>
        </w:rPr>
        <w:t>GSM</w:t>
      </w:r>
      <w:r w:rsidR="00B90CDB" w:rsidRPr="00B90CDB">
        <w:rPr>
          <w:rFonts w:ascii="Times New Roman" w:eastAsia="Times New Roman" w:hAnsi="Times New Roman" w:cs="Times New Roman"/>
          <w:color w:val="000000"/>
          <w:spacing w:val="2"/>
          <w:sz w:val="24"/>
          <w:szCs w:val="24"/>
        </w:rPr>
        <w:t xml:space="preserve"> </w:t>
      </w:r>
      <w:r w:rsidR="00B90CDB" w:rsidRPr="00B90CDB">
        <w:rPr>
          <w:rFonts w:ascii="Times New Roman" w:eastAsia="Times New Roman" w:hAnsi="Times New Roman" w:cs="Times New Roman"/>
          <w:color w:val="000000"/>
          <w:spacing w:val="-1"/>
          <w:sz w:val="24"/>
          <w:szCs w:val="24"/>
        </w:rPr>
        <w:t xml:space="preserve">900/1800. Действительно, сегодня стандарт </w:t>
      </w:r>
      <w:r w:rsidR="00B90CDB" w:rsidRPr="00B90CDB">
        <w:rPr>
          <w:rFonts w:ascii="Times New Roman" w:eastAsia="Times New Roman" w:hAnsi="Times New Roman" w:cs="Times New Roman"/>
          <w:color w:val="000000"/>
          <w:spacing w:val="-1"/>
          <w:sz w:val="24"/>
          <w:szCs w:val="24"/>
          <w:lang w:val="en-US"/>
        </w:rPr>
        <w:t>GSM</w:t>
      </w:r>
      <w:r w:rsidR="00B90CDB" w:rsidRPr="00B90CDB">
        <w:rPr>
          <w:rFonts w:ascii="Times New Roman" w:eastAsia="Times New Roman" w:hAnsi="Times New Roman" w:cs="Times New Roman"/>
          <w:color w:val="000000"/>
          <w:spacing w:val="-1"/>
          <w:sz w:val="24"/>
          <w:szCs w:val="24"/>
        </w:rPr>
        <w:t xml:space="preserve"> предлагает своим </w:t>
      </w:r>
      <w:r w:rsidR="00B90CDB" w:rsidRPr="00B90CDB">
        <w:rPr>
          <w:rFonts w:ascii="Times New Roman" w:eastAsia="Times New Roman" w:hAnsi="Times New Roman" w:cs="Times New Roman"/>
          <w:color w:val="000000"/>
          <w:spacing w:val="-2"/>
          <w:sz w:val="24"/>
          <w:szCs w:val="24"/>
        </w:rPr>
        <w:t>пользователям возможности широчайшего роуминга, огромный выбор мобильных аппаратов разных фирм-производителей, а также доста</w:t>
      </w:r>
      <w:r w:rsidR="00B90CDB" w:rsidRPr="00B90CDB">
        <w:rPr>
          <w:rFonts w:ascii="Times New Roman" w:eastAsia="Times New Roman" w:hAnsi="Times New Roman" w:cs="Times New Roman"/>
          <w:color w:val="000000"/>
          <w:spacing w:val="-2"/>
          <w:sz w:val="24"/>
          <w:szCs w:val="24"/>
        </w:rPr>
        <w:softHyphen/>
      </w:r>
      <w:r w:rsidR="00B90CDB" w:rsidRPr="00B90CDB">
        <w:rPr>
          <w:rFonts w:ascii="Times New Roman" w:eastAsia="Times New Roman" w:hAnsi="Times New Roman" w:cs="Times New Roman"/>
          <w:color w:val="000000"/>
          <w:spacing w:val="-1"/>
          <w:sz w:val="24"/>
          <w:szCs w:val="24"/>
        </w:rPr>
        <w:t xml:space="preserve">точно большой набор разнообразных услуг. Вместе с тем стандарту </w:t>
      </w:r>
      <w:r w:rsidR="00B90CDB" w:rsidRPr="00B90CDB">
        <w:rPr>
          <w:rFonts w:ascii="Times New Roman" w:eastAsia="Times New Roman" w:hAnsi="Times New Roman" w:cs="Times New Roman"/>
          <w:color w:val="000000"/>
          <w:spacing w:val="1"/>
          <w:sz w:val="24"/>
          <w:szCs w:val="24"/>
          <w:lang w:val="en-US"/>
        </w:rPr>
        <w:t>GSM</w:t>
      </w:r>
      <w:r w:rsidR="00B90CDB" w:rsidRPr="00B90CDB">
        <w:rPr>
          <w:rFonts w:ascii="Times New Roman" w:eastAsia="Times New Roman" w:hAnsi="Times New Roman" w:cs="Times New Roman"/>
          <w:color w:val="000000"/>
          <w:spacing w:val="1"/>
          <w:sz w:val="24"/>
          <w:szCs w:val="24"/>
        </w:rPr>
        <w:t xml:space="preserve"> присущ ряд внутренних ограничений. Одним из самых серьез</w:t>
      </w:r>
      <w:r w:rsidR="00B90CDB" w:rsidRPr="00B90CDB">
        <w:rPr>
          <w:rFonts w:ascii="Times New Roman" w:eastAsia="Times New Roman" w:hAnsi="Times New Roman" w:cs="Times New Roman"/>
          <w:color w:val="000000"/>
          <w:spacing w:val="1"/>
          <w:sz w:val="24"/>
          <w:szCs w:val="24"/>
        </w:rPr>
        <w:softHyphen/>
      </w:r>
      <w:r w:rsidR="00B90CDB" w:rsidRPr="00B90CDB">
        <w:rPr>
          <w:rFonts w:ascii="Times New Roman" w:eastAsia="Times New Roman" w:hAnsi="Times New Roman" w:cs="Times New Roman"/>
          <w:color w:val="000000"/>
          <w:spacing w:val="-1"/>
          <w:sz w:val="24"/>
          <w:szCs w:val="24"/>
        </w:rPr>
        <w:t xml:space="preserve">ных ограничений является низкая скорость передачи данных в сетях </w:t>
      </w:r>
      <w:proofErr w:type="gramStart"/>
      <w:r w:rsidR="00B90CDB" w:rsidRPr="00B90CDB">
        <w:rPr>
          <w:rFonts w:ascii="Times New Roman" w:eastAsia="Times New Roman" w:hAnsi="Times New Roman" w:cs="Times New Roman"/>
          <w:color w:val="000000"/>
          <w:spacing w:val="-1"/>
          <w:sz w:val="24"/>
          <w:szCs w:val="24"/>
          <w:lang w:val="en-US"/>
        </w:rPr>
        <w:t>GSM</w:t>
      </w:r>
      <w:proofErr w:type="gramEnd"/>
      <w:r w:rsidR="00B90CDB" w:rsidRPr="00B90CDB">
        <w:rPr>
          <w:rFonts w:ascii="Times New Roman" w:eastAsia="Times New Roman" w:hAnsi="Times New Roman" w:cs="Times New Roman"/>
          <w:color w:val="000000"/>
          <w:spacing w:val="-1"/>
          <w:sz w:val="24"/>
          <w:szCs w:val="24"/>
        </w:rPr>
        <w:t xml:space="preserve"> и даже использование технологии наложенной сети пакетной </w:t>
      </w:r>
      <w:r w:rsidR="00B90CDB" w:rsidRPr="00B90CDB">
        <w:rPr>
          <w:rFonts w:ascii="Times New Roman" w:eastAsia="Times New Roman" w:hAnsi="Times New Roman" w:cs="Times New Roman"/>
          <w:color w:val="000000"/>
          <w:spacing w:val="1"/>
          <w:sz w:val="24"/>
          <w:szCs w:val="24"/>
        </w:rPr>
        <w:t xml:space="preserve">передачи данных </w:t>
      </w:r>
      <w:r w:rsidR="00B90CDB" w:rsidRPr="00B90CDB">
        <w:rPr>
          <w:rFonts w:ascii="Times New Roman" w:eastAsia="Times New Roman" w:hAnsi="Times New Roman" w:cs="Times New Roman"/>
          <w:color w:val="000000"/>
          <w:spacing w:val="1"/>
          <w:sz w:val="24"/>
          <w:szCs w:val="24"/>
          <w:lang w:val="en-US"/>
        </w:rPr>
        <w:t>GPRS</w:t>
      </w:r>
      <w:r w:rsidR="00B90CDB" w:rsidRPr="00B90CDB">
        <w:rPr>
          <w:rFonts w:ascii="Times New Roman" w:eastAsia="Times New Roman" w:hAnsi="Times New Roman" w:cs="Times New Roman"/>
          <w:color w:val="000000"/>
          <w:spacing w:val="1"/>
          <w:sz w:val="24"/>
          <w:szCs w:val="24"/>
        </w:rPr>
        <w:t xml:space="preserve"> не способно кардинально изменить ситуа</w:t>
      </w:r>
      <w:r w:rsidR="00B90CDB" w:rsidRPr="00B90CDB">
        <w:rPr>
          <w:rFonts w:ascii="Times New Roman" w:eastAsia="Times New Roman" w:hAnsi="Times New Roman" w:cs="Times New Roman"/>
          <w:color w:val="000000"/>
          <w:spacing w:val="1"/>
          <w:sz w:val="24"/>
          <w:szCs w:val="24"/>
        </w:rPr>
        <w:softHyphen/>
      </w:r>
      <w:r w:rsidR="00B90CDB" w:rsidRPr="00B90CDB">
        <w:rPr>
          <w:rFonts w:ascii="Times New Roman" w:eastAsia="Times New Roman" w:hAnsi="Times New Roman" w:cs="Times New Roman"/>
          <w:color w:val="000000"/>
          <w:spacing w:val="-1"/>
          <w:sz w:val="24"/>
          <w:szCs w:val="24"/>
        </w:rPr>
        <w:t>цию. Достичь действительно высоких скоростей, а значит возможно</w:t>
      </w:r>
      <w:r w:rsidR="00B90CDB" w:rsidRPr="00B90CDB">
        <w:rPr>
          <w:rFonts w:ascii="Times New Roman" w:eastAsia="Times New Roman" w:hAnsi="Times New Roman" w:cs="Times New Roman"/>
          <w:color w:val="000000"/>
          <w:spacing w:val="-1"/>
          <w:sz w:val="24"/>
          <w:szCs w:val="24"/>
        </w:rPr>
        <w:softHyphen/>
        <w:t xml:space="preserve">стей предоставления услуг, требующих режима реального времени и </w:t>
      </w:r>
      <w:r w:rsidR="00B90CDB" w:rsidRPr="00B90CDB">
        <w:rPr>
          <w:rFonts w:ascii="Times New Roman" w:eastAsia="Times New Roman" w:hAnsi="Times New Roman" w:cs="Times New Roman"/>
          <w:color w:val="000000"/>
          <w:sz w:val="24"/>
          <w:szCs w:val="24"/>
        </w:rPr>
        <w:t>широкой полосы пропускания, можно только при переходе к мобиль</w:t>
      </w:r>
      <w:r w:rsidR="00B90CDB" w:rsidRPr="00B90CDB">
        <w:rPr>
          <w:rFonts w:ascii="Times New Roman" w:eastAsia="Times New Roman" w:hAnsi="Times New Roman" w:cs="Times New Roman"/>
          <w:color w:val="000000"/>
          <w:sz w:val="24"/>
          <w:szCs w:val="24"/>
        </w:rPr>
        <w:softHyphen/>
      </w:r>
      <w:r w:rsidR="00B90CDB" w:rsidRPr="00B90CDB">
        <w:rPr>
          <w:rFonts w:ascii="Times New Roman" w:eastAsia="Times New Roman" w:hAnsi="Times New Roman" w:cs="Times New Roman"/>
          <w:color w:val="000000"/>
          <w:spacing w:val="2"/>
          <w:sz w:val="24"/>
          <w:szCs w:val="24"/>
        </w:rPr>
        <w:t>ным системам третьего поколения (</w:t>
      </w:r>
      <w:r w:rsidR="00B90CDB" w:rsidRPr="00B90CDB">
        <w:rPr>
          <w:rFonts w:ascii="Times New Roman" w:eastAsia="Times New Roman" w:hAnsi="Times New Roman" w:cs="Times New Roman"/>
          <w:color w:val="000000"/>
          <w:spacing w:val="2"/>
          <w:sz w:val="24"/>
          <w:szCs w:val="24"/>
          <w:lang w:val="en-US"/>
        </w:rPr>
        <w:t>CDMA</w:t>
      </w:r>
      <w:r w:rsidR="00B90CDB" w:rsidRPr="00B90CDB">
        <w:rPr>
          <w:rFonts w:ascii="Times New Roman" w:eastAsia="Times New Roman" w:hAnsi="Times New Roman" w:cs="Times New Roman"/>
          <w:color w:val="000000"/>
          <w:spacing w:val="2"/>
          <w:sz w:val="24"/>
          <w:szCs w:val="24"/>
        </w:rPr>
        <w:t xml:space="preserve">2000, </w:t>
      </w:r>
      <w:r w:rsidR="00B90CDB" w:rsidRPr="00B90CDB">
        <w:rPr>
          <w:rFonts w:ascii="Times New Roman" w:eastAsia="Times New Roman" w:hAnsi="Times New Roman" w:cs="Times New Roman"/>
          <w:color w:val="000000"/>
          <w:spacing w:val="2"/>
          <w:sz w:val="24"/>
          <w:szCs w:val="24"/>
          <w:lang w:val="en-US"/>
        </w:rPr>
        <w:t>WCDMA</w:t>
      </w:r>
      <w:r w:rsidR="00B90CDB" w:rsidRPr="00B90CDB">
        <w:rPr>
          <w:rFonts w:ascii="Times New Roman" w:eastAsia="Times New Roman" w:hAnsi="Times New Roman" w:cs="Times New Roman"/>
          <w:color w:val="000000"/>
          <w:spacing w:val="2"/>
          <w:sz w:val="24"/>
          <w:szCs w:val="24"/>
        </w:rPr>
        <w:t xml:space="preserve">). Тем не </w:t>
      </w:r>
      <w:r w:rsidR="00B90CDB" w:rsidRPr="00B90CDB">
        <w:rPr>
          <w:rFonts w:ascii="Times New Roman" w:eastAsia="Times New Roman" w:hAnsi="Times New Roman" w:cs="Times New Roman"/>
          <w:color w:val="000000"/>
          <w:spacing w:val="1"/>
          <w:sz w:val="24"/>
          <w:szCs w:val="24"/>
        </w:rPr>
        <w:t xml:space="preserve">менее, поскольку сети </w:t>
      </w:r>
      <w:r w:rsidR="00B90CDB" w:rsidRPr="00B90CDB">
        <w:rPr>
          <w:rFonts w:ascii="Times New Roman" w:eastAsia="Times New Roman" w:hAnsi="Times New Roman" w:cs="Times New Roman"/>
          <w:color w:val="000000"/>
          <w:spacing w:val="1"/>
          <w:sz w:val="24"/>
          <w:szCs w:val="24"/>
          <w:lang w:val="en-US"/>
        </w:rPr>
        <w:t>GSM</w:t>
      </w:r>
      <w:r w:rsidR="00B90CDB" w:rsidRPr="00B90CDB">
        <w:rPr>
          <w:rFonts w:ascii="Times New Roman" w:eastAsia="Times New Roman" w:hAnsi="Times New Roman" w:cs="Times New Roman"/>
          <w:color w:val="000000"/>
          <w:spacing w:val="1"/>
          <w:sz w:val="24"/>
          <w:szCs w:val="24"/>
        </w:rPr>
        <w:t xml:space="preserve"> продолжают занимать доминирующее положение на рынке услуг мобильной связи, более того, постоянно вводятся в эксплуатацию новые сети этого стандарта, остается ак</w:t>
      </w:r>
      <w:r w:rsidR="00B90CDB" w:rsidRPr="00B90CDB">
        <w:rPr>
          <w:rFonts w:ascii="Times New Roman" w:eastAsia="Times New Roman" w:hAnsi="Times New Roman" w:cs="Times New Roman"/>
          <w:color w:val="000000"/>
          <w:spacing w:val="1"/>
          <w:sz w:val="24"/>
          <w:szCs w:val="24"/>
        </w:rPr>
        <w:softHyphen/>
      </w:r>
      <w:r w:rsidR="00B90CDB" w:rsidRPr="00B90CDB">
        <w:rPr>
          <w:rFonts w:ascii="Times New Roman" w:eastAsia="Times New Roman" w:hAnsi="Times New Roman" w:cs="Times New Roman"/>
          <w:color w:val="000000"/>
          <w:spacing w:val="7"/>
          <w:sz w:val="24"/>
          <w:szCs w:val="24"/>
        </w:rPr>
        <w:t xml:space="preserve">туальным вопрос дальнейшего совершенствования технологии </w:t>
      </w:r>
      <w:r w:rsidR="00B90CDB" w:rsidRPr="00B90CDB">
        <w:rPr>
          <w:rFonts w:ascii="Times New Roman" w:eastAsia="Times New Roman" w:hAnsi="Times New Roman" w:cs="Times New Roman"/>
          <w:color w:val="000000"/>
          <w:spacing w:val="10"/>
          <w:sz w:val="24"/>
          <w:szCs w:val="24"/>
          <w:lang w:val="en-US"/>
        </w:rPr>
        <w:t>GSM</w:t>
      </w:r>
      <w:r w:rsidR="00B90CDB" w:rsidRPr="00B90CDB">
        <w:rPr>
          <w:rFonts w:ascii="Times New Roman" w:eastAsia="Times New Roman" w:hAnsi="Times New Roman" w:cs="Times New Roman"/>
          <w:color w:val="000000"/>
          <w:spacing w:val="10"/>
          <w:sz w:val="24"/>
          <w:szCs w:val="24"/>
        </w:rPr>
        <w:t xml:space="preserve">. Сегодня можно выделить несколько основных тенденций </w:t>
      </w:r>
      <w:r w:rsidR="00B90CDB" w:rsidRPr="00B90CDB">
        <w:rPr>
          <w:rFonts w:ascii="Times New Roman" w:eastAsia="Times New Roman" w:hAnsi="Times New Roman" w:cs="Times New Roman"/>
          <w:color w:val="000000"/>
          <w:sz w:val="24"/>
          <w:szCs w:val="24"/>
        </w:rPr>
        <w:t xml:space="preserve">в развитии сетей </w:t>
      </w:r>
      <w:r w:rsidR="00B90CDB" w:rsidRPr="00B90CDB">
        <w:rPr>
          <w:rFonts w:ascii="Times New Roman" w:eastAsia="Times New Roman" w:hAnsi="Times New Roman" w:cs="Times New Roman"/>
          <w:color w:val="000000"/>
          <w:sz w:val="24"/>
          <w:szCs w:val="24"/>
          <w:lang w:val="en-US"/>
        </w:rPr>
        <w:t>GSM</w:t>
      </w:r>
      <w:r w:rsidR="00B90CDB" w:rsidRPr="00B90CDB">
        <w:rPr>
          <w:rFonts w:ascii="Times New Roman" w:eastAsia="Times New Roman" w:hAnsi="Times New Roman" w:cs="Times New Roman"/>
          <w:color w:val="000000"/>
          <w:sz w:val="24"/>
          <w:szCs w:val="24"/>
        </w:rPr>
        <w:t>.</w:t>
      </w:r>
    </w:p>
    <w:p w:rsidR="00B90CDB" w:rsidRPr="00B90CDB" w:rsidRDefault="00B90CDB" w:rsidP="00B90CDB">
      <w:pPr>
        <w:shd w:val="clear" w:color="auto" w:fill="FFFFFF"/>
        <w:spacing w:after="0" w:line="360" w:lineRule="auto"/>
        <w:ind w:right="14" w:firstLine="307"/>
        <w:jc w:val="both"/>
        <w:rPr>
          <w:rFonts w:ascii="Times New Roman" w:eastAsia="Times New Roman" w:hAnsi="Times New Roman" w:cs="Times New Roman"/>
          <w:sz w:val="24"/>
          <w:szCs w:val="24"/>
        </w:rPr>
      </w:pPr>
      <w:r w:rsidRPr="00B90CDB">
        <w:rPr>
          <w:rFonts w:ascii="Times New Roman" w:eastAsia="Times New Roman" w:hAnsi="Times New Roman" w:cs="Times New Roman"/>
          <w:color w:val="000000"/>
          <w:spacing w:val="-2"/>
          <w:sz w:val="24"/>
          <w:szCs w:val="24"/>
        </w:rPr>
        <w:t xml:space="preserve">На ранних этапах развития сетей подвижной связи оператору было </w:t>
      </w:r>
      <w:r w:rsidRPr="00B90CDB">
        <w:rPr>
          <w:rFonts w:ascii="Times New Roman" w:eastAsia="Times New Roman" w:hAnsi="Times New Roman" w:cs="Times New Roman"/>
          <w:color w:val="000000"/>
          <w:spacing w:val="-1"/>
          <w:sz w:val="24"/>
          <w:szCs w:val="24"/>
        </w:rPr>
        <w:t xml:space="preserve">достаточно обеспечить предоставление голосовых услуг и широкое покрытие. Теперь, когда рынок сотовой связи близок к насыщению, борьба за пользователя переходит на качественно иной уровень. По </w:t>
      </w:r>
      <w:r w:rsidRPr="00B90CDB">
        <w:rPr>
          <w:rFonts w:ascii="Times New Roman" w:eastAsia="Times New Roman" w:hAnsi="Times New Roman" w:cs="Times New Roman"/>
          <w:color w:val="000000"/>
          <w:spacing w:val="-2"/>
          <w:sz w:val="24"/>
          <w:szCs w:val="24"/>
        </w:rPr>
        <w:t>прогнозам маркетологов, основную долю доходов операторы мобиль</w:t>
      </w:r>
      <w:r w:rsidRPr="00B90CDB">
        <w:rPr>
          <w:rFonts w:ascii="Times New Roman" w:eastAsia="Times New Roman" w:hAnsi="Times New Roman" w:cs="Times New Roman"/>
          <w:color w:val="000000"/>
          <w:spacing w:val="-2"/>
          <w:sz w:val="24"/>
          <w:szCs w:val="24"/>
        </w:rPr>
        <w:softHyphen/>
      </w:r>
      <w:r w:rsidRPr="00B90CDB">
        <w:rPr>
          <w:rFonts w:ascii="Times New Roman" w:eastAsia="Times New Roman" w:hAnsi="Times New Roman" w:cs="Times New Roman"/>
          <w:color w:val="000000"/>
          <w:spacing w:val="1"/>
          <w:sz w:val="24"/>
          <w:szCs w:val="24"/>
        </w:rPr>
        <w:t xml:space="preserve">ной связи в будущем будут получать не за счет роста абонентской </w:t>
      </w:r>
      <w:r w:rsidRPr="00B90CDB">
        <w:rPr>
          <w:rFonts w:ascii="Times New Roman" w:eastAsia="Times New Roman" w:hAnsi="Times New Roman" w:cs="Times New Roman"/>
          <w:color w:val="000000"/>
          <w:sz w:val="24"/>
          <w:szCs w:val="24"/>
        </w:rPr>
        <w:t xml:space="preserve">базы, а за счет ввода новых услуг. Прежде </w:t>
      </w:r>
      <w:proofErr w:type="gramStart"/>
      <w:r w:rsidRPr="00B90CDB">
        <w:rPr>
          <w:rFonts w:ascii="Times New Roman" w:eastAsia="Times New Roman" w:hAnsi="Times New Roman" w:cs="Times New Roman"/>
          <w:color w:val="000000"/>
          <w:sz w:val="24"/>
          <w:szCs w:val="24"/>
        </w:rPr>
        <w:t>всего</w:t>
      </w:r>
      <w:proofErr w:type="gramEnd"/>
      <w:r w:rsidRPr="00B90CDB">
        <w:rPr>
          <w:rFonts w:ascii="Times New Roman" w:eastAsia="Times New Roman" w:hAnsi="Times New Roman" w:cs="Times New Roman"/>
          <w:color w:val="000000"/>
          <w:sz w:val="24"/>
          <w:szCs w:val="24"/>
        </w:rPr>
        <w:t xml:space="preserve"> это услуги, связан</w:t>
      </w:r>
      <w:r w:rsidRPr="00B90CDB">
        <w:rPr>
          <w:rFonts w:ascii="Times New Roman" w:eastAsia="Times New Roman" w:hAnsi="Times New Roman" w:cs="Times New Roman"/>
          <w:color w:val="000000"/>
          <w:sz w:val="24"/>
          <w:szCs w:val="24"/>
        </w:rPr>
        <w:softHyphen/>
      </w:r>
      <w:r w:rsidRPr="00B90CDB">
        <w:rPr>
          <w:rFonts w:ascii="Times New Roman" w:eastAsia="Times New Roman" w:hAnsi="Times New Roman" w:cs="Times New Roman"/>
          <w:color w:val="000000"/>
          <w:spacing w:val="-1"/>
          <w:sz w:val="24"/>
          <w:szCs w:val="24"/>
        </w:rPr>
        <w:t xml:space="preserve">ные с передачей данных, доступ к Интернет, электронной почте и т.д. </w:t>
      </w:r>
      <w:r w:rsidRPr="00B90CDB">
        <w:rPr>
          <w:rFonts w:ascii="Times New Roman" w:eastAsia="Times New Roman" w:hAnsi="Times New Roman" w:cs="Times New Roman"/>
          <w:color w:val="000000"/>
          <w:sz w:val="24"/>
          <w:szCs w:val="24"/>
        </w:rPr>
        <w:t>В полной мере обеспечить приемлемое качество таких услуг способ</w:t>
      </w:r>
      <w:r w:rsidRPr="00B90CDB">
        <w:rPr>
          <w:rFonts w:ascii="Times New Roman" w:eastAsia="Times New Roman" w:hAnsi="Times New Roman" w:cs="Times New Roman"/>
          <w:color w:val="000000"/>
          <w:sz w:val="24"/>
          <w:szCs w:val="24"/>
        </w:rPr>
        <w:softHyphen/>
      </w:r>
      <w:r w:rsidRPr="00B90CDB">
        <w:rPr>
          <w:rFonts w:ascii="Times New Roman" w:eastAsia="Times New Roman" w:hAnsi="Times New Roman" w:cs="Times New Roman"/>
          <w:color w:val="000000"/>
          <w:spacing w:val="-1"/>
          <w:sz w:val="24"/>
          <w:szCs w:val="24"/>
        </w:rPr>
        <w:t xml:space="preserve">на служба пакетной передачи данных </w:t>
      </w:r>
      <w:r w:rsidRPr="00B90CDB">
        <w:rPr>
          <w:rFonts w:ascii="Times New Roman" w:eastAsia="Times New Roman" w:hAnsi="Times New Roman" w:cs="Times New Roman"/>
          <w:color w:val="000000"/>
          <w:spacing w:val="-1"/>
          <w:sz w:val="24"/>
          <w:szCs w:val="24"/>
          <w:lang w:val="en-US"/>
        </w:rPr>
        <w:t>GPRS</w:t>
      </w:r>
      <w:r w:rsidRPr="00B90CDB">
        <w:rPr>
          <w:rFonts w:ascii="Times New Roman" w:eastAsia="Times New Roman" w:hAnsi="Times New Roman" w:cs="Times New Roman"/>
          <w:color w:val="000000"/>
          <w:spacing w:val="-1"/>
          <w:sz w:val="24"/>
          <w:szCs w:val="24"/>
        </w:rPr>
        <w:t xml:space="preserve"> </w:t>
      </w:r>
      <w:r w:rsidRPr="00B90CDB">
        <w:rPr>
          <w:rFonts w:ascii="Times New Roman" w:eastAsia="Times New Roman" w:hAnsi="Times New Roman" w:cs="Times New Roman"/>
          <w:i/>
          <w:iCs/>
          <w:color w:val="000000"/>
          <w:spacing w:val="-1"/>
          <w:sz w:val="24"/>
          <w:szCs w:val="24"/>
        </w:rPr>
        <w:t>(</w:t>
      </w:r>
      <w:r w:rsidRPr="00B90CDB">
        <w:rPr>
          <w:rFonts w:ascii="Times New Roman" w:eastAsia="Times New Roman" w:hAnsi="Times New Roman" w:cs="Times New Roman"/>
          <w:i/>
          <w:iCs/>
          <w:color w:val="000000"/>
          <w:spacing w:val="-1"/>
          <w:sz w:val="24"/>
          <w:szCs w:val="24"/>
          <w:lang w:val="en-US"/>
        </w:rPr>
        <w:t>General</w:t>
      </w:r>
      <w:r w:rsidRPr="00B90CDB">
        <w:rPr>
          <w:rFonts w:ascii="Times New Roman" w:eastAsia="Times New Roman" w:hAnsi="Times New Roman" w:cs="Times New Roman"/>
          <w:i/>
          <w:iCs/>
          <w:color w:val="000000"/>
          <w:spacing w:val="-1"/>
          <w:sz w:val="24"/>
          <w:szCs w:val="24"/>
        </w:rPr>
        <w:t xml:space="preserve"> </w:t>
      </w:r>
      <w:r w:rsidRPr="00B90CDB">
        <w:rPr>
          <w:rFonts w:ascii="Times New Roman" w:eastAsia="Times New Roman" w:hAnsi="Times New Roman" w:cs="Times New Roman"/>
          <w:i/>
          <w:iCs/>
          <w:color w:val="000000"/>
          <w:spacing w:val="-1"/>
          <w:sz w:val="24"/>
          <w:szCs w:val="24"/>
          <w:lang w:val="en-US"/>
        </w:rPr>
        <w:t>Packet</w:t>
      </w:r>
      <w:r w:rsidRPr="00B90CDB">
        <w:rPr>
          <w:rFonts w:ascii="Times New Roman" w:eastAsia="Times New Roman" w:hAnsi="Times New Roman" w:cs="Times New Roman"/>
          <w:i/>
          <w:iCs/>
          <w:color w:val="000000"/>
          <w:spacing w:val="-1"/>
          <w:sz w:val="24"/>
          <w:szCs w:val="24"/>
        </w:rPr>
        <w:t xml:space="preserve"> </w:t>
      </w:r>
      <w:r w:rsidRPr="00B90CDB">
        <w:rPr>
          <w:rFonts w:ascii="Times New Roman" w:eastAsia="Times New Roman" w:hAnsi="Times New Roman" w:cs="Times New Roman"/>
          <w:i/>
          <w:iCs/>
          <w:color w:val="000000"/>
          <w:spacing w:val="-1"/>
          <w:sz w:val="24"/>
          <w:szCs w:val="24"/>
          <w:lang w:val="en-US"/>
        </w:rPr>
        <w:t>Radio</w:t>
      </w:r>
      <w:r w:rsidRPr="00B90CDB">
        <w:rPr>
          <w:rFonts w:ascii="Times New Roman" w:eastAsia="Times New Roman" w:hAnsi="Times New Roman" w:cs="Times New Roman"/>
          <w:i/>
          <w:iCs/>
          <w:color w:val="000000"/>
          <w:spacing w:val="-1"/>
          <w:sz w:val="24"/>
          <w:szCs w:val="24"/>
        </w:rPr>
        <w:t xml:space="preserve"> </w:t>
      </w:r>
      <w:r w:rsidRPr="00B90CDB">
        <w:rPr>
          <w:rFonts w:ascii="Times New Roman" w:eastAsia="Times New Roman" w:hAnsi="Times New Roman" w:cs="Times New Roman"/>
          <w:i/>
          <w:iCs/>
          <w:color w:val="000000"/>
          <w:spacing w:val="-2"/>
          <w:sz w:val="24"/>
          <w:szCs w:val="24"/>
          <w:lang w:val="en-US"/>
        </w:rPr>
        <w:t>Service</w:t>
      </w:r>
      <w:r w:rsidRPr="00B90CDB">
        <w:rPr>
          <w:rFonts w:ascii="Times New Roman" w:eastAsia="Times New Roman" w:hAnsi="Times New Roman" w:cs="Times New Roman"/>
          <w:i/>
          <w:iCs/>
          <w:color w:val="000000"/>
          <w:spacing w:val="-2"/>
          <w:sz w:val="24"/>
          <w:szCs w:val="24"/>
        </w:rPr>
        <w:t xml:space="preserve">). </w:t>
      </w:r>
    </w:p>
    <w:p w:rsidR="00B90CDB" w:rsidRPr="00B90CDB" w:rsidRDefault="00B90CDB" w:rsidP="00B90CDB">
      <w:pPr>
        <w:shd w:val="clear" w:color="auto" w:fill="FFFFFF"/>
        <w:spacing w:after="0" w:line="360" w:lineRule="auto"/>
        <w:ind w:firstLine="288"/>
        <w:jc w:val="both"/>
        <w:rPr>
          <w:rFonts w:ascii="Times New Roman" w:eastAsia="Times New Roman" w:hAnsi="Times New Roman" w:cs="Times New Roman"/>
          <w:color w:val="000000"/>
          <w:spacing w:val="-1"/>
          <w:sz w:val="24"/>
          <w:szCs w:val="24"/>
        </w:rPr>
      </w:pPr>
      <w:r w:rsidRPr="00B90CDB">
        <w:rPr>
          <w:rFonts w:ascii="Times New Roman" w:eastAsia="Times New Roman" w:hAnsi="Times New Roman" w:cs="Times New Roman"/>
          <w:color w:val="000000"/>
          <w:sz w:val="24"/>
          <w:szCs w:val="24"/>
        </w:rPr>
        <w:t>Изменения на рынке сотовой связи также отражаются на характе</w:t>
      </w:r>
      <w:r w:rsidRPr="00B90CDB">
        <w:rPr>
          <w:rFonts w:ascii="Times New Roman" w:eastAsia="Times New Roman" w:hAnsi="Times New Roman" w:cs="Times New Roman"/>
          <w:color w:val="000000"/>
          <w:sz w:val="24"/>
          <w:szCs w:val="24"/>
        </w:rPr>
        <w:softHyphen/>
      </w:r>
      <w:r w:rsidRPr="00B90CDB">
        <w:rPr>
          <w:rFonts w:ascii="Times New Roman" w:eastAsia="Times New Roman" w:hAnsi="Times New Roman" w:cs="Times New Roman"/>
          <w:color w:val="000000"/>
          <w:spacing w:val="-1"/>
          <w:sz w:val="24"/>
          <w:szCs w:val="24"/>
        </w:rPr>
        <w:t xml:space="preserve">ре построения сетей. Прежде </w:t>
      </w:r>
      <w:proofErr w:type="gramStart"/>
      <w:r w:rsidRPr="00B90CDB">
        <w:rPr>
          <w:rFonts w:ascii="Times New Roman" w:eastAsia="Times New Roman" w:hAnsi="Times New Roman" w:cs="Times New Roman"/>
          <w:color w:val="000000"/>
          <w:spacing w:val="-1"/>
          <w:sz w:val="24"/>
          <w:szCs w:val="24"/>
        </w:rPr>
        <w:t>всего</w:t>
      </w:r>
      <w:proofErr w:type="gramEnd"/>
      <w:r w:rsidRPr="00B90CDB">
        <w:rPr>
          <w:rFonts w:ascii="Times New Roman" w:eastAsia="Times New Roman" w:hAnsi="Times New Roman" w:cs="Times New Roman"/>
          <w:color w:val="000000"/>
          <w:spacing w:val="-1"/>
          <w:sz w:val="24"/>
          <w:szCs w:val="24"/>
        </w:rPr>
        <w:t xml:space="preserve"> оператору мобильной связи необ</w:t>
      </w:r>
      <w:r w:rsidRPr="00B90CDB">
        <w:rPr>
          <w:rFonts w:ascii="Times New Roman" w:eastAsia="Times New Roman" w:hAnsi="Times New Roman" w:cs="Times New Roman"/>
          <w:color w:val="000000"/>
          <w:spacing w:val="-1"/>
          <w:sz w:val="24"/>
          <w:szCs w:val="24"/>
        </w:rPr>
        <w:softHyphen/>
        <w:t>ходимо обеспечить широкое и качественное покрытие. Достичь этого можно за счет установки новых базовых станций. При этом важно не только достичь неких количественных показателей, но и провести ка</w:t>
      </w:r>
      <w:r w:rsidRPr="00B90CDB">
        <w:rPr>
          <w:rFonts w:ascii="Times New Roman" w:eastAsia="Times New Roman" w:hAnsi="Times New Roman" w:cs="Times New Roman"/>
          <w:color w:val="000000"/>
          <w:spacing w:val="-1"/>
          <w:sz w:val="24"/>
          <w:szCs w:val="24"/>
        </w:rPr>
        <w:softHyphen/>
        <w:t xml:space="preserve">чественное сетевое планирование. </w:t>
      </w:r>
    </w:p>
    <w:p w:rsidR="006626E9" w:rsidRDefault="006626E9" w:rsidP="00B90CDB">
      <w:pPr>
        <w:spacing w:line="360" w:lineRule="auto"/>
        <w:jc w:val="both"/>
        <w:rPr>
          <w:rFonts w:ascii="Times New Roman" w:hAnsi="Times New Roman" w:cs="Times New Roman"/>
          <w:b/>
          <w:bCs/>
          <w:kern w:val="36"/>
          <w:sz w:val="28"/>
          <w:szCs w:val="28"/>
        </w:rPr>
      </w:pPr>
      <w:r w:rsidRPr="00066470">
        <w:rPr>
          <w:rFonts w:ascii="Times New Roman" w:hAnsi="Times New Roman" w:cs="Times New Roman"/>
          <w:b/>
          <w:bCs/>
          <w:kern w:val="36"/>
          <w:sz w:val="28"/>
          <w:szCs w:val="28"/>
        </w:rPr>
        <w:t xml:space="preserve">         </w:t>
      </w:r>
    </w:p>
    <w:p w:rsidR="00B90CDB" w:rsidRPr="00B90CDB" w:rsidRDefault="00B90CDB" w:rsidP="00B90CDB">
      <w:pPr>
        <w:spacing w:line="360" w:lineRule="auto"/>
        <w:jc w:val="both"/>
        <w:rPr>
          <w:rFonts w:ascii="Times New Roman" w:hAnsi="Times New Roman" w:cs="Times New Roman"/>
          <w:b/>
          <w:bCs/>
          <w:kern w:val="36"/>
          <w:sz w:val="28"/>
          <w:szCs w:val="28"/>
        </w:rPr>
      </w:pPr>
    </w:p>
    <w:p w:rsidR="001D3E11" w:rsidRPr="006626E9" w:rsidRDefault="00845F8E" w:rsidP="001D3E11">
      <w:pPr>
        <w:shd w:val="clear" w:color="auto" w:fill="FFFFFF"/>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00A10">
        <w:rPr>
          <w:rFonts w:ascii="Times New Roman" w:hAnsi="Times New Roman" w:cs="Times New Roman"/>
          <w:b/>
          <w:sz w:val="24"/>
          <w:szCs w:val="24"/>
        </w:rPr>
        <w:t xml:space="preserve">    </w:t>
      </w:r>
      <w:r w:rsidR="001D3E11" w:rsidRPr="006626E9">
        <w:rPr>
          <w:rFonts w:ascii="Times New Roman" w:hAnsi="Times New Roman" w:cs="Times New Roman"/>
          <w:b/>
          <w:sz w:val="24"/>
          <w:szCs w:val="24"/>
        </w:rPr>
        <w:t xml:space="preserve">Глава 1. Цель, обоснование выбора и постановка задача проекта.  </w:t>
      </w:r>
    </w:p>
    <w:p w:rsidR="001D3E11" w:rsidRPr="006626E9" w:rsidRDefault="001D3E11" w:rsidP="00600A10">
      <w:pPr>
        <w:pStyle w:val="aff1"/>
        <w:numPr>
          <w:ilvl w:val="1"/>
          <w:numId w:val="16"/>
        </w:numPr>
        <w:shd w:val="clear" w:color="auto" w:fill="FFFFFF"/>
        <w:spacing w:line="360" w:lineRule="auto"/>
        <w:ind w:hanging="414"/>
        <w:rPr>
          <w:b/>
          <w:sz w:val="24"/>
          <w:szCs w:val="24"/>
        </w:rPr>
      </w:pPr>
      <w:r w:rsidRPr="006626E9">
        <w:rPr>
          <w:b/>
          <w:sz w:val="24"/>
          <w:szCs w:val="24"/>
        </w:rPr>
        <w:t>Цель проекта.</w:t>
      </w:r>
    </w:p>
    <w:p w:rsidR="002154DE" w:rsidRPr="006626E9" w:rsidRDefault="001D3E11" w:rsidP="001D3E11">
      <w:pPr>
        <w:pStyle w:val="aff4"/>
        <w:tabs>
          <w:tab w:val="clear" w:pos="1760"/>
        </w:tabs>
        <w:suppressAutoHyphens/>
        <w:spacing w:line="360" w:lineRule="auto"/>
        <w:ind w:left="0"/>
        <w:jc w:val="both"/>
      </w:pPr>
      <w:r w:rsidRPr="006626E9">
        <w:t xml:space="preserve">       </w:t>
      </w:r>
      <w:proofErr w:type="gramStart"/>
      <w:r w:rsidRPr="006626E9">
        <w:t xml:space="preserve">Основной целью данного </w:t>
      </w:r>
      <w:r w:rsidR="008E6DA7" w:rsidRPr="006626E9">
        <w:rPr>
          <w:color w:val="000000"/>
        </w:rPr>
        <w:t xml:space="preserve">дипломного проекта </w:t>
      </w:r>
      <w:r w:rsidRPr="006626E9">
        <w:t xml:space="preserve"> является проектирование  сети мобильной связи стандарт </w:t>
      </w:r>
      <w:r w:rsidRPr="006626E9">
        <w:rPr>
          <w:lang w:val="en-US"/>
        </w:rPr>
        <w:t>GSM</w:t>
      </w:r>
      <w:r w:rsidRPr="006626E9">
        <w:t xml:space="preserve"> </w:t>
      </w:r>
      <w:r w:rsidR="002154DE" w:rsidRPr="006626E9">
        <w:t xml:space="preserve">компании </w:t>
      </w:r>
      <w:r w:rsidR="00811900">
        <w:t>Мегафон</w:t>
      </w:r>
      <w:r w:rsidR="002154DE" w:rsidRPr="006626E9">
        <w:t xml:space="preserve"> в </w:t>
      </w:r>
      <w:r w:rsidRPr="006626E9">
        <w:t>Ишкашимского района,</w:t>
      </w:r>
      <w:r w:rsidR="002154DE" w:rsidRPr="006626E9">
        <w:t xml:space="preserve"> </w:t>
      </w:r>
      <w:r w:rsidR="00600A10">
        <w:t>для повышение качества связи,</w:t>
      </w:r>
      <w:r w:rsidRPr="006626E9">
        <w:t xml:space="preserve"> увеличен</w:t>
      </w:r>
      <w:r w:rsidR="002154DE" w:rsidRPr="006626E9">
        <w:t>ие до</w:t>
      </w:r>
      <w:r w:rsidR="008E6DA7" w:rsidRPr="006626E9">
        <w:t>ходов</w:t>
      </w:r>
      <w:r w:rsidR="002154DE" w:rsidRPr="006626E9">
        <w:t>,</w:t>
      </w:r>
      <w:r w:rsidRPr="006626E9">
        <w:t xml:space="preserve"> расширение и укрепление </w:t>
      </w:r>
      <w:r w:rsidR="008E6DA7" w:rsidRPr="006626E9">
        <w:t xml:space="preserve">своего </w:t>
      </w:r>
      <w:r w:rsidR="00600A10">
        <w:t>позиций на рынке услуг связи,</w:t>
      </w:r>
      <w:r w:rsidRPr="006626E9">
        <w:t xml:space="preserve"> избежание потери потенци</w:t>
      </w:r>
      <w:r w:rsidR="00600A10">
        <w:t>альных потребителей услуг связи,</w:t>
      </w:r>
      <w:r w:rsidRPr="006626E9">
        <w:t xml:space="preserve"> увелич</w:t>
      </w:r>
      <w:r w:rsidR="008E6DA7" w:rsidRPr="006626E9">
        <w:t>ение денежного потока компания.</w:t>
      </w:r>
      <w:r w:rsidRPr="006626E9">
        <w:t xml:space="preserve"> </w:t>
      </w:r>
      <w:proofErr w:type="gramEnd"/>
    </w:p>
    <w:p w:rsidR="00845F8E" w:rsidRDefault="00845F8E" w:rsidP="00811900">
      <w:pPr>
        <w:numPr>
          <w:ilvl w:val="1"/>
          <w:numId w:val="17"/>
        </w:numPr>
        <w:spacing w:after="0" w:line="360" w:lineRule="auto"/>
        <w:rPr>
          <w:rFonts w:ascii="Times New Roman" w:hAnsi="Times New Roman" w:cs="Times New Roman"/>
          <w:b/>
          <w:sz w:val="24"/>
          <w:szCs w:val="24"/>
        </w:rPr>
      </w:pPr>
    </w:p>
    <w:p w:rsidR="00811900" w:rsidRPr="006626E9" w:rsidRDefault="00600A10" w:rsidP="00811900">
      <w:pPr>
        <w:numPr>
          <w:ilvl w:val="1"/>
          <w:numId w:val="17"/>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811900">
        <w:rPr>
          <w:rFonts w:ascii="Times New Roman" w:hAnsi="Times New Roman" w:cs="Times New Roman"/>
          <w:b/>
          <w:sz w:val="24"/>
          <w:szCs w:val="24"/>
        </w:rPr>
        <w:t>1.2</w:t>
      </w:r>
      <w:r w:rsidR="00811900" w:rsidRPr="006626E9">
        <w:rPr>
          <w:rFonts w:ascii="Times New Roman" w:hAnsi="Times New Roman" w:cs="Times New Roman"/>
          <w:b/>
          <w:sz w:val="24"/>
          <w:szCs w:val="24"/>
        </w:rPr>
        <w:t xml:space="preserve"> Анализ существующей сети</w:t>
      </w:r>
      <w:r w:rsidR="00667D21">
        <w:rPr>
          <w:rFonts w:ascii="Times New Roman" w:hAnsi="Times New Roman" w:cs="Times New Roman"/>
          <w:b/>
          <w:sz w:val="24"/>
          <w:szCs w:val="24"/>
        </w:rPr>
        <w:t>.</w:t>
      </w:r>
    </w:p>
    <w:p w:rsidR="00811900" w:rsidRDefault="004C28C1" w:rsidP="00811900">
      <w:pPr>
        <w:pStyle w:val="aff4"/>
        <w:suppressAutoHyphens/>
        <w:spacing w:line="360" w:lineRule="auto"/>
        <w:ind w:left="0"/>
        <w:jc w:val="both"/>
      </w:pPr>
      <w:r>
        <w:t xml:space="preserve">      </w:t>
      </w:r>
      <w:r w:rsidR="00600A10">
        <w:t xml:space="preserve"> </w:t>
      </w:r>
      <w:r w:rsidR="00811900">
        <w:t>МегаФон</w:t>
      </w:r>
      <w:proofErr w:type="gramStart"/>
      <w:r w:rsidR="00811900">
        <w:t xml:space="preserve"> </w:t>
      </w:r>
      <w:proofErr w:type="spellStart"/>
      <w:r w:rsidR="00811900">
        <w:t>Т</w:t>
      </w:r>
      <w:proofErr w:type="gramEnd"/>
      <w:r w:rsidR="00811900">
        <w:t>о</w:t>
      </w:r>
      <w:r w:rsidR="00811900">
        <w:rPr>
          <w:rFonts w:ascii="Cambria Math" w:hAnsi="Cambria Math" w:cs="Cambria Math"/>
        </w:rPr>
        <w:t>ҷ</w:t>
      </w:r>
      <w:r w:rsidR="00811900">
        <w:t>икистон</w:t>
      </w:r>
      <w:proofErr w:type="spellEnd"/>
      <w:r w:rsidR="00811900">
        <w:t xml:space="preserve"> это совместное Российско-Таджикское предприятие, созданное благодаря активному содействию Правительства и Министерства связи Республики Таджикистан. Акционерами Компании являются: национальный оператор ОАО «</w:t>
      </w:r>
      <w:proofErr w:type="spellStart"/>
      <w:r w:rsidR="00811900">
        <w:t>Таджиктелеком</w:t>
      </w:r>
      <w:proofErr w:type="spellEnd"/>
      <w:r w:rsidR="00811900">
        <w:t xml:space="preserve">» и первый общероссийский оператор мобильной связи ОАО «МегаФон». </w:t>
      </w:r>
    </w:p>
    <w:p w:rsidR="00811900" w:rsidRDefault="00811900" w:rsidP="004C28C1">
      <w:pPr>
        <w:pStyle w:val="aff4"/>
        <w:suppressAutoHyphens/>
        <w:spacing w:line="360" w:lineRule="auto"/>
        <w:ind w:left="0"/>
        <w:jc w:val="both"/>
      </w:pPr>
      <w:r>
        <w:t xml:space="preserve">3 сентября 2001 года является точкой отсчета деятельности закрытого акционерного общества «TT </w:t>
      </w:r>
      <w:proofErr w:type="spellStart"/>
      <w:r>
        <w:t>мобайл</w:t>
      </w:r>
      <w:proofErr w:type="spellEnd"/>
      <w:r>
        <w:t>», а уже через месяц, 5-го октября, Компания начала предоставлять услуги мобильной связи стандарта GSM в диапазоне 900/1800 МГц и 3G (UMTS)</w:t>
      </w:r>
    </w:p>
    <w:p w:rsidR="00811900" w:rsidRDefault="00811900" w:rsidP="004C28C1">
      <w:pPr>
        <w:pStyle w:val="aff4"/>
        <w:suppressAutoHyphens/>
        <w:spacing w:line="360" w:lineRule="auto"/>
        <w:ind w:left="0"/>
        <w:jc w:val="both"/>
      </w:pPr>
      <w:r>
        <w:t xml:space="preserve">На сегодняшний день Компания предоставляет услуги сотовой связи в стандарте GSM 900/1800, 3G-UMTS и 3,5G HSDPA владеет лицензиями на предоставление услуг </w:t>
      </w:r>
      <w:proofErr w:type="spellStart"/>
      <w:r>
        <w:t>телематических</w:t>
      </w:r>
      <w:proofErr w:type="spellEnd"/>
      <w:r>
        <w:t xml:space="preserve"> служб и передачи данных (включая IP-телефонию). </w:t>
      </w:r>
    </w:p>
    <w:p w:rsidR="004C28C1" w:rsidRDefault="00811900" w:rsidP="004C28C1">
      <w:pPr>
        <w:pStyle w:val="aff4"/>
        <w:suppressAutoHyphens/>
        <w:spacing w:line="360" w:lineRule="auto"/>
        <w:ind w:left="0"/>
        <w:jc w:val="both"/>
      </w:pPr>
      <w:r>
        <w:t xml:space="preserve">Принципиальной и отличительной чертой Компании является: высокий стандарт качества связи, широкий спектр предоставляемых дополнительных услуг, профессионализм, а также </w:t>
      </w:r>
      <w:proofErr w:type="gramStart"/>
      <w:r>
        <w:t>высокая</w:t>
      </w:r>
      <w:proofErr w:type="gramEnd"/>
      <w:r>
        <w:t xml:space="preserve"> </w:t>
      </w:r>
      <w:proofErr w:type="spellStart"/>
      <w:r>
        <w:t>ответсвенност</w:t>
      </w:r>
      <w:proofErr w:type="spellEnd"/>
      <w:r>
        <w:t>.</w:t>
      </w:r>
    </w:p>
    <w:p w:rsidR="008E6DA7" w:rsidRDefault="00811900" w:rsidP="004C28C1">
      <w:pPr>
        <w:pStyle w:val="aff4"/>
        <w:suppressAutoHyphens/>
        <w:spacing w:line="360" w:lineRule="auto"/>
        <w:ind w:left="0"/>
        <w:jc w:val="both"/>
      </w:pPr>
      <w:r>
        <w:t xml:space="preserve">  «МегаФон</w:t>
      </w:r>
      <w:proofErr w:type="gramStart"/>
      <w:r>
        <w:t xml:space="preserve"> </w:t>
      </w:r>
      <w:proofErr w:type="spellStart"/>
      <w:r>
        <w:t>Т</w:t>
      </w:r>
      <w:proofErr w:type="gramEnd"/>
      <w:r>
        <w:t>о</w:t>
      </w:r>
      <w:r>
        <w:rPr>
          <w:rFonts w:ascii="Cambria Math" w:hAnsi="Cambria Math" w:cs="Cambria Math"/>
        </w:rPr>
        <w:t>ҷ</w:t>
      </w:r>
      <w:r>
        <w:t>икистон</w:t>
      </w:r>
      <w:proofErr w:type="spellEnd"/>
      <w:r>
        <w:t>» предоставляет надежную качественную связь на всей территории Таджикистана. Расширение зоны обслуживания – один из главных приоритетов развития нашей компании.</w:t>
      </w:r>
    </w:p>
    <w:p w:rsidR="004C28C1" w:rsidRPr="006626E9" w:rsidRDefault="004C28C1" w:rsidP="004C28C1">
      <w:pPr>
        <w:pStyle w:val="aff4"/>
        <w:suppressAutoHyphens/>
        <w:spacing w:line="360" w:lineRule="auto"/>
        <w:ind w:left="0"/>
        <w:jc w:val="both"/>
      </w:pPr>
    </w:p>
    <w:p w:rsidR="003E2D14" w:rsidRPr="006626E9" w:rsidRDefault="008E6DA7" w:rsidP="00811900">
      <w:pPr>
        <w:pStyle w:val="aff4"/>
        <w:numPr>
          <w:ilvl w:val="1"/>
          <w:numId w:val="20"/>
        </w:numPr>
        <w:suppressAutoHyphens/>
        <w:spacing w:line="360" w:lineRule="auto"/>
        <w:jc w:val="both"/>
        <w:rPr>
          <w:b/>
        </w:rPr>
      </w:pPr>
      <w:r w:rsidRPr="006626E9">
        <w:rPr>
          <w:b/>
        </w:rPr>
        <w:t>Обоснование выбора проекта.</w:t>
      </w:r>
    </w:p>
    <w:p w:rsidR="00F620BC" w:rsidRPr="006626E9" w:rsidRDefault="00F620BC" w:rsidP="002720C2">
      <w:pPr>
        <w:spacing w:after="0" w:line="360" w:lineRule="auto"/>
        <w:ind w:left="360"/>
        <w:rPr>
          <w:rFonts w:ascii="Times New Roman" w:hAnsi="Times New Roman" w:cs="Times New Roman"/>
          <w:sz w:val="24"/>
          <w:szCs w:val="24"/>
        </w:rPr>
      </w:pPr>
    </w:p>
    <w:p w:rsidR="00F620BC" w:rsidRPr="006626E9" w:rsidRDefault="00F620BC" w:rsidP="00F620BC">
      <w:pPr>
        <w:spacing w:line="360" w:lineRule="auto"/>
        <w:ind w:firstLine="708"/>
        <w:jc w:val="both"/>
        <w:rPr>
          <w:rFonts w:ascii="Times New Roman" w:hAnsi="Times New Roman" w:cs="Times New Roman"/>
          <w:sz w:val="24"/>
          <w:szCs w:val="24"/>
        </w:rPr>
      </w:pPr>
      <w:r w:rsidRPr="006626E9">
        <w:rPr>
          <w:rFonts w:ascii="Times New Roman" w:hAnsi="Times New Roman" w:cs="Times New Roman"/>
          <w:sz w:val="24"/>
          <w:szCs w:val="24"/>
        </w:rPr>
        <w:t>Базовая станция - один из элементов сетей мобильной связи. С ростом числа абонентов мобильных сетей связи и увеличением количества операторов число базовых станций быстро растет. Например, один только таджикский GSM-оператор сейчас практически ежедневно вводит в строй новую базовую станцию. Поэтому проектирование сотовой сети стандарта GSM</w:t>
      </w:r>
      <w:r w:rsidR="002720C2" w:rsidRPr="006626E9">
        <w:rPr>
          <w:rFonts w:ascii="Times New Roman" w:hAnsi="Times New Roman" w:cs="Times New Roman"/>
          <w:sz w:val="24"/>
          <w:szCs w:val="24"/>
        </w:rPr>
        <w:t xml:space="preserve"> в Ишкашимского района</w:t>
      </w:r>
      <w:r w:rsidRPr="006626E9">
        <w:rPr>
          <w:rFonts w:ascii="Times New Roman" w:hAnsi="Times New Roman" w:cs="Times New Roman"/>
          <w:sz w:val="24"/>
          <w:szCs w:val="24"/>
        </w:rPr>
        <w:t xml:space="preserve"> является весьма </w:t>
      </w:r>
      <w:proofErr w:type="gramStart"/>
      <w:r w:rsidRPr="006626E9">
        <w:rPr>
          <w:rFonts w:ascii="Times New Roman" w:hAnsi="Times New Roman" w:cs="Times New Roman"/>
          <w:sz w:val="24"/>
          <w:szCs w:val="24"/>
        </w:rPr>
        <w:t>своевременен</w:t>
      </w:r>
      <w:proofErr w:type="gramEnd"/>
      <w:r w:rsidRPr="006626E9">
        <w:rPr>
          <w:rFonts w:ascii="Times New Roman" w:hAnsi="Times New Roman" w:cs="Times New Roman"/>
          <w:sz w:val="24"/>
          <w:szCs w:val="24"/>
        </w:rPr>
        <w:t xml:space="preserve"> и требованию к данному виду связи.  </w:t>
      </w:r>
    </w:p>
    <w:p w:rsidR="002720C2" w:rsidRPr="002B2DA3" w:rsidRDefault="00F620BC" w:rsidP="002B2DA3">
      <w:pPr>
        <w:spacing w:line="360" w:lineRule="auto"/>
        <w:ind w:firstLine="708"/>
        <w:jc w:val="both"/>
        <w:rPr>
          <w:rFonts w:ascii="Times New Roman" w:hAnsi="Times New Roman" w:cs="Times New Roman"/>
          <w:sz w:val="24"/>
          <w:szCs w:val="24"/>
        </w:rPr>
      </w:pPr>
      <w:r w:rsidRPr="006626E9">
        <w:rPr>
          <w:rFonts w:ascii="Times New Roman" w:hAnsi="Times New Roman" w:cs="Times New Roman"/>
          <w:sz w:val="24"/>
          <w:szCs w:val="24"/>
        </w:rPr>
        <w:lastRenderedPageBreak/>
        <w:t>Так называемая эффективная зона покрытия (площадь соты) зависит от многих факторов, в том числе от стандарта сети связи, рабочей частоты, плотности застройки и рельефа местности. У каждого стандарта и каждой рабочей частоты есть свои преимущества и недостатки. Двух</w:t>
      </w:r>
      <w:r w:rsidR="002720C2" w:rsidRPr="006626E9">
        <w:rPr>
          <w:rFonts w:ascii="Times New Roman" w:hAnsi="Times New Roman" w:cs="Times New Roman"/>
          <w:sz w:val="24"/>
          <w:szCs w:val="24"/>
        </w:rPr>
        <w:t xml:space="preserve"> </w:t>
      </w:r>
      <w:r w:rsidRPr="006626E9">
        <w:rPr>
          <w:rFonts w:ascii="Times New Roman" w:hAnsi="Times New Roman" w:cs="Times New Roman"/>
          <w:sz w:val="24"/>
          <w:szCs w:val="24"/>
        </w:rPr>
        <w:t>диапазонные цифровые сети GSM 900/1800 позволяют гибко варьировать покрытие/емкость сети: приемопередатчики диапазона 900 МГц обеспечивают сплошное покрытие большой территории, а дополнительные станции 1800 МГц - необходимую емкость сети в местах высокой концентрации абонентов. Именно такие двух</w:t>
      </w:r>
      <w:r w:rsidR="002720C2" w:rsidRPr="006626E9">
        <w:rPr>
          <w:rFonts w:ascii="Times New Roman" w:hAnsi="Times New Roman" w:cs="Times New Roman"/>
          <w:sz w:val="24"/>
          <w:szCs w:val="24"/>
        </w:rPr>
        <w:t xml:space="preserve"> </w:t>
      </w:r>
      <w:r w:rsidRPr="006626E9">
        <w:rPr>
          <w:rFonts w:ascii="Times New Roman" w:hAnsi="Times New Roman" w:cs="Times New Roman"/>
          <w:sz w:val="24"/>
          <w:szCs w:val="24"/>
        </w:rPr>
        <w:t xml:space="preserve">диапазонные сети в настоящее время эксплуатируют и развивают </w:t>
      </w:r>
      <w:r w:rsidR="002720C2" w:rsidRPr="006626E9">
        <w:rPr>
          <w:rFonts w:ascii="Times New Roman" w:hAnsi="Times New Roman" w:cs="Times New Roman"/>
          <w:sz w:val="24"/>
          <w:szCs w:val="24"/>
        </w:rPr>
        <w:t>несколько</w:t>
      </w:r>
      <w:r w:rsidRPr="006626E9">
        <w:rPr>
          <w:rFonts w:ascii="Times New Roman" w:hAnsi="Times New Roman" w:cs="Times New Roman"/>
          <w:sz w:val="24"/>
          <w:szCs w:val="24"/>
        </w:rPr>
        <w:t xml:space="preserve"> GSM-оператора в Таджикистане. Современные трубки GSM могут работать в обоих диапазонах, а сети настраиваются таким образом, чтобы выделять разговаривающему абоненту дефицитную частоту 900 МГц только при отсутствии доступной для связи базовой станции 1800. </w:t>
      </w:r>
    </w:p>
    <w:p w:rsidR="00E57BEE" w:rsidRPr="004C28C1" w:rsidRDefault="00E57BEE" w:rsidP="004C28C1">
      <w:pPr>
        <w:numPr>
          <w:ilvl w:val="1"/>
          <w:numId w:val="17"/>
        </w:numPr>
        <w:spacing w:after="0" w:line="360" w:lineRule="auto"/>
        <w:rPr>
          <w:rFonts w:ascii="Times New Roman" w:hAnsi="Times New Roman" w:cs="Times New Roman"/>
          <w:b/>
          <w:sz w:val="24"/>
          <w:szCs w:val="24"/>
        </w:rPr>
      </w:pPr>
    </w:p>
    <w:p w:rsidR="00F620BC" w:rsidRPr="006626E9" w:rsidRDefault="00600A10" w:rsidP="00D53B63">
      <w:pPr>
        <w:numPr>
          <w:ilvl w:val="1"/>
          <w:numId w:val="17"/>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720C2" w:rsidRPr="006626E9">
        <w:rPr>
          <w:rFonts w:ascii="Times New Roman" w:hAnsi="Times New Roman" w:cs="Times New Roman"/>
          <w:b/>
          <w:sz w:val="24"/>
          <w:szCs w:val="24"/>
        </w:rPr>
        <w:t>1.4.</w:t>
      </w:r>
      <w:r w:rsidR="00F620BC" w:rsidRPr="006626E9">
        <w:rPr>
          <w:rFonts w:ascii="Times New Roman" w:hAnsi="Times New Roman" w:cs="Times New Roman"/>
          <w:b/>
          <w:sz w:val="24"/>
          <w:szCs w:val="24"/>
        </w:rPr>
        <w:t>Задачи на этапы проектирования.</w:t>
      </w:r>
    </w:p>
    <w:p w:rsidR="00F620BC" w:rsidRPr="006626E9" w:rsidRDefault="00F620BC" w:rsidP="00D53B63">
      <w:pPr>
        <w:numPr>
          <w:ilvl w:val="1"/>
          <w:numId w:val="17"/>
        </w:numPr>
        <w:spacing w:after="0" w:line="360" w:lineRule="auto"/>
        <w:rPr>
          <w:rFonts w:ascii="Times New Roman" w:hAnsi="Times New Roman" w:cs="Times New Roman"/>
          <w:sz w:val="24"/>
          <w:szCs w:val="24"/>
        </w:rPr>
      </w:pPr>
    </w:p>
    <w:p w:rsidR="00F620BC" w:rsidRPr="006626E9" w:rsidRDefault="00F620BC" w:rsidP="00F620BC">
      <w:pPr>
        <w:spacing w:line="360" w:lineRule="auto"/>
        <w:jc w:val="both"/>
        <w:rPr>
          <w:rFonts w:ascii="Times New Roman" w:hAnsi="Times New Roman" w:cs="Times New Roman"/>
          <w:sz w:val="24"/>
          <w:szCs w:val="24"/>
        </w:rPr>
      </w:pPr>
      <w:r w:rsidRPr="006626E9">
        <w:rPr>
          <w:rFonts w:ascii="Times New Roman" w:hAnsi="Times New Roman" w:cs="Times New Roman"/>
          <w:sz w:val="24"/>
          <w:szCs w:val="24"/>
        </w:rPr>
        <w:tab/>
        <w:t>В результате выполнения работ будут разработаны схемы зоны покрытия, энергетические расчеты базовой станции при помощи автоматизированной системы проектирования сотовой системы связи. Актуальность этих задач в современных условиях очевидна. Для того чтобы принимать своевременные, обоснованные и правильные решения при проектировании и эксплуатации сложных технических систем и объектов, необходима обширная информация о возможном влиянии различных внешних факторов. Получить эту информацию можно с помощью как традиционных методов сбора, обработки и анализа натурных данных, проведения лабораторных (физических) экспериментов, так и современных технологий – математического моделирования и вычислительного эксперимента. Оба эти подхода являются весьма дорогостоящими, но вычислительный эксперимент, как правило, требует гораздо меньших затрат.</w:t>
      </w:r>
    </w:p>
    <w:p w:rsidR="00F620BC" w:rsidRPr="006626E9" w:rsidRDefault="00F620BC" w:rsidP="00F620BC">
      <w:pPr>
        <w:spacing w:line="360" w:lineRule="auto"/>
        <w:jc w:val="both"/>
        <w:rPr>
          <w:rFonts w:ascii="Times New Roman" w:hAnsi="Times New Roman" w:cs="Times New Roman"/>
          <w:sz w:val="24"/>
          <w:szCs w:val="24"/>
        </w:rPr>
      </w:pPr>
      <w:r w:rsidRPr="006626E9">
        <w:rPr>
          <w:rFonts w:ascii="Times New Roman" w:hAnsi="Times New Roman" w:cs="Times New Roman"/>
          <w:sz w:val="24"/>
          <w:szCs w:val="24"/>
        </w:rPr>
        <w:tab/>
        <w:t>В результате выполнения проекта будут разработаны информационно-вычислительные технологии, предназначенные для поддержки принятия своевременных и обоснованных решений при конструировании и эксплуатации сложных технических систем и объектов.</w:t>
      </w:r>
    </w:p>
    <w:p w:rsidR="00F620BC" w:rsidRPr="006626E9" w:rsidRDefault="00F620BC" w:rsidP="00F620BC">
      <w:pPr>
        <w:spacing w:line="360" w:lineRule="auto"/>
        <w:ind w:left="360"/>
        <w:rPr>
          <w:rFonts w:ascii="Times New Roman" w:hAnsi="Times New Roman" w:cs="Times New Roman"/>
          <w:sz w:val="24"/>
          <w:szCs w:val="24"/>
        </w:rPr>
      </w:pPr>
      <w:r w:rsidRPr="006626E9">
        <w:rPr>
          <w:rFonts w:ascii="Times New Roman" w:hAnsi="Times New Roman" w:cs="Times New Roman"/>
          <w:sz w:val="24"/>
          <w:szCs w:val="24"/>
        </w:rPr>
        <w:tab/>
        <w:t xml:space="preserve">Таким </w:t>
      </w:r>
      <w:proofErr w:type="gramStart"/>
      <w:r w:rsidRPr="006626E9">
        <w:rPr>
          <w:rFonts w:ascii="Times New Roman" w:hAnsi="Times New Roman" w:cs="Times New Roman"/>
          <w:sz w:val="24"/>
          <w:szCs w:val="24"/>
        </w:rPr>
        <w:t>образом</w:t>
      </w:r>
      <w:proofErr w:type="gramEnd"/>
      <w:r w:rsidRPr="006626E9">
        <w:rPr>
          <w:rFonts w:ascii="Times New Roman" w:hAnsi="Times New Roman" w:cs="Times New Roman"/>
          <w:sz w:val="24"/>
          <w:szCs w:val="24"/>
        </w:rPr>
        <w:t xml:space="preserve"> можно выделить следующие основные задачи на этапы  проектирования:</w:t>
      </w:r>
    </w:p>
    <w:p w:rsidR="00F620BC" w:rsidRPr="006626E9" w:rsidRDefault="00F620BC" w:rsidP="00600A10">
      <w:pPr>
        <w:numPr>
          <w:ilvl w:val="0"/>
          <w:numId w:val="18"/>
        </w:numPr>
        <w:tabs>
          <w:tab w:val="clear" w:pos="1271"/>
          <w:tab w:val="num" w:pos="851"/>
        </w:tabs>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lastRenderedPageBreak/>
        <w:t>Анализировать положение существующей ситуации с покрытием зон обслуживания сети сотовой связи  на терр</w:t>
      </w:r>
      <w:r w:rsidR="00BA637F" w:rsidRPr="006626E9">
        <w:rPr>
          <w:rFonts w:ascii="Times New Roman" w:hAnsi="Times New Roman" w:cs="Times New Roman"/>
          <w:sz w:val="24"/>
          <w:szCs w:val="24"/>
        </w:rPr>
        <w:t>и</w:t>
      </w:r>
      <w:r w:rsidR="00600A10">
        <w:rPr>
          <w:rFonts w:ascii="Times New Roman" w:hAnsi="Times New Roman" w:cs="Times New Roman"/>
          <w:sz w:val="24"/>
          <w:szCs w:val="24"/>
        </w:rPr>
        <w:t>тории Ишкашимского района</w:t>
      </w:r>
      <w:r w:rsidRPr="006626E9">
        <w:rPr>
          <w:rFonts w:ascii="Times New Roman" w:hAnsi="Times New Roman" w:cs="Times New Roman"/>
          <w:sz w:val="24"/>
          <w:szCs w:val="24"/>
        </w:rPr>
        <w:t>.</w:t>
      </w:r>
    </w:p>
    <w:p w:rsidR="00811900" w:rsidRDefault="004C28C1" w:rsidP="004C28C1">
      <w:pPr>
        <w:numPr>
          <w:ilvl w:val="0"/>
          <w:numId w:val="18"/>
        </w:numPr>
        <w:spacing w:after="0" w:line="360" w:lineRule="auto"/>
        <w:jc w:val="both"/>
        <w:rPr>
          <w:rFonts w:ascii="Times New Roman" w:hAnsi="Times New Roman" w:cs="Times New Roman"/>
          <w:sz w:val="24"/>
          <w:szCs w:val="24"/>
        </w:rPr>
      </w:pPr>
      <w:proofErr w:type="gramStart"/>
      <w:r w:rsidRPr="004C28C1">
        <w:rPr>
          <w:rFonts w:ascii="Times New Roman" w:hAnsi="Times New Roman" w:cs="Times New Roman"/>
          <w:sz w:val="24"/>
          <w:szCs w:val="24"/>
        </w:rPr>
        <w:t>Аналитическое</w:t>
      </w:r>
      <w:proofErr w:type="gramEnd"/>
      <w:r w:rsidRPr="004C28C1">
        <w:rPr>
          <w:rFonts w:ascii="Times New Roman" w:hAnsi="Times New Roman" w:cs="Times New Roman"/>
          <w:sz w:val="24"/>
          <w:szCs w:val="24"/>
        </w:rPr>
        <w:t xml:space="preserve"> обзор цифровые систем сотовой связи (GSM).</w:t>
      </w:r>
    </w:p>
    <w:p w:rsidR="00F620BC" w:rsidRPr="006626E9" w:rsidRDefault="00F620BC" w:rsidP="00D53B63">
      <w:pPr>
        <w:numPr>
          <w:ilvl w:val="0"/>
          <w:numId w:val="18"/>
        </w:numPr>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t>Анал</w:t>
      </w:r>
      <w:r w:rsidR="00600A10">
        <w:rPr>
          <w:rFonts w:ascii="Times New Roman" w:hAnsi="Times New Roman" w:cs="Times New Roman"/>
          <w:sz w:val="24"/>
          <w:szCs w:val="24"/>
        </w:rPr>
        <w:t>из недостатки и принятие решение</w:t>
      </w:r>
      <w:r w:rsidRPr="006626E9">
        <w:rPr>
          <w:rFonts w:ascii="Times New Roman" w:hAnsi="Times New Roman" w:cs="Times New Roman"/>
          <w:sz w:val="24"/>
          <w:szCs w:val="24"/>
        </w:rPr>
        <w:t>.</w:t>
      </w:r>
    </w:p>
    <w:p w:rsidR="00F620BC" w:rsidRPr="006626E9" w:rsidRDefault="00F620BC" w:rsidP="00D53B63">
      <w:pPr>
        <w:numPr>
          <w:ilvl w:val="0"/>
          <w:numId w:val="18"/>
        </w:numPr>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t>Проведение технические расчеты.</w:t>
      </w:r>
    </w:p>
    <w:p w:rsidR="00B11F4B" w:rsidRPr="00B11F4B" w:rsidRDefault="00B11F4B" w:rsidP="00B11F4B">
      <w:pPr>
        <w:numPr>
          <w:ilvl w:val="0"/>
          <w:numId w:val="18"/>
        </w:numPr>
        <w:spacing w:after="0" w:line="360" w:lineRule="auto"/>
        <w:jc w:val="both"/>
        <w:rPr>
          <w:rFonts w:ascii="Times New Roman" w:hAnsi="Times New Roman" w:cs="Times New Roman"/>
          <w:sz w:val="24"/>
          <w:szCs w:val="24"/>
        </w:rPr>
      </w:pPr>
      <w:r w:rsidRPr="00B11F4B">
        <w:rPr>
          <w:rFonts w:ascii="Times New Roman" w:hAnsi="Times New Roman" w:cs="Times New Roman"/>
          <w:sz w:val="24"/>
          <w:szCs w:val="24"/>
        </w:rPr>
        <w:t xml:space="preserve"> Расчет величины дуплексного разноса между частотными каналами……….</w:t>
      </w:r>
    </w:p>
    <w:p w:rsidR="00B11F4B" w:rsidRPr="00B11F4B" w:rsidRDefault="00B11F4B" w:rsidP="00B11F4B">
      <w:pPr>
        <w:numPr>
          <w:ilvl w:val="0"/>
          <w:numId w:val="18"/>
        </w:numPr>
        <w:spacing w:after="0" w:line="360" w:lineRule="auto"/>
        <w:jc w:val="both"/>
        <w:rPr>
          <w:rFonts w:ascii="Times New Roman" w:hAnsi="Times New Roman" w:cs="Times New Roman"/>
          <w:sz w:val="24"/>
          <w:szCs w:val="24"/>
        </w:rPr>
      </w:pPr>
      <w:r w:rsidRPr="00B11F4B">
        <w:rPr>
          <w:rFonts w:ascii="Times New Roman" w:hAnsi="Times New Roman" w:cs="Times New Roman"/>
          <w:sz w:val="24"/>
          <w:szCs w:val="24"/>
        </w:rPr>
        <w:t>Расчет общего числа частотных каналов.</w:t>
      </w:r>
    </w:p>
    <w:p w:rsidR="00B11F4B" w:rsidRPr="00B11F4B" w:rsidRDefault="00B11F4B" w:rsidP="00B11F4B">
      <w:pPr>
        <w:numPr>
          <w:ilvl w:val="0"/>
          <w:numId w:val="18"/>
        </w:numPr>
        <w:spacing w:after="0" w:line="360" w:lineRule="auto"/>
        <w:jc w:val="both"/>
        <w:rPr>
          <w:rFonts w:ascii="Times New Roman" w:hAnsi="Times New Roman" w:cs="Times New Roman"/>
          <w:sz w:val="24"/>
          <w:szCs w:val="24"/>
        </w:rPr>
      </w:pPr>
      <w:r w:rsidRPr="00B11F4B">
        <w:rPr>
          <w:rFonts w:ascii="Times New Roman" w:hAnsi="Times New Roman" w:cs="Times New Roman"/>
          <w:sz w:val="24"/>
          <w:szCs w:val="24"/>
        </w:rPr>
        <w:t>Расчет числа каналов</w:t>
      </w:r>
    </w:p>
    <w:p w:rsidR="00B11F4B" w:rsidRPr="00B11F4B" w:rsidRDefault="00B11F4B" w:rsidP="00B11F4B">
      <w:pPr>
        <w:numPr>
          <w:ilvl w:val="0"/>
          <w:numId w:val="18"/>
        </w:numPr>
        <w:spacing w:after="0" w:line="360" w:lineRule="auto"/>
        <w:jc w:val="both"/>
        <w:rPr>
          <w:rFonts w:ascii="Times New Roman" w:hAnsi="Times New Roman" w:cs="Times New Roman"/>
          <w:sz w:val="24"/>
          <w:szCs w:val="24"/>
        </w:rPr>
      </w:pPr>
      <w:r w:rsidRPr="00B11F4B">
        <w:rPr>
          <w:rFonts w:ascii="Times New Roman" w:hAnsi="Times New Roman" w:cs="Times New Roman"/>
          <w:sz w:val="24"/>
          <w:szCs w:val="24"/>
        </w:rPr>
        <w:t xml:space="preserve"> Расчет допустимой телефонной нагрузки</w:t>
      </w:r>
    </w:p>
    <w:p w:rsidR="004C28C1" w:rsidRPr="00B11F4B" w:rsidRDefault="00B11F4B" w:rsidP="00B11F4B">
      <w:pPr>
        <w:numPr>
          <w:ilvl w:val="0"/>
          <w:numId w:val="18"/>
        </w:numPr>
        <w:spacing w:after="0" w:line="360" w:lineRule="auto"/>
        <w:jc w:val="both"/>
        <w:rPr>
          <w:rFonts w:ascii="Times New Roman" w:hAnsi="Times New Roman" w:cs="Times New Roman"/>
          <w:sz w:val="24"/>
          <w:szCs w:val="24"/>
        </w:rPr>
      </w:pPr>
      <w:r w:rsidRPr="00B11F4B">
        <w:rPr>
          <w:rFonts w:ascii="Times New Roman" w:hAnsi="Times New Roman" w:cs="Times New Roman"/>
          <w:sz w:val="24"/>
          <w:szCs w:val="24"/>
        </w:rPr>
        <w:t xml:space="preserve"> Расчет числа абонентов, обслуживаемых одной базовой станцией</w:t>
      </w:r>
    </w:p>
    <w:p w:rsidR="00F620BC" w:rsidRPr="006626E9" w:rsidRDefault="00F620BC" w:rsidP="00D53B63">
      <w:pPr>
        <w:numPr>
          <w:ilvl w:val="0"/>
          <w:numId w:val="18"/>
        </w:numPr>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t>Выбор оборудования.</w:t>
      </w:r>
    </w:p>
    <w:p w:rsidR="00F620BC" w:rsidRPr="006626E9" w:rsidRDefault="00F620BC" w:rsidP="00D53B63">
      <w:pPr>
        <w:numPr>
          <w:ilvl w:val="0"/>
          <w:numId w:val="18"/>
        </w:numPr>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t>Комплектация, установка и монтаж оборудования.</w:t>
      </w:r>
    </w:p>
    <w:p w:rsidR="00F620BC" w:rsidRPr="006626E9" w:rsidRDefault="00F620BC" w:rsidP="00D53B63">
      <w:pPr>
        <w:numPr>
          <w:ilvl w:val="0"/>
          <w:numId w:val="18"/>
        </w:numPr>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t>Расчет технико-экономических показателей.</w:t>
      </w:r>
    </w:p>
    <w:p w:rsidR="00F620BC" w:rsidRPr="006626E9" w:rsidRDefault="00F620BC" w:rsidP="00D53B63">
      <w:pPr>
        <w:numPr>
          <w:ilvl w:val="0"/>
          <w:numId w:val="18"/>
        </w:numPr>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t xml:space="preserve">Разработка вопроса по экологии и БЖД. </w:t>
      </w:r>
    </w:p>
    <w:p w:rsidR="00632062" w:rsidRPr="006626E9" w:rsidRDefault="00632062" w:rsidP="00D53B63">
      <w:pPr>
        <w:numPr>
          <w:ilvl w:val="0"/>
          <w:numId w:val="18"/>
        </w:numPr>
        <w:spacing w:after="0" w:line="360" w:lineRule="auto"/>
        <w:jc w:val="both"/>
        <w:rPr>
          <w:rFonts w:ascii="Times New Roman" w:hAnsi="Times New Roman" w:cs="Times New Roman"/>
          <w:sz w:val="24"/>
          <w:szCs w:val="24"/>
        </w:rPr>
      </w:pPr>
      <w:r w:rsidRPr="006626E9">
        <w:rPr>
          <w:rFonts w:ascii="Times New Roman" w:hAnsi="Times New Roman" w:cs="Times New Roman"/>
          <w:sz w:val="24"/>
          <w:szCs w:val="24"/>
        </w:rPr>
        <w:t>Заключение</w:t>
      </w:r>
    </w:p>
    <w:p w:rsidR="00F620BC" w:rsidRPr="006626E9" w:rsidRDefault="00F620BC" w:rsidP="00F620BC">
      <w:pPr>
        <w:spacing w:line="360" w:lineRule="auto"/>
        <w:ind w:left="360"/>
        <w:rPr>
          <w:rFonts w:ascii="Times New Roman" w:hAnsi="Times New Roman" w:cs="Times New Roman"/>
          <w:sz w:val="24"/>
          <w:szCs w:val="24"/>
        </w:rPr>
      </w:pPr>
    </w:p>
    <w:p w:rsidR="00632062" w:rsidRDefault="00632062" w:rsidP="001D3E11">
      <w:pPr>
        <w:shd w:val="clear" w:color="auto" w:fill="FFFFFF"/>
        <w:spacing w:line="360" w:lineRule="auto"/>
        <w:rPr>
          <w:rFonts w:ascii="Times New Roman" w:hAnsi="Times New Roman" w:cs="Times New Roman"/>
          <w:b/>
          <w:sz w:val="24"/>
          <w:szCs w:val="24"/>
        </w:rPr>
      </w:pPr>
    </w:p>
    <w:p w:rsidR="006626E9" w:rsidRDefault="006626E9"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Default="00B576EF" w:rsidP="001D3E11">
      <w:pPr>
        <w:shd w:val="clear" w:color="auto" w:fill="FFFFFF"/>
        <w:spacing w:line="360" w:lineRule="auto"/>
        <w:rPr>
          <w:rFonts w:ascii="Times New Roman" w:hAnsi="Times New Roman" w:cs="Times New Roman"/>
          <w:b/>
          <w:sz w:val="24"/>
          <w:szCs w:val="24"/>
        </w:rPr>
      </w:pPr>
    </w:p>
    <w:p w:rsidR="00B576EF" w:rsidRPr="006626E9" w:rsidRDefault="00B576EF" w:rsidP="001D3E11">
      <w:pPr>
        <w:shd w:val="clear" w:color="auto" w:fill="FFFFFF"/>
        <w:spacing w:line="360" w:lineRule="auto"/>
        <w:rPr>
          <w:rFonts w:ascii="Times New Roman" w:hAnsi="Times New Roman" w:cs="Times New Roman"/>
          <w:b/>
          <w:sz w:val="24"/>
          <w:szCs w:val="24"/>
        </w:rPr>
      </w:pPr>
    </w:p>
    <w:p w:rsidR="001D3E11" w:rsidRPr="00B576EF" w:rsidRDefault="006626E9" w:rsidP="001D3E11">
      <w:pPr>
        <w:shd w:val="clear" w:color="auto" w:fill="FFFFFF"/>
        <w:spacing w:line="360" w:lineRule="auto"/>
        <w:rPr>
          <w:rFonts w:ascii="Times New Roman" w:hAnsi="Times New Roman" w:cs="Times New Roman"/>
          <w:b/>
          <w:bCs/>
          <w:kern w:val="36"/>
          <w:sz w:val="24"/>
          <w:szCs w:val="24"/>
        </w:rPr>
      </w:pPr>
      <w:r>
        <w:rPr>
          <w:rFonts w:ascii="Times New Roman" w:hAnsi="Times New Roman" w:cs="Times New Roman"/>
          <w:b/>
          <w:sz w:val="24"/>
          <w:szCs w:val="24"/>
        </w:rPr>
        <w:lastRenderedPageBreak/>
        <w:t xml:space="preserve">       </w:t>
      </w:r>
      <w:r w:rsidR="00FB067F" w:rsidRPr="006626E9">
        <w:rPr>
          <w:rFonts w:ascii="Times New Roman" w:hAnsi="Times New Roman" w:cs="Times New Roman"/>
          <w:b/>
          <w:sz w:val="24"/>
          <w:szCs w:val="24"/>
        </w:rPr>
        <w:t xml:space="preserve"> </w:t>
      </w:r>
      <w:r w:rsidR="00FB067F" w:rsidRPr="006626E9">
        <w:rPr>
          <w:rFonts w:ascii="Times New Roman" w:hAnsi="Times New Roman" w:cs="Times New Roman"/>
          <w:b/>
          <w:bCs/>
          <w:kern w:val="36"/>
          <w:sz w:val="24"/>
          <w:szCs w:val="24"/>
        </w:rPr>
        <w:t>Глава</w:t>
      </w:r>
      <w:r w:rsidR="00811900">
        <w:rPr>
          <w:rFonts w:ascii="Times New Roman" w:hAnsi="Times New Roman" w:cs="Times New Roman"/>
          <w:b/>
          <w:bCs/>
          <w:kern w:val="36"/>
          <w:sz w:val="24"/>
          <w:szCs w:val="24"/>
        </w:rPr>
        <w:t xml:space="preserve"> 2. </w:t>
      </w:r>
      <w:proofErr w:type="gramStart"/>
      <w:r w:rsidR="00811900">
        <w:rPr>
          <w:rFonts w:ascii="Times New Roman" w:hAnsi="Times New Roman" w:cs="Times New Roman"/>
          <w:b/>
          <w:bCs/>
          <w:kern w:val="36"/>
          <w:sz w:val="24"/>
          <w:szCs w:val="24"/>
        </w:rPr>
        <w:t>Аналитическое</w:t>
      </w:r>
      <w:proofErr w:type="gramEnd"/>
      <w:r w:rsidR="00811900">
        <w:rPr>
          <w:rFonts w:ascii="Times New Roman" w:hAnsi="Times New Roman" w:cs="Times New Roman"/>
          <w:b/>
          <w:bCs/>
          <w:kern w:val="36"/>
          <w:sz w:val="24"/>
          <w:szCs w:val="24"/>
        </w:rPr>
        <w:t xml:space="preserve"> обзор цифровые систем сотовой связи (</w:t>
      </w:r>
      <w:r w:rsidR="00811900">
        <w:rPr>
          <w:rFonts w:ascii="Times New Roman" w:hAnsi="Times New Roman" w:cs="Times New Roman"/>
          <w:b/>
          <w:bCs/>
          <w:kern w:val="36"/>
          <w:sz w:val="24"/>
          <w:szCs w:val="24"/>
          <w:lang w:val="en-US"/>
        </w:rPr>
        <w:t>GSM</w:t>
      </w:r>
      <w:r w:rsidR="00811900">
        <w:rPr>
          <w:rFonts w:ascii="Times New Roman" w:hAnsi="Times New Roman" w:cs="Times New Roman"/>
          <w:b/>
          <w:bCs/>
          <w:kern w:val="36"/>
          <w:sz w:val="24"/>
          <w:szCs w:val="24"/>
        </w:rPr>
        <w:t>)</w:t>
      </w:r>
      <w:r w:rsidR="00811900" w:rsidRPr="00811900">
        <w:rPr>
          <w:rFonts w:ascii="Times New Roman" w:hAnsi="Times New Roman" w:cs="Times New Roman"/>
          <w:b/>
          <w:bCs/>
          <w:kern w:val="36"/>
          <w:sz w:val="24"/>
          <w:szCs w:val="24"/>
        </w:rPr>
        <w:t>.</w:t>
      </w:r>
      <w:r w:rsidR="001D3E11" w:rsidRPr="006626E9">
        <w:rPr>
          <w:rFonts w:ascii="Times New Roman" w:hAnsi="Times New Roman" w:cs="Times New Roman"/>
          <w:b/>
          <w:bCs/>
          <w:kern w:val="36"/>
          <w:sz w:val="24"/>
          <w:szCs w:val="24"/>
        </w:rPr>
        <w:t xml:space="preserve"> </w:t>
      </w:r>
      <w:r>
        <w:rPr>
          <w:rFonts w:ascii="Times New Roman" w:hAnsi="Times New Roman" w:cs="Times New Roman"/>
          <w:b/>
          <w:bCs/>
          <w:kern w:val="36"/>
          <w:sz w:val="24"/>
          <w:szCs w:val="24"/>
        </w:rPr>
        <w:t xml:space="preserve">   </w:t>
      </w:r>
    </w:p>
    <w:p w:rsidR="001D3E11" w:rsidRPr="006626E9" w:rsidRDefault="006626E9" w:rsidP="001D3E11">
      <w:pPr>
        <w:shd w:val="clear" w:color="auto" w:fill="FFFFFF"/>
        <w:spacing w:line="36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        </w:t>
      </w:r>
      <w:r w:rsidR="00B95B86" w:rsidRPr="006626E9">
        <w:rPr>
          <w:rFonts w:ascii="Times New Roman" w:hAnsi="Times New Roman" w:cs="Times New Roman"/>
          <w:b/>
          <w:bCs/>
          <w:spacing w:val="-4"/>
          <w:sz w:val="24"/>
          <w:szCs w:val="24"/>
        </w:rPr>
        <w:t>2.1</w:t>
      </w:r>
      <w:r w:rsidR="001D3E11" w:rsidRPr="006626E9">
        <w:rPr>
          <w:rFonts w:ascii="Times New Roman" w:hAnsi="Times New Roman" w:cs="Times New Roman"/>
          <w:b/>
          <w:bCs/>
          <w:spacing w:val="-4"/>
          <w:sz w:val="24"/>
          <w:szCs w:val="24"/>
        </w:rPr>
        <w:t>. Общая характеристика стандарта GSM</w:t>
      </w:r>
    </w:p>
    <w:p w:rsidR="001D3E11" w:rsidRPr="006626E9" w:rsidRDefault="001D3E11" w:rsidP="001D3E11">
      <w:pPr>
        <w:shd w:val="clear" w:color="auto" w:fill="FFFFFF"/>
        <w:spacing w:line="360" w:lineRule="auto"/>
        <w:ind w:firstLine="540"/>
        <w:jc w:val="both"/>
        <w:rPr>
          <w:rFonts w:ascii="Times New Roman" w:hAnsi="Times New Roman" w:cs="Times New Roman"/>
          <w:spacing w:val="-1"/>
          <w:sz w:val="24"/>
          <w:szCs w:val="24"/>
        </w:rPr>
      </w:pPr>
      <w:r w:rsidRPr="006626E9">
        <w:rPr>
          <w:rFonts w:ascii="Times New Roman" w:hAnsi="Times New Roman" w:cs="Times New Roman"/>
          <w:spacing w:val="-4"/>
          <w:sz w:val="24"/>
          <w:szCs w:val="24"/>
        </w:rPr>
        <w:t>Системы связи стандарта GSM рассчитаны на использование в раз</w:t>
      </w:r>
      <w:r w:rsidRPr="006626E9">
        <w:rPr>
          <w:rFonts w:ascii="Times New Roman" w:hAnsi="Times New Roman" w:cs="Times New Roman"/>
          <w:spacing w:val="-4"/>
          <w:sz w:val="24"/>
          <w:szCs w:val="24"/>
        </w:rPr>
        <w:softHyphen/>
        <w:t xml:space="preserve">личных сферах. Они предоставляют широкий диапазон услуг по передаче </w:t>
      </w:r>
      <w:r w:rsidRPr="006626E9">
        <w:rPr>
          <w:rFonts w:ascii="Times New Roman" w:hAnsi="Times New Roman" w:cs="Times New Roman"/>
          <w:spacing w:val="-3"/>
          <w:sz w:val="24"/>
          <w:szCs w:val="24"/>
        </w:rPr>
        <w:t>речевых сообщений и данных, вызывных и аварийных сигналов, обеспе</w:t>
      </w:r>
      <w:r w:rsidRPr="006626E9">
        <w:rPr>
          <w:rFonts w:ascii="Times New Roman" w:hAnsi="Times New Roman" w:cs="Times New Roman"/>
          <w:spacing w:val="-3"/>
          <w:sz w:val="24"/>
          <w:szCs w:val="24"/>
        </w:rPr>
        <w:softHyphen/>
        <w:t xml:space="preserve">чивают подключение к телефонным сетям общего пользования (PSTN), сетям передачи данных (PDN) и цифровым сетям с интеграцией служб </w:t>
      </w:r>
      <w:r w:rsidRPr="006626E9">
        <w:rPr>
          <w:rFonts w:ascii="Times New Roman" w:hAnsi="Times New Roman" w:cs="Times New Roman"/>
          <w:spacing w:val="-5"/>
          <w:sz w:val="24"/>
          <w:szCs w:val="24"/>
        </w:rPr>
        <w:t>(ISDN).</w:t>
      </w:r>
      <w:r w:rsidRPr="006626E9">
        <w:rPr>
          <w:rFonts w:ascii="Times New Roman" w:hAnsi="Times New Roman" w:cs="Times New Roman"/>
          <w:sz w:val="24"/>
          <w:szCs w:val="24"/>
        </w:rPr>
        <w:t xml:space="preserve"> </w:t>
      </w:r>
      <w:r w:rsidRPr="006626E9">
        <w:rPr>
          <w:rFonts w:ascii="Times New Roman" w:hAnsi="Times New Roman" w:cs="Times New Roman"/>
          <w:spacing w:val="-1"/>
          <w:sz w:val="24"/>
          <w:szCs w:val="24"/>
        </w:rPr>
        <w:t xml:space="preserve">В соответствии с рекомендацией СЕРТ 1980 г. стандарт GSM на </w:t>
      </w:r>
      <w:r w:rsidRPr="006626E9">
        <w:rPr>
          <w:rFonts w:ascii="Times New Roman" w:hAnsi="Times New Roman" w:cs="Times New Roman"/>
          <w:spacing w:val="-4"/>
          <w:sz w:val="24"/>
          <w:szCs w:val="24"/>
        </w:rPr>
        <w:t xml:space="preserve">цифровую общеевропейскую (глобальную) сотовую систему наземной </w:t>
      </w:r>
      <w:r w:rsidRPr="006626E9">
        <w:rPr>
          <w:rFonts w:ascii="Times New Roman" w:hAnsi="Times New Roman" w:cs="Times New Roman"/>
          <w:spacing w:val="3"/>
          <w:sz w:val="24"/>
          <w:szCs w:val="24"/>
        </w:rPr>
        <w:t xml:space="preserve">мобильной связи предусматривает работу в двух диапазонах частот: </w:t>
      </w:r>
      <w:r w:rsidRPr="006626E9">
        <w:rPr>
          <w:rFonts w:ascii="Times New Roman" w:hAnsi="Times New Roman" w:cs="Times New Roman"/>
          <w:spacing w:val="1"/>
          <w:sz w:val="24"/>
          <w:szCs w:val="24"/>
        </w:rPr>
        <w:t xml:space="preserve">890...915 МГц для передатчиков мобильных станций (MS) и 935...960 </w:t>
      </w:r>
      <w:r w:rsidRPr="006626E9">
        <w:rPr>
          <w:rFonts w:ascii="Times New Roman" w:hAnsi="Times New Roman" w:cs="Times New Roman"/>
          <w:spacing w:val="-4"/>
          <w:sz w:val="24"/>
          <w:szCs w:val="24"/>
        </w:rPr>
        <w:t>МГц для передатчиков базовых станций (BTS).</w:t>
      </w:r>
      <w:r w:rsidRPr="006626E9">
        <w:rPr>
          <w:rFonts w:ascii="Times New Roman" w:hAnsi="Times New Roman" w:cs="Times New Roman"/>
          <w:sz w:val="24"/>
          <w:szCs w:val="24"/>
        </w:rPr>
        <w:t xml:space="preserve"> </w:t>
      </w:r>
      <w:r w:rsidRPr="006626E9">
        <w:rPr>
          <w:rFonts w:ascii="Times New Roman" w:hAnsi="Times New Roman" w:cs="Times New Roman"/>
          <w:spacing w:val="1"/>
          <w:sz w:val="24"/>
          <w:szCs w:val="24"/>
        </w:rPr>
        <w:t xml:space="preserve">В стандарте GSM реализован узкополосный многостанционный </w:t>
      </w:r>
      <w:r w:rsidRPr="006626E9">
        <w:rPr>
          <w:rFonts w:ascii="Times New Roman" w:hAnsi="Times New Roman" w:cs="Times New Roman"/>
          <w:sz w:val="24"/>
          <w:szCs w:val="24"/>
        </w:rPr>
        <w:t>доступ с временным разделением каналов (NB TDMA). В структуре TDMA-кадра содержится 8 временных позиций на каждой из 124 не</w:t>
      </w:r>
      <w:r w:rsidRPr="006626E9">
        <w:rPr>
          <w:rFonts w:ascii="Times New Roman" w:hAnsi="Times New Roman" w:cs="Times New Roman"/>
          <w:sz w:val="24"/>
          <w:szCs w:val="24"/>
        </w:rPr>
        <w:softHyphen/>
      </w:r>
      <w:r w:rsidRPr="006626E9">
        <w:rPr>
          <w:rFonts w:ascii="Times New Roman" w:hAnsi="Times New Roman" w:cs="Times New Roman"/>
          <w:spacing w:val="-1"/>
          <w:sz w:val="24"/>
          <w:szCs w:val="24"/>
        </w:rPr>
        <w:t>сущих частот.</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2"/>
          <w:sz w:val="24"/>
          <w:szCs w:val="24"/>
        </w:rPr>
        <w:t>Для защиты от ошибок в радиоканалах при передаче информацион</w:t>
      </w:r>
      <w:r w:rsidRPr="006626E9">
        <w:rPr>
          <w:rFonts w:ascii="Times New Roman" w:hAnsi="Times New Roman" w:cs="Times New Roman"/>
          <w:spacing w:val="-2"/>
          <w:sz w:val="24"/>
          <w:szCs w:val="24"/>
        </w:rPr>
        <w:softHyphen/>
      </w:r>
      <w:r w:rsidRPr="006626E9">
        <w:rPr>
          <w:rFonts w:ascii="Times New Roman" w:hAnsi="Times New Roman" w:cs="Times New Roman"/>
          <w:spacing w:val="-3"/>
          <w:sz w:val="24"/>
          <w:szCs w:val="24"/>
        </w:rPr>
        <w:t xml:space="preserve">ных сообщений применяются блочное и </w:t>
      </w:r>
      <w:proofErr w:type="spellStart"/>
      <w:r w:rsidRPr="006626E9">
        <w:rPr>
          <w:rFonts w:ascii="Times New Roman" w:hAnsi="Times New Roman" w:cs="Times New Roman"/>
          <w:spacing w:val="-3"/>
          <w:sz w:val="24"/>
          <w:szCs w:val="24"/>
        </w:rPr>
        <w:t>сверточное</w:t>
      </w:r>
      <w:proofErr w:type="spellEnd"/>
      <w:r w:rsidRPr="006626E9">
        <w:rPr>
          <w:rFonts w:ascii="Times New Roman" w:hAnsi="Times New Roman" w:cs="Times New Roman"/>
          <w:spacing w:val="-3"/>
          <w:sz w:val="24"/>
          <w:szCs w:val="24"/>
        </w:rPr>
        <w:t xml:space="preserve"> кодирование, перемежение. Повышение эффективности защиты от ошибок при малой ско</w:t>
      </w:r>
      <w:r w:rsidRPr="006626E9">
        <w:rPr>
          <w:rFonts w:ascii="Times New Roman" w:hAnsi="Times New Roman" w:cs="Times New Roman"/>
          <w:spacing w:val="-3"/>
          <w:sz w:val="24"/>
          <w:szCs w:val="24"/>
        </w:rPr>
        <w:softHyphen/>
      </w:r>
      <w:r w:rsidRPr="006626E9">
        <w:rPr>
          <w:rFonts w:ascii="Times New Roman" w:hAnsi="Times New Roman" w:cs="Times New Roman"/>
          <w:spacing w:val="-1"/>
          <w:sz w:val="24"/>
          <w:szCs w:val="24"/>
        </w:rPr>
        <w:t xml:space="preserve">рости перемещения мобильных станций достигается переключением </w:t>
      </w:r>
      <w:r w:rsidRPr="006626E9">
        <w:rPr>
          <w:rFonts w:ascii="Times New Roman" w:hAnsi="Times New Roman" w:cs="Times New Roman"/>
          <w:spacing w:val="-2"/>
          <w:sz w:val="24"/>
          <w:szCs w:val="24"/>
        </w:rPr>
        <w:t>рабочих частот в процессе сеанса связи со скоростью 217 скачков в се</w:t>
      </w:r>
      <w:r w:rsidRPr="006626E9">
        <w:rPr>
          <w:rFonts w:ascii="Times New Roman" w:hAnsi="Times New Roman" w:cs="Times New Roman"/>
          <w:spacing w:val="-2"/>
          <w:sz w:val="24"/>
          <w:szCs w:val="24"/>
        </w:rPr>
        <w:softHyphen/>
      </w:r>
      <w:r w:rsidRPr="006626E9">
        <w:rPr>
          <w:rFonts w:ascii="Times New Roman" w:hAnsi="Times New Roman" w:cs="Times New Roman"/>
          <w:spacing w:val="-9"/>
          <w:sz w:val="24"/>
          <w:szCs w:val="24"/>
        </w:rPr>
        <w:t>кунду.</w:t>
      </w:r>
      <w:r w:rsidRPr="006626E9">
        <w:rPr>
          <w:rFonts w:ascii="Times New Roman" w:hAnsi="Times New Roman" w:cs="Times New Roman"/>
          <w:sz w:val="24"/>
          <w:szCs w:val="24"/>
        </w:rPr>
        <w:t xml:space="preserve"> </w:t>
      </w:r>
      <w:r w:rsidRPr="006626E9">
        <w:rPr>
          <w:rFonts w:ascii="Times New Roman" w:hAnsi="Times New Roman" w:cs="Times New Roman"/>
          <w:spacing w:val="-3"/>
          <w:sz w:val="24"/>
          <w:szCs w:val="24"/>
        </w:rPr>
        <w:t xml:space="preserve">Система синхронизации рассчитана на компенсацию абсолютного времени задержки сигналов до 233 </w:t>
      </w:r>
      <w:proofErr w:type="spellStart"/>
      <w:r w:rsidRPr="006626E9">
        <w:rPr>
          <w:rFonts w:ascii="Times New Roman" w:hAnsi="Times New Roman" w:cs="Times New Roman"/>
          <w:spacing w:val="-3"/>
          <w:sz w:val="24"/>
          <w:szCs w:val="24"/>
        </w:rPr>
        <w:t>мкс</w:t>
      </w:r>
      <w:proofErr w:type="spellEnd"/>
      <w:r w:rsidRPr="006626E9">
        <w:rPr>
          <w:rFonts w:ascii="Times New Roman" w:hAnsi="Times New Roman" w:cs="Times New Roman"/>
          <w:spacing w:val="-3"/>
          <w:sz w:val="24"/>
          <w:szCs w:val="24"/>
        </w:rPr>
        <w:t>, что соответствует максимальной дальности связи или максимальному радиусу ячейки (соты) 35 км.</w:t>
      </w:r>
    </w:p>
    <w:p w:rsidR="001D3E11" w:rsidRPr="006626E9" w:rsidRDefault="001D3E11" w:rsidP="001D3E11">
      <w:pPr>
        <w:shd w:val="clear" w:color="auto" w:fill="FFFFFF"/>
        <w:spacing w:line="360" w:lineRule="auto"/>
        <w:ind w:firstLine="540"/>
        <w:jc w:val="both"/>
        <w:rPr>
          <w:rFonts w:ascii="Times New Roman" w:hAnsi="Times New Roman" w:cs="Times New Roman"/>
          <w:spacing w:val="-3"/>
          <w:sz w:val="24"/>
          <w:szCs w:val="24"/>
        </w:rPr>
      </w:pPr>
      <w:r w:rsidRPr="006626E9">
        <w:rPr>
          <w:rFonts w:ascii="Times New Roman" w:hAnsi="Times New Roman" w:cs="Times New Roman"/>
          <w:spacing w:val="6"/>
          <w:sz w:val="24"/>
          <w:szCs w:val="24"/>
        </w:rPr>
        <w:t xml:space="preserve">В стандарте GSM реализована гауссова частотная манипуляция </w:t>
      </w:r>
      <w:r w:rsidRPr="006626E9">
        <w:rPr>
          <w:rFonts w:ascii="Times New Roman" w:hAnsi="Times New Roman" w:cs="Times New Roman"/>
          <w:spacing w:val="-2"/>
          <w:sz w:val="24"/>
          <w:szCs w:val="24"/>
        </w:rPr>
        <w:t>с минимальным частотным сдвигом (GMSK). Обработка речи осуществ</w:t>
      </w:r>
      <w:r w:rsidRPr="006626E9">
        <w:rPr>
          <w:rFonts w:ascii="Times New Roman" w:hAnsi="Times New Roman" w:cs="Times New Roman"/>
          <w:spacing w:val="-2"/>
          <w:sz w:val="24"/>
          <w:szCs w:val="24"/>
        </w:rPr>
        <w:softHyphen/>
      </w:r>
      <w:r w:rsidRPr="006626E9">
        <w:rPr>
          <w:rFonts w:ascii="Times New Roman" w:hAnsi="Times New Roman" w:cs="Times New Roman"/>
          <w:spacing w:val="-3"/>
          <w:sz w:val="24"/>
          <w:szCs w:val="24"/>
        </w:rPr>
        <w:t xml:space="preserve">ляется в рамках принятой системы прерывистой передачи речи, которая </w:t>
      </w:r>
      <w:r w:rsidRPr="006626E9">
        <w:rPr>
          <w:rFonts w:ascii="Times New Roman" w:hAnsi="Times New Roman" w:cs="Times New Roman"/>
          <w:spacing w:val="-2"/>
          <w:sz w:val="24"/>
          <w:szCs w:val="24"/>
        </w:rPr>
        <w:t>обеспечивает включение передатчика только при наличии речевого сиг</w:t>
      </w:r>
      <w:r w:rsidRPr="006626E9">
        <w:rPr>
          <w:rFonts w:ascii="Times New Roman" w:hAnsi="Times New Roman" w:cs="Times New Roman"/>
          <w:spacing w:val="-2"/>
          <w:sz w:val="24"/>
          <w:szCs w:val="24"/>
        </w:rPr>
        <w:softHyphen/>
      </w:r>
      <w:r w:rsidRPr="006626E9">
        <w:rPr>
          <w:rFonts w:ascii="Times New Roman" w:hAnsi="Times New Roman" w:cs="Times New Roman"/>
          <w:spacing w:val="-4"/>
          <w:sz w:val="24"/>
          <w:szCs w:val="24"/>
        </w:rPr>
        <w:t xml:space="preserve">нала и отключение передатчика в паузах и в конце разговора. В качестве </w:t>
      </w:r>
      <w:r w:rsidRPr="006626E9">
        <w:rPr>
          <w:rFonts w:ascii="Times New Roman" w:hAnsi="Times New Roman" w:cs="Times New Roman"/>
          <w:spacing w:val="-3"/>
          <w:sz w:val="24"/>
          <w:szCs w:val="24"/>
        </w:rPr>
        <w:t>речепреобразующего устройства выбран речевой кодек с регулярным импульсным возбуждением/долговременным предсказанием и линейным предикативным кодированием с предсказанием. Общая скорость преоб</w:t>
      </w:r>
      <w:r w:rsidRPr="006626E9">
        <w:rPr>
          <w:rFonts w:ascii="Times New Roman" w:hAnsi="Times New Roman" w:cs="Times New Roman"/>
          <w:spacing w:val="-3"/>
          <w:sz w:val="24"/>
          <w:szCs w:val="24"/>
        </w:rPr>
        <w:softHyphen/>
      </w:r>
      <w:r w:rsidRPr="006626E9">
        <w:rPr>
          <w:rFonts w:ascii="Times New Roman" w:hAnsi="Times New Roman" w:cs="Times New Roman"/>
          <w:spacing w:val="-2"/>
          <w:sz w:val="24"/>
          <w:szCs w:val="24"/>
        </w:rPr>
        <w:t>разования речевого сигнала - 13 кбит/</w:t>
      </w:r>
      <w:proofErr w:type="gramStart"/>
      <w:r w:rsidRPr="006626E9">
        <w:rPr>
          <w:rFonts w:ascii="Times New Roman" w:hAnsi="Times New Roman" w:cs="Times New Roman"/>
          <w:spacing w:val="-2"/>
          <w:sz w:val="24"/>
          <w:szCs w:val="24"/>
        </w:rPr>
        <w:t>с</w:t>
      </w:r>
      <w:proofErr w:type="gramEnd"/>
      <w:r w:rsidRPr="006626E9">
        <w:rPr>
          <w:rFonts w:ascii="Times New Roman" w:hAnsi="Times New Roman" w:cs="Times New Roman"/>
          <w:spacing w:val="-2"/>
          <w:sz w:val="24"/>
          <w:szCs w:val="24"/>
        </w:rPr>
        <w:t>.</w:t>
      </w:r>
      <w:r w:rsidRPr="006626E9">
        <w:rPr>
          <w:rFonts w:ascii="Times New Roman" w:hAnsi="Times New Roman" w:cs="Times New Roman"/>
          <w:spacing w:val="-3"/>
          <w:sz w:val="24"/>
          <w:szCs w:val="24"/>
        </w:rPr>
        <w:t xml:space="preserve"> </w:t>
      </w:r>
      <w:proofErr w:type="gramStart"/>
      <w:r w:rsidRPr="006626E9">
        <w:rPr>
          <w:rFonts w:ascii="Times New Roman" w:hAnsi="Times New Roman" w:cs="Times New Roman"/>
          <w:spacing w:val="-3"/>
          <w:sz w:val="24"/>
          <w:szCs w:val="24"/>
        </w:rPr>
        <w:t>В</w:t>
      </w:r>
      <w:proofErr w:type="gramEnd"/>
      <w:r w:rsidRPr="006626E9">
        <w:rPr>
          <w:rFonts w:ascii="Times New Roman" w:hAnsi="Times New Roman" w:cs="Times New Roman"/>
          <w:spacing w:val="-3"/>
          <w:sz w:val="24"/>
          <w:szCs w:val="24"/>
        </w:rPr>
        <w:t xml:space="preserve"> стандарте GSM достигается высокая степень безопас</w:t>
      </w:r>
      <w:r w:rsidRPr="006626E9">
        <w:rPr>
          <w:rFonts w:ascii="Times New Roman" w:hAnsi="Times New Roman" w:cs="Times New Roman"/>
          <w:spacing w:val="-3"/>
          <w:sz w:val="24"/>
          <w:szCs w:val="24"/>
        </w:rPr>
        <w:softHyphen/>
        <w:t xml:space="preserve">ности передачи сообщений, осуществляется шифрование сообщений по алгоритму шифрования с открытым ключом (RSA). </w:t>
      </w:r>
      <w:r w:rsidRPr="006626E9">
        <w:rPr>
          <w:rFonts w:ascii="Times New Roman" w:hAnsi="Times New Roman" w:cs="Times New Roman"/>
          <w:spacing w:val="-4"/>
          <w:sz w:val="24"/>
          <w:szCs w:val="24"/>
        </w:rPr>
        <w:t>Основные характеристики стандарта GSM</w:t>
      </w:r>
      <w:r w:rsidRPr="006626E9">
        <w:rPr>
          <w:rFonts w:ascii="Times New Roman" w:hAnsi="Times New Roman" w:cs="Times New Roman"/>
          <w:spacing w:val="-3"/>
          <w:sz w:val="24"/>
          <w:szCs w:val="24"/>
        </w:rPr>
        <w:t xml:space="preserve"> </w:t>
      </w:r>
      <w:r w:rsidRPr="006626E9">
        <w:rPr>
          <w:rFonts w:ascii="Times New Roman" w:hAnsi="Times New Roman" w:cs="Times New Roman"/>
          <w:sz w:val="24"/>
          <w:szCs w:val="24"/>
          <w:lang w:bidi="ar-YE"/>
        </w:rPr>
        <w:t xml:space="preserve">можно представить в виде </w:t>
      </w:r>
      <w:r w:rsidRPr="006626E9">
        <w:rPr>
          <w:rFonts w:ascii="Times New Roman" w:hAnsi="Times New Roman" w:cs="Times New Roman"/>
          <w:spacing w:val="-3"/>
          <w:sz w:val="24"/>
          <w:szCs w:val="24"/>
        </w:rPr>
        <w:t>(табл. 2.1).</w:t>
      </w:r>
    </w:p>
    <w:p w:rsidR="006626E9" w:rsidRDefault="001D3E11" w:rsidP="001D3E11">
      <w:pPr>
        <w:shd w:val="clear" w:color="auto" w:fill="FFFFFF"/>
        <w:spacing w:line="360" w:lineRule="auto"/>
        <w:ind w:firstLine="720"/>
        <w:jc w:val="both"/>
        <w:rPr>
          <w:rFonts w:ascii="Times New Roman" w:hAnsi="Times New Roman" w:cs="Times New Roman"/>
          <w:spacing w:val="-4"/>
          <w:sz w:val="24"/>
          <w:szCs w:val="24"/>
        </w:rPr>
      </w:pPr>
      <w:r w:rsidRPr="006626E9">
        <w:rPr>
          <w:rFonts w:ascii="Times New Roman" w:hAnsi="Times New Roman" w:cs="Times New Roman"/>
          <w:spacing w:val="-4"/>
          <w:sz w:val="24"/>
          <w:szCs w:val="24"/>
        </w:rPr>
        <w:t xml:space="preserve">                                               </w:t>
      </w:r>
    </w:p>
    <w:p w:rsidR="00142471" w:rsidRDefault="00142471" w:rsidP="001D3E11">
      <w:pPr>
        <w:shd w:val="clear" w:color="auto" w:fill="FFFFFF"/>
        <w:spacing w:line="360" w:lineRule="auto"/>
        <w:ind w:firstLine="720"/>
        <w:jc w:val="both"/>
        <w:rPr>
          <w:rFonts w:ascii="Times New Roman" w:hAnsi="Times New Roman" w:cs="Times New Roman"/>
          <w:spacing w:val="-4"/>
          <w:sz w:val="24"/>
          <w:szCs w:val="24"/>
        </w:rPr>
      </w:pPr>
    </w:p>
    <w:p w:rsidR="006626E9" w:rsidRDefault="006626E9" w:rsidP="001D3E11">
      <w:pPr>
        <w:shd w:val="clear" w:color="auto" w:fill="FFFFFF"/>
        <w:spacing w:line="36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                                                                                                                     </w:t>
      </w:r>
      <w:r w:rsidR="001D3E11" w:rsidRPr="006626E9">
        <w:rPr>
          <w:rFonts w:ascii="Times New Roman" w:hAnsi="Times New Roman" w:cs="Times New Roman"/>
          <w:spacing w:val="-4"/>
          <w:sz w:val="24"/>
          <w:szCs w:val="24"/>
        </w:rPr>
        <w:t xml:space="preserve">  Таблица 2.1.</w:t>
      </w:r>
    </w:p>
    <w:p w:rsidR="00893449" w:rsidRPr="00B576EF" w:rsidRDefault="006626E9" w:rsidP="00B576EF">
      <w:pPr>
        <w:shd w:val="clear" w:color="auto" w:fill="FFFFFF"/>
        <w:spacing w:line="360" w:lineRule="auto"/>
        <w:ind w:firstLine="72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1D3E11" w:rsidRPr="006626E9">
        <w:rPr>
          <w:rFonts w:ascii="Times New Roman" w:hAnsi="Times New Roman" w:cs="Times New Roman"/>
          <w:spacing w:val="-4"/>
          <w:sz w:val="24"/>
          <w:szCs w:val="24"/>
        </w:rPr>
        <w:t xml:space="preserve"> Основные характеристики стандарта GSM</w:t>
      </w:r>
    </w:p>
    <w:tbl>
      <w:tblPr>
        <w:tblW w:w="0" w:type="auto"/>
        <w:tblInd w:w="40" w:type="dxa"/>
        <w:tblLayout w:type="fixed"/>
        <w:tblCellMar>
          <w:left w:w="40" w:type="dxa"/>
          <w:right w:w="40" w:type="dxa"/>
        </w:tblCellMar>
        <w:tblLook w:val="0000" w:firstRow="0" w:lastRow="0" w:firstColumn="0" w:lastColumn="0" w:noHBand="0" w:noVBand="0"/>
      </w:tblPr>
      <w:tblGrid>
        <w:gridCol w:w="7546"/>
        <w:gridCol w:w="1890"/>
      </w:tblGrid>
      <w:tr w:rsidR="001D3E11" w:rsidRPr="006626E9" w:rsidTr="00B95B86">
        <w:trPr>
          <w:trHeight w:hRule="exact" w:val="367"/>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720"/>
              <w:jc w:val="center"/>
              <w:rPr>
                <w:rFonts w:ascii="Times New Roman" w:hAnsi="Times New Roman" w:cs="Times New Roman"/>
                <w:sz w:val="24"/>
                <w:szCs w:val="24"/>
              </w:rPr>
            </w:pPr>
            <w:r w:rsidRPr="006626E9">
              <w:rPr>
                <w:rFonts w:ascii="Times New Roman" w:hAnsi="Times New Roman" w:cs="Times New Roman"/>
                <w:spacing w:val="-3"/>
                <w:sz w:val="24"/>
                <w:szCs w:val="24"/>
              </w:rPr>
              <w:t>Параметр</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3"/>
                <w:sz w:val="24"/>
                <w:szCs w:val="24"/>
              </w:rPr>
              <w:t>Значения</w:t>
            </w:r>
          </w:p>
        </w:tc>
      </w:tr>
      <w:tr w:rsidR="001D3E11" w:rsidRPr="006626E9" w:rsidTr="00B95B86">
        <w:trPr>
          <w:trHeight w:hRule="exact" w:val="402"/>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Частота передачи мобильной станции и приема базо</w:t>
            </w:r>
            <w:r w:rsidRPr="006626E9">
              <w:rPr>
                <w:rFonts w:ascii="Times New Roman" w:hAnsi="Times New Roman" w:cs="Times New Roman"/>
                <w:spacing w:val="-3"/>
                <w:sz w:val="24"/>
                <w:szCs w:val="24"/>
              </w:rPr>
              <w:softHyphen/>
            </w:r>
            <w:r w:rsidRPr="006626E9">
              <w:rPr>
                <w:rFonts w:ascii="Times New Roman" w:hAnsi="Times New Roman" w:cs="Times New Roman"/>
                <w:spacing w:val="-2"/>
                <w:sz w:val="24"/>
                <w:szCs w:val="24"/>
              </w:rPr>
              <w:t>вой станции, МГц</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2"/>
                <w:sz w:val="24"/>
                <w:szCs w:val="24"/>
              </w:rPr>
              <w:t>890...915</w:t>
            </w:r>
          </w:p>
        </w:tc>
      </w:tr>
      <w:tr w:rsidR="001D3E11" w:rsidRPr="006626E9" w:rsidTr="00B95B86">
        <w:trPr>
          <w:trHeight w:hRule="exact" w:val="348"/>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Частота приема мобильной станции и передачи базо</w:t>
            </w:r>
            <w:r w:rsidRPr="006626E9">
              <w:rPr>
                <w:rFonts w:ascii="Times New Roman" w:hAnsi="Times New Roman" w:cs="Times New Roman"/>
                <w:spacing w:val="-3"/>
                <w:sz w:val="24"/>
                <w:szCs w:val="24"/>
              </w:rPr>
              <w:softHyphen/>
            </w:r>
            <w:r w:rsidRPr="006626E9">
              <w:rPr>
                <w:rFonts w:ascii="Times New Roman" w:hAnsi="Times New Roman" w:cs="Times New Roman"/>
                <w:spacing w:val="-2"/>
                <w:sz w:val="24"/>
                <w:szCs w:val="24"/>
              </w:rPr>
              <w:t>вой станции, МГц</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3"/>
                <w:sz w:val="24"/>
                <w:szCs w:val="24"/>
              </w:rPr>
              <w:t>935...960</w:t>
            </w:r>
          </w:p>
        </w:tc>
      </w:tr>
      <w:tr w:rsidR="001D3E11" w:rsidRPr="006626E9" w:rsidTr="00B95B86">
        <w:trPr>
          <w:trHeight w:hRule="exact" w:val="366"/>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Дуплексный разнос частот приема и передачи, МГц</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z w:val="24"/>
                <w:szCs w:val="24"/>
              </w:rPr>
              <w:t>45</w:t>
            </w:r>
          </w:p>
        </w:tc>
      </w:tr>
      <w:tr w:rsidR="001D3E11" w:rsidRPr="006626E9" w:rsidTr="00B95B86">
        <w:trPr>
          <w:trHeight w:hRule="exact" w:val="357"/>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Скорость передачи сообщений в радиоканале, кбит/</w:t>
            </w:r>
            <w:proofErr w:type="gramStart"/>
            <w:r w:rsidRPr="006626E9">
              <w:rPr>
                <w:rFonts w:ascii="Times New Roman" w:hAnsi="Times New Roman" w:cs="Times New Roman"/>
                <w:spacing w:val="-3"/>
                <w:sz w:val="24"/>
                <w:szCs w:val="24"/>
              </w:rPr>
              <w:t>с</w:t>
            </w:r>
            <w:proofErr w:type="gramEnd"/>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4"/>
                <w:sz w:val="24"/>
                <w:szCs w:val="24"/>
              </w:rPr>
              <w:t>270, 833</w:t>
            </w:r>
          </w:p>
        </w:tc>
      </w:tr>
      <w:tr w:rsidR="001D3E11" w:rsidRPr="006626E9" w:rsidTr="00B95B86">
        <w:trPr>
          <w:trHeight w:hRule="exact" w:val="291"/>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2"/>
                <w:sz w:val="24"/>
                <w:szCs w:val="24"/>
              </w:rPr>
              <w:t>Скорость преобразования речевого кодека, кбит/</w:t>
            </w:r>
            <w:proofErr w:type="gramStart"/>
            <w:r w:rsidRPr="006626E9">
              <w:rPr>
                <w:rFonts w:ascii="Times New Roman" w:hAnsi="Times New Roman" w:cs="Times New Roman"/>
                <w:spacing w:val="-2"/>
                <w:sz w:val="24"/>
                <w:szCs w:val="24"/>
              </w:rPr>
              <w:t>с</w:t>
            </w:r>
            <w:proofErr w:type="gramEnd"/>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z w:val="24"/>
                <w:szCs w:val="24"/>
              </w:rPr>
              <w:t>13</w:t>
            </w:r>
          </w:p>
        </w:tc>
      </w:tr>
      <w:tr w:rsidR="001D3E11" w:rsidRPr="006626E9" w:rsidTr="00B95B86">
        <w:trPr>
          <w:trHeight w:hRule="exact" w:val="339"/>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Ширина полосы канала связи, кГц</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z w:val="24"/>
                <w:szCs w:val="24"/>
              </w:rPr>
              <w:t>200</w:t>
            </w:r>
          </w:p>
        </w:tc>
      </w:tr>
      <w:tr w:rsidR="001D3E11" w:rsidRPr="006626E9" w:rsidTr="00B95B86">
        <w:trPr>
          <w:trHeight w:hRule="exact" w:val="357"/>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Максимальное количество каналов связи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z w:val="24"/>
                <w:szCs w:val="24"/>
              </w:rPr>
              <w:t>124</w:t>
            </w:r>
          </w:p>
        </w:tc>
      </w:tr>
      <w:tr w:rsidR="001D3E11" w:rsidRPr="006626E9" w:rsidTr="00B95B86">
        <w:trPr>
          <w:trHeight w:hRule="exact" w:val="357"/>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 xml:space="preserve">Максимальное количество каналов, организуемых </w:t>
            </w:r>
            <w:r w:rsidRPr="006626E9">
              <w:rPr>
                <w:rFonts w:ascii="Times New Roman" w:hAnsi="Times New Roman" w:cs="Times New Roman"/>
                <w:spacing w:val="-2"/>
                <w:sz w:val="24"/>
                <w:szCs w:val="24"/>
              </w:rPr>
              <w:t>в базовой станции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1"/>
                <w:sz w:val="24"/>
                <w:szCs w:val="24"/>
              </w:rPr>
              <w:t>16-20</w:t>
            </w:r>
          </w:p>
        </w:tc>
      </w:tr>
      <w:tr w:rsidR="001D3E11" w:rsidRPr="006626E9" w:rsidTr="00B95B86">
        <w:trPr>
          <w:trHeight w:hRule="exact" w:val="282"/>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Вид модуляции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2"/>
                <w:sz w:val="24"/>
                <w:szCs w:val="24"/>
              </w:rPr>
              <w:t>GMSK</w:t>
            </w:r>
          </w:p>
        </w:tc>
      </w:tr>
      <w:tr w:rsidR="001D3E11" w:rsidRPr="006626E9" w:rsidTr="00B95B86">
        <w:trPr>
          <w:trHeight w:hRule="exact" w:val="287"/>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Количество скачков частоты в секунду</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z w:val="24"/>
                <w:szCs w:val="24"/>
              </w:rPr>
              <w:t>217</w:t>
            </w:r>
          </w:p>
        </w:tc>
      </w:tr>
      <w:tr w:rsidR="001D3E11" w:rsidRPr="006626E9" w:rsidTr="00B95B86">
        <w:trPr>
          <w:trHeight w:hRule="exact" w:val="600"/>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 xml:space="preserve">Временное разнесение в интервалах TDMA-кадра </w:t>
            </w:r>
            <w:r w:rsidRPr="006626E9">
              <w:rPr>
                <w:rFonts w:ascii="Times New Roman" w:hAnsi="Times New Roman" w:cs="Times New Roman"/>
                <w:spacing w:val="-2"/>
                <w:sz w:val="24"/>
                <w:szCs w:val="24"/>
              </w:rPr>
              <w:t>(передача-прием) для мобильной станции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z w:val="24"/>
                <w:szCs w:val="24"/>
              </w:rPr>
              <w:t>2</w:t>
            </w:r>
          </w:p>
        </w:tc>
      </w:tr>
      <w:tr w:rsidR="001D3E11" w:rsidRPr="006626E9" w:rsidTr="00B95B86">
        <w:trPr>
          <w:trHeight w:hRule="exact" w:val="366"/>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Вид речевого кодека</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2"/>
                <w:sz w:val="24"/>
                <w:szCs w:val="24"/>
              </w:rPr>
              <w:t>RPE/LTP</w:t>
            </w:r>
          </w:p>
        </w:tc>
      </w:tr>
      <w:tr w:rsidR="001D3E11" w:rsidRPr="006626E9" w:rsidTr="00B95B86">
        <w:trPr>
          <w:trHeight w:hRule="exact" w:val="357"/>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 xml:space="preserve">Максимальный радиус соты, </w:t>
            </w:r>
            <w:proofErr w:type="gramStart"/>
            <w:r w:rsidRPr="006626E9">
              <w:rPr>
                <w:rFonts w:ascii="Times New Roman" w:hAnsi="Times New Roman" w:cs="Times New Roman"/>
                <w:spacing w:val="-3"/>
                <w:sz w:val="24"/>
                <w:szCs w:val="24"/>
              </w:rPr>
              <w:t>км</w:t>
            </w:r>
            <w:proofErr w:type="gramEnd"/>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140"/>
              <w:jc w:val="both"/>
              <w:rPr>
                <w:rFonts w:ascii="Times New Roman" w:hAnsi="Times New Roman" w:cs="Times New Roman"/>
                <w:sz w:val="24"/>
                <w:szCs w:val="24"/>
              </w:rPr>
            </w:pPr>
            <w:r w:rsidRPr="006626E9">
              <w:rPr>
                <w:rFonts w:ascii="Times New Roman" w:hAnsi="Times New Roman" w:cs="Times New Roman"/>
                <w:spacing w:val="-5"/>
                <w:sz w:val="24"/>
                <w:szCs w:val="24"/>
              </w:rPr>
              <w:t>До 35</w:t>
            </w:r>
          </w:p>
        </w:tc>
      </w:tr>
      <w:tr w:rsidR="001D3E11" w:rsidRPr="006626E9" w:rsidTr="00B95B86">
        <w:trPr>
          <w:trHeight w:hRule="exact" w:val="654"/>
        </w:trPr>
        <w:tc>
          <w:tcPr>
            <w:tcW w:w="7546"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firstLine="36"/>
              <w:jc w:val="both"/>
              <w:rPr>
                <w:rFonts w:ascii="Times New Roman" w:hAnsi="Times New Roman" w:cs="Times New Roman"/>
                <w:sz w:val="24"/>
                <w:szCs w:val="24"/>
              </w:rPr>
            </w:pPr>
            <w:r w:rsidRPr="006626E9">
              <w:rPr>
                <w:rFonts w:ascii="Times New Roman" w:hAnsi="Times New Roman" w:cs="Times New Roman"/>
                <w:spacing w:val="-3"/>
                <w:sz w:val="24"/>
                <w:szCs w:val="24"/>
              </w:rPr>
              <w:t>Схема организации каналов</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1D3E11" w:rsidRPr="006626E9" w:rsidRDefault="001D3E11" w:rsidP="00B95B86">
            <w:pPr>
              <w:shd w:val="clear" w:color="auto" w:fill="FFFFFF"/>
              <w:spacing w:line="240" w:lineRule="auto"/>
              <w:ind w:hanging="40"/>
              <w:jc w:val="both"/>
              <w:rPr>
                <w:rFonts w:ascii="Times New Roman" w:hAnsi="Times New Roman" w:cs="Times New Roman"/>
                <w:sz w:val="24"/>
                <w:szCs w:val="24"/>
              </w:rPr>
            </w:pPr>
            <w:r w:rsidRPr="006626E9">
              <w:rPr>
                <w:rFonts w:ascii="Times New Roman" w:hAnsi="Times New Roman" w:cs="Times New Roman"/>
                <w:spacing w:val="-3"/>
                <w:sz w:val="24"/>
                <w:szCs w:val="24"/>
              </w:rPr>
              <w:t xml:space="preserve">Комбинированная </w:t>
            </w:r>
            <w:r w:rsidRPr="006626E9">
              <w:rPr>
                <w:rFonts w:ascii="Times New Roman" w:hAnsi="Times New Roman" w:cs="Times New Roman"/>
                <w:spacing w:val="-2"/>
                <w:sz w:val="24"/>
                <w:szCs w:val="24"/>
              </w:rPr>
              <w:t>TDMA/FDMA</w:t>
            </w:r>
          </w:p>
        </w:tc>
      </w:tr>
    </w:tbl>
    <w:p w:rsidR="00893449" w:rsidRDefault="00B576EF" w:rsidP="001D3E11">
      <w:pPr>
        <w:shd w:val="clear" w:color="auto" w:fill="FFFFFF"/>
        <w:spacing w:before="3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1D3E11" w:rsidRPr="006626E9" w:rsidRDefault="006626E9" w:rsidP="001D3E11">
      <w:pPr>
        <w:shd w:val="clear" w:color="auto" w:fill="FFFFFF"/>
        <w:spacing w:before="360" w:line="360" w:lineRule="auto"/>
        <w:jc w:val="both"/>
        <w:rPr>
          <w:rFonts w:ascii="Times New Roman" w:hAnsi="Times New Roman" w:cs="Times New Roman"/>
          <w:b/>
          <w:bCs/>
          <w:spacing w:val="-1"/>
          <w:sz w:val="24"/>
          <w:szCs w:val="24"/>
        </w:rPr>
      </w:pPr>
      <w:r>
        <w:rPr>
          <w:rFonts w:ascii="Times New Roman" w:hAnsi="Times New Roman" w:cs="Times New Roman"/>
          <w:b/>
          <w:bCs/>
          <w:sz w:val="24"/>
          <w:szCs w:val="24"/>
        </w:rPr>
        <w:t xml:space="preserve"> </w:t>
      </w:r>
      <w:r w:rsidR="00B95B86" w:rsidRPr="006626E9">
        <w:rPr>
          <w:rFonts w:ascii="Times New Roman" w:hAnsi="Times New Roman" w:cs="Times New Roman"/>
          <w:b/>
          <w:bCs/>
          <w:sz w:val="24"/>
          <w:szCs w:val="24"/>
        </w:rPr>
        <w:t>2.2</w:t>
      </w:r>
      <w:r w:rsidR="001D3E11" w:rsidRPr="006626E9">
        <w:rPr>
          <w:rFonts w:ascii="Times New Roman" w:hAnsi="Times New Roman" w:cs="Times New Roman"/>
          <w:b/>
          <w:bCs/>
          <w:sz w:val="24"/>
          <w:szCs w:val="24"/>
        </w:rPr>
        <w:t xml:space="preserve">. Архитектура сети </w:t>
      </w:r>
      <w:r w:rsidR="001D3E11" w:rsidRPr="006626E9">
        <w:rPr>
          <w:rFonts w:ascii="Times New Roman" w:hAnsi="Times New Roman" w:cs="Times New Roman"/>
          <w:b/>
          <w:bCs/>
          <w:spacing w:val="-1"/>
          <w:sz w:val="24"/>
          <w:szCs w:val="24"/>
        </w:rPr>
        <w:t>GSM</w:t>
      </w:r>
    </w:p>
    <w:p w:rsidR="001D3E11" w:rsidRPr="006626E9" w:rsidRDefault="001D3E11" w:rsidP="001D3E11">
      <w:pPr>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GSM, как и другие системы 2-го поколения, является структурой с распределенным управлением, состоящей из 4 подсистем (рис. 2.1).</w:t>
      </w:r>
    </w:p>
    <w:p w:rsidR="001D3E11" w:rsidRPr="006626E9" w:rsidRDefault="001D3E11" w:rsidP="00D53B63">
      <w:pPr>
        <w:pStyle w:val="aff1"/>
        <w:numPr>
          <w:ilvl w:val="0"/>
          <w:numId w:val="11"/>
        </w:numPr>
        <w:shd w:val="clear" w:color="auto" w:fill="FFFFFF"/>
        <w:tabs>
          <w:tab w:val="left" w:pos="350"/>
          <w:tab w:val="left" w:pos="720"/>
        </w:tabs>
        <w:spacing w:before="283" w:line="360" w:lineRule="auto"/>
        <w:ind w:left="0" w:firstLine="540"/>
        <w:jc w:val="both"/>
        <w:rPr>
          <w:sz w:val="24"/>
          <w:szCs w:val="24"/>
        </w:rPr>
      </w:pPr>
      <w:r w:rsidRPr="006626E9">
        <w:rPr>
          <w:b/>
          <w:bCs/>
          <w:spacing w:val="-2"/>
          <w:sz w:val="24"/>
          <w:szCs w:val="24"/>
        </w:rPr>
        <w:t>Мобильная станция (MS-</w:t>
      </w:r>
      <w:proofErr w:type="spellStart"/>
      <w:r w:rsidRPr="006626E9">
        <w:rPr>
          <w:b/>
          <w:bCs/>
          <w:spacing w:val="-2"/>
          <w:sz w:val="24"/>
          <w:szCs w:val="24"/>
        </w:rPr>
        <w:t>Mobile</w:t>
      </w:r>
      <w:proofErr w:type="spellEnd"/>
      <w:r w:rsidRPr="006626E9">
        <w:rPr>
          <w:b/>
          <w:bCs/>
          <w:spacing w:val="-1"/>
          <w:sz w:val="24"/>
          <w:szCs w:val="24"/>
        </w:rPr>
        <w:t xml:space="preserve"> </w:t>
      </w:r>
      <w:proofErr w:type="spellStart"/>
      <w:r w:rsidRPr="006626E9">
        <w:rPr>
          <w:b/>
          <w:bCs/>
          <w:spacing w:val="-1"/>
          <w:sz w:val="24"/>
          <w:szCs w:val="24"/>
        </w:rPr>
        <w:t>Station</w:t>
      </w:r>
      <w:proofErr w:type="spellEnd"/>
      <w:r w:rsidRPr="006626E9">
        <w:rPr>
          <w:b/>
          <w:bCs/>
          <w:spacing w:val="-2"/>
          <w:sz w:val="24"/>
          <w:szCs w:val="24"/>
        </w:rPr>
        <w:t>)</w:t>
      </w:r>
    </w:p>
    <w:p w:rsidR="001D3E11" w:rsidRDefault="001D3E11" w:rsidP="001D3E11">
      <w:pPr>
        <w:shd w:val="clear" w:color="auto" w:fill="FFFFFF"/>
        <w:spacing w:before="115" w:line="360" w:lineRule="auto"/>
        <w:ind w:left="10"/>
        <w:jc w:val="both"/>
        <w:rPr>
          <w:rFonts w:ascii="Times New Roman" w:hAnsi="Times New Roman" w:cs="Times New Roman"/>
          <w:spacing w:val="-1"/>
          <w:sz w:val="24"/>
          <w:szCs w:val="24"/>
        </w:rPr>
      </w:pPr>
      <w:r w:rsidRPr="006626E9">
        <w:rPr>
          <w:rFonts w:ascii="Times New Roman" w:hAnsi="Times New Roman" w:cs="Times New Roman"/>
          <w:sz w:val="24"/>
          <w:szCs w:val="24"/>
        </w:rPr>
        <w:t>Отдельную подсистему образуют</w:t>
      </w:r>
      <w:r w:rsidRPr="006626E9">
        <w:rPr>
          <w:rFonts w:ascii="Times New Roman" w:hAnsi="Times New Roman" w:cs="Times New Roman"/>
          <w:spacing w:val="1"/>
          <w:sz w:val="24"/>
          <w:szCs w:val="24"/>
        </w:rPr>
        <w:t xml:space="preserve"> мобильная станция (MS) состоит из подвижной аппаратуры (терминал) и </w:t>
      </w:r>
      <w:r w:rsidRPr="006626E9">
        <w:rPr>
          <w:rFonts w:ascii="Times New Roman" w:hAnsi="Times New Roman" w:cs="Times New Roman"/>
          <w:sz w:val="24"/>
          <w:szCs w:val="24"/>
        </w:rPr>
        <w:t>карты с интегральной схемой, включающей микропроцессор, которая назы</w:t>
      </w:r>
      <w:r w:rsidRPr="006626E9">
        <w:rPr>
          <w:rFonts w:ascii="Times New Roman" w:hAnsi="Times New Roman" w:cs="Times New Roman"/>
          <w:sz w:val="24"/>
          <w:szCs w:val="24"/>
        </w:rPr>
        <w:softHyphen/>
      </w:r>
      <w:r w:rsidRPr="006626E9">
        <w:rPr>
          <w:rFonts w:ascii="Times New Roman" w:hAnsi="Times New Roman" w:cs="Times New Roman"/>
          <w:spacing w:val="-2"/>
          <w:sz w:val="24"/>
          <w:szCs w:val="24"/>
        </w:rPr>
        <w:t xml:space="preserve">вается модулем абонентской идентификации (SIM — </w:t>
      </w:r>
      <w:proofErr w:type="spellStart"/>
      <w:r w:rsidRPr="006626E9">
        <w:rPr>
          <w:rFonts w:ascii="Times New Roman" w:hAnsi="Times New Roman" w:cs="Times New Roman"/>
          <w:spacing w:val="-2"/>
          <w:sz w:val="24"/>
          <w:szCs w:val="24"/>
        </w:rPr>
        <w:t>Subscriber</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Identification</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Module</w:t>
      </w:r>
      <w:proofErr w:type="spellEnd"/>
      <w:r w:rsidRPr="006626E9">
        <w:rPr>
          <w:rFonts w:ascii="Times New Roman" w:hAnsi="Times New Roman" w:cs="Times New Roman"/>
          <w:spacing w:val="-2"/>
          <w:sz w:val="24"/>
          <w:szCs w:val="24"/>
        </w:rPr>
        <w:t>). SIM-карта обеспечивает при перемещении доступ пользователя к оплаченным услугам независимо от используемого терминала. Вставляя SIM-</w:t>
      </w:r>
      <w:r w:rsidRPr="006626E9">
        <w:rPr>
          <w:rFonts w:ascii="Times New Roman" w:hAnsi="Times New Roman" w:cs="Times New Roman"/>
          <w:sz w:val="24"/>
          <w:szCs w:val="24"/>
        </w:rPr>
        <w:t>карту в другой терминал GSM, пользователь может принимать вызовы, де</w:t>
      </w:r>
      <w:r w:rsidRPr="006626E9">
        <w:rPr>
          <w:rFonts w:ascii="Times New Roman" w:hAnsi="Times New Roman" w:cs="Times New Roman"/>
          <w:sz w:val="24"/>
          <w:szCs w:val="24"/>
        </w:rPr>
        <w:softHyphen/>
      </w:r>
      <w:r w:rsidRPr="006626E9">
        <w:rPr>
          <w:rFonts w:ascii="Times New Roman" w:hAnsi="Times New Roman" w:cs="Times New Roman"/>
          <w:spacing w:val="-1"/>
          <w:sz w:val="24"/>
          <w:szCs w:val="24"/>
        </w:rPr>
        <w:t xml:space="preserve">лать вызовы с этого терминала и получать другие услуги. </w:t>
      </w:r>
    </w:p>
    <w:p w:rsidR="00893449" w:rsidRDefault="00893449" w:rsidP="001D3E11">
      <w:pPr>
        <w:shd w:val="clear" w:color="auto" w:fill="FFFFFF"/>
        <w:spacing w:before="115" w:line="360" w:lineRule="auto"/>
        <w:ind w:left="10"/>
        <w:jc w:val="both"/>
        <w:rPr>
          <w:rFonts w:ascii="Times New Roman" w:hAnsi="Times New Roman" w:cs="Times New Roman"/>
          <w:spacing w:val="-1"/>
          <w:sz w:val="24"/>
          <w:szCs w:val="24"/>
        </w:rPr>
      </w:pPr>
    </w:p>
    <w:p w:rsidR="00893449" w:rsidRPr="006626E9" w:rsidRDefault="00893449" w:rsidP="00B576EF">
      <w:pPr>
        <w:shd w:val="clear" w:color="auto" w:fill="FFFFFF"/>
        <w:spacing w:before="115" w:line="360" w:lineRule="auto"/>
        <w:jc w:val="both"/>
        <w:rPr>
          <w:rFonts w:ascii="Times New Roman" w:hAnsi="Times New Roman" w:cs="Times New Roman"/>
          <w:spacing w:val="-1"/>
          <w:sz w:val="24"/>
          <w:szCs w:val="24"/>
        </w:rPr>
      </w:pPr>
    </w:p>
    <w:p w:rsidR="00893449" w:rsidRPr="00B576EF" w:rsidRDefault="00811900" w:rsidP="00B576EF">
      <w:pPr>
        <w:shd w:val="clear" w:color="auto" w:fill="FFFFFF"/>
        <w:spacing w:before="115" w:line="360" w:lineRule="auto"/>
        <w:ind w:left="10"/>
        <w:jc w:val="both"/>
        <w:rPr>
          <w:rFonts w:ascii="Times New Roman" w:hAnsi="Times New Roman" w:cs="Times New Roman"/>
          <w:spacing w:val="-1"/>
          <w:sz w:val="24"/>
          <w:szCs w:val="24"/>
        </w:rPr>
      </w:pPr>
      <w:r>
        <w:rPr>
          <w:rFonts w:ascii="Times New Roman" w:eastAsia="Times New Roman" w:hAnsi="Times New Roman" w:cs="Times New Roman"/>
          <w:noProof/>
          <w:color w:val="000000"/>
          <w:sz w:val="28"/>
          <w:szCs w:val="28"/>
        </w:rPr>
        <w:lastRenderedPageBreak/>
        <w:drawing>
          <wp:inline distT="0" distB="0" distL="0" distR="0" wp14:anchorId="593EC17B" wp14:editId="57916C44">
            <wp:extent cx="5924550" cy="419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4191000"/>
                    </a:xfrm>
                    <a:prstGeom prst="rect">
                      <a:avLst/>
                    </a:prstGeom>
                    <a:noFill/>
                    <a:ln>
                      <a:noFill/>
                    </a:ln>
                  </pic:spPr>
                </pic:pic>
              </a:graphicData>
            </a:graphic>
          </wp:inline>
        </w:drawing>
      </w:r>
    </w:p>
    <w:p w:rsidR="001D3E11" w:rsidRPr="006626E9" w:rsidRDefault="001D3E11" w:rsidP="001D3E11">
      <w:pPr>
        <w:shd w:val="clear" w:color="auto" w:fill="FFFFFF"/>
        <w:tabs>
          <w:tab w:val="left" w:pos="1710"/>
        </w:tabs>
        <w:spacing w:line="360" w:lineRule="auto"/>
        <w:ind w:right="14"/>
        <w:jc w:val="center"/>
        <w:rPr>
          <w:rFonts w:ascii="Times New Roman" w:hAnsi="Times New Roman" w:cs="Times New Roman"/>
          <w:spacing w:val="-1"/>
          <w:sz w:val="24"/>
          <w:szCs w:val="24"/>
        </w:rPr>
      </w:pPr>
      <w:r w:rsidRPr="006626E9">
        <w:rPr>
          <w:rFonts w:ascii="Times New Roman" w:hAnsi="Times New Roman" w:cs="Times New Roman"/>
          <w:b/>
          <w:bCs/>
          <w:sz w:val="24"/>
          <w:szCs w:val="24"/>
        </w:rPr>
        <w:t>Рис.2.1.</w:t>
      </w:r>
      <w:r w:rsidRPr="006626E9">
        <w:rPr>
          <w:rFonts w:ascii="Times New Roman" w:hAnsi="Times New Roman" w:cs="Times New Roman"/>
          <w:sz w:val="24"/>
          <w:szCs w:val="24"/>
        </w:rPr>
        <w:t xml:space="preserve"> Архитектура сети и интерфейсы </w:t>
      </w:r>
      <w:r w:rsidRPr="006626E9">
        <w:rPr>
          <w:rFonts w:ascii="Times New Roman" w:hAnsi="Times New Roman" w:cs="Times New Roman"/>
          <w:spacing w:val="-1"/>
          <w:sz w:val="24"/>
          <w:szCs w:val="24"/>
        </w:rPr>
        <w:t>GSM</w:t>
      </w:r>
    </w:p>
    <w:p w:rsidR="001D3E11" w:rsidRPr="006626E9" w:rsidRDefault="001D3E11" w:rsidP="00D53B63">
      <w:pPr>
        <w:pStyle w:val="aff1"/>
        <w:numPr>
          <w:ilvl w:val="0"/>
          <w:numId w:val="11"/>
        </w:numPr>
        <w:tabs>
          <w:tab w:val="left" w:pos="720"/>
        </w:tabs>
        <w:spacing w:before="100" w:beforeAutospacing="1" w:after="100" w:afterAutospacing="1" w:line="360" w:lineRule="auto"/>
        <w:ind w:left="0" w:firstLine="540"/>
        <w:jc w:val="both"/>
        <w:rPr>
          <w:sz w:val="24"/>
          <w:szCs w:val="24"/>
        </w:rPr>
      </w:pPr>
      <w:r w:rsidRPr="006626E9">
        <w:rPr>
          <w:b/>
          <w:bCs/>
          <w:sz w:val="24"/>
          <w:szCs w:val="24"/>
        </w:rPr>
        <w:t xml:space="preserve">Подсистема базовых станций </w:t>
      </w:r>
      <w:r w:rsidRPr="006626E9">
        <w:rPr>
          <w:sz w:val="24"/>
          <w:szCs w:val="24"/>
        </w:rPr>
        <w:t>BSS (</w:t>
      </w:r>
      <w:proofErr w:type="spellStart"/>
      <w:r w:rsidRPr="006626E9">
        <w:rPr>
          <w:sz w:val="24"/>
          <w:szCs w:val="24"/>
        </w:rPr>
        <w:t>Base</w:t>
      </w:r>
      <w:proofErr w:type="spellEnd"/>
      <w:r w:rsidRPr="006626E9">
        <w:rPr>
          <w:sz w:val="24"/>
          <w:szCs w:val="24"/>
        </w:rPr>
        <w:t xml:space="preserve"> </w:t>
      </w:r>
      <w:proofErr w:type="spellStart"/>
      <w:r w:rsidRPr="006626E9">
        <w:rPr>
          <w:sz w:val="24"/>
          <w:szCs w:val="24"/>
        </w:rPr>
        <w:t>Station</w:t>
      </w:r>
      <w:proofErr w:type="spellEnd"/>
      <w:r w:rsidRPr="006626E9">
        <w:rPr>
          <w:sz w:val="24"/>
          <w:szCs w:val="24"/>
        </w:rPr>
        <w:t xml:space="preserve"> </w:t>
      </w:r>
      <w:proofErr w:type="spellStart"/>
      <w:r w:rsidRPr="006626E9">
        <w:rPr>
          <w:sz w:val="24"/>
          <w:szCs w:val="24"/>
        </w:rPr>
        <w:t>Subsystem</w:t>
      </w:r>
      <w:proofErr w:type="spellEnd"/>
      <w:r w:rsidRPr="006626E9">
        <w:rPr>
          <w:sz w:val="24"/>
          <w:szCs w:val="24"/>
        </w:rPr>
        <w:t>), состоит из контроллера базовых станций BSC (</w:t>
      </w:r>
      <w:proofErr w:type="spellStart"/>
      <w:r w:rsidRPr="006626E9">
        <w:rPr>
          <w:sz w:val="24"/>
          <w:szCs w:val="24"/>
        </w:rPr>
        <w:t>Base</w:t>
      </w:r>
      <w:proofErr w:type="spellEnd"/>
      <w:r w:rsidRPr="006626E9">
        <w:rPr>
          <w:sz w:val="24"/>
          <w:szCs w:val="24"/>
        </w:rPr>
        <w:t xml:space="preserve"> </w:t>
      </w:r>
      <w:proofErr w:type="spellStart"/>
      <w:r w:rsidRPr="006626E9">
        <w:rPr>
          <w:sz w:val="24"/>
          <w:szCs w:val="24"/>
        </w:rPr>
        <w:t>Station</w:t>
      </w:r>
      <w:proofErr w:type="spellEnd"/>
      <w:r w:rsidRPr="006626E9">
        <w:rPr>
          <w:sz w:val="24"/>
          <w:szCs w:val="24"/>
        </w:rPr>
        <w:t xml:space="preserve"> </w:t>
      </w:r>
      <w:proofErr w:type="spellStart"/>
      <w:r w:rsidRPr="006626E9">
        <w:rPr>
          <w:sz w:val="24"/>
          <w:szCs w:val="24"/>
        </w:rPr>
        <w:t>Controller</w:t>
      </w:r>
      <w:proofErr w:type="spellEnd"/>
      <w:r w:rsidRPr="006626E9">
        <w:rPr>
          <w:sz w:val="24"/>
          <w:szCs w:val="24"/>
        </w:rPr>
        <w:t>), приемопередающих базовых станций BTS (</w:t>
      </w:r>
      <w:proofErr w:type="spellStart"/>
      <w:r w:rsidRPr="006626E9">
        <w:rPr>
          <w:sz w:val="24"/>
          <w:szCs w:val="24"/>
        </w:rPr>
        <w:t>Base</w:t>
      </w:r>
      <w:proofErr w:type="spellEnd"/>
      <w:r w:rsidRPr="006626E9">
        <w:rPr>
          <w:sz w:val="24"/>
          <w:szCs w:val="24"/>
        </w:rPr>
        <w:t xml:space="preserve"> </w:t>
      </w:r>
      <w:proofErr w:type="spellStart"/>
      <w:r w:rsidRPr="006626E9">
        <w:rPr>
          <w:sz w:val="24"/>
          <w:szCs w:val="24"/>
        </w:rPr>
        <w:t>Transceiver</w:t>
      </w:r>
      <w:proofErr w:type="spellEnd"/>
      <w:r w:rsidRPr="006626E9">
        <w:rPr>
          <w:sz w:val="24"/>
          <w:szCs w:val="24"/>
        </w:rPr>
        <w:t xml:space="preserve"> </w:t>
      </w:r>
      <w:proofErr w:type="spellStart"/>
      <w:r w:rsidRPr="006626E9">
        <w:rPr>
          <w:sz w:val="24"/>
          <w:szCs w:val="24"/>
        </w:rPr>
        <w:t>Station</w:t>
      </w:r>
      <w:proofErr w:type="spellEnd"/>
      <w:r w:rsidRPr="006626E9">
        <w:rPr>
          <w:sz w:val="24"/>
          <w:szCs w:val="24"/>
        </w:rPr>
        <w:t>) и транскодера TRAU (</w:t>
      </w:r>
      <w:proofErr w:type="spellStart"/>
      <w:r w:rsidRPr="006626E9">
        <w:rPr>
          <w:sz w:val="24"/>
          <w:szCs w:val="24"/>
        </w:rPr>
        <w:t>Transcoder</w:t>
      </w:r>
      <w:proofErr w:type="spellEnd"/>
      <w:r w:rsidRPr="006626E9">
        <w:rPr>
          <w:sz w:val="24"/>
          <w:szCs w:val="24"/>
        </w:rPr>
        <w:t xml:space="preserve"> </w:t>
      </w:r>
      <w:proofErr w:type="spellStart"/>
      <w:r w:rsidRPr="006626E9">
        <w:rPr>
          <w:sz w:val="24"/>
          <w:szCs w:val="24"/>
        </w:rPr>
        <w:t>and</w:t>
      </w:r>
      <w:proofErr w:type="spellEnd"/>
      <w:r w:rsidRPr="006626E9">
        <w:rPr>
          <w:sz w:val="24"/>
          <w:szCs w:val="24"/>
        </w:rPr>
        <w:t xml:space="preserve"> </w:t>
      </w:r>
      <w:proofErr w:type="spellStart"/>
      <w:r w:rsidRPr="006626E9">
        <w:rPr>
          <w:sz w:val="24"/>
          <w:szCs w:val="24"/>
        </w:rPr>
        <w:t>Rate</w:t>
      </w:r>
      <w:proofErr w:type="spellEnd"/>
      <w:r w:rsidRPr="006626E9">
        <w:rPr>
          <w:sz w:val="24"/>
          <w:szCs w:val="24"/>
        </w:rPr>
        <w:t xml:space="preserve"> </w:t>
      </w:r>
      <w:proofErr w:type="spellStart"/>
      <w:r w:rsidRPr="006626E9">
        <w:rPr>
          <w:sz w:val="24"/>
          <w:szCs w:val="24"/>
        </w:rPr>
        <w:t>Adaptation</w:t>
      </w:r>
      <w:proofErr w:type="spellEnd"/>
      <w:r w:rsidRPr="006626E9">
        <w:rPr>
          <w:sz w:val="24"/>
          <w:szCs w:val="24"/>
        </w:rPr>
        <w:t xml:space="preserve"> </w:t>
      </w:r>
      <w:proofErr w:type="spellStart"/>
      <w:r w:rsidRPr="006626E9">
        <w:rPr>
          <w:sz w:val="24"/>
          <w:szCs w:val="24"/>
        </w:rPr>
        <w:t>Unit</w:t>
      </w:r>
      <w:proofErr w:type="spellEnd"/>
      <w:r w:rsidRPr="006626E9">
        <w:rPr>
          <w:sz w:val="24"/>
          <w:szCs w:val="24"/>
        </w:rPr>
        <w:t>).</w:t>
      </w:r>
    </w:p>
    <w:p w:rsidR="00F620BC" w:rsidRPr="006626E9" w:rsidRDefault="00F620BC" w:rsidP="00D53B63">
      <w:pPr>
        <w:numPr>
          <w:ilvl w:val="1"/>
          <w:numId w:val="11"/>
        </w:numPr>
        <w:spacing w:after="0" w:line="240" w:lineRule="auto"/>
        <w:rPr>
          <w:rFonts w:ascii="Times New Roman" w:hAnsi="Times New Roman" w:cs="Times New Roman"/>
          <w:b/>
          <w:color w:val="000000"/>
          <w:sz w:val="24"/>
          <w:szCs w:val="24"/>
        </w:rPr>
      </w:pPr>
      <w:r w:rsidRPr="006626E9">
        <w:rPr>
          <w:rFonts w:ascii="Times New Roman" w:hAnsi="Times New Roman" w:cs="Times New Roman"/>
          <w:b/>
          <w:color w:val="000000"/>
          <w:sz w:val="24"/>
          <w:szCs w:val="24"/>
        </w:rPr>
        <w:t xml:space="preserve">Место </w:t>
      </w:r>
      <w:r w:rsidRPr="006626E9">
        <w:rPr>
          <w:rFonts w:ascii="Times New Roman" w:hAnsi="Times New Roman" w:cs="Times New Roman"/>
          <w:b/>
          <w:color w:val="000000"/>
          <w:sz w:val="24"/>
          <w:szCs w:val="24"/>
          <w:lang w:val="en-US"/>
        </w:rPr>
        <w:t>BTS</w:t>
      </w:r>
      <w:r w:rsidRPr="006626E9">
        <w:rPr>
          <w:rFonts w:ascii="Times New Roman" w:hAnsi="Times New Roman" w:cs="Times New Roman"/>
          <w:b/>
          <w:color w:val="000000"/>
          <w:sz w:val="24"/>
          <w:szCs w:val="24"/>
        </w:rPr>
        <w:t xml:space="preserve"> в структуре системы </w:t>
      </w:r>
      <w:r w:rsidRPr="006626E9">
        <w:rPr>
          <w:rFonts w:ascii="Times New Roman" w:hAnsi="Times New Roman" w:cs="Times New Roman"/>
          <w:b/>
          <w:color w:val="000000"/>
          <w:sz w:val="24"/>
          <w:szCs w:val="24"/>
          <w:lang w:val="en-US"/>
        </w:rPr>
        <w:t>GSM</w:t>
      </w:r>
    </w:p>
    <w:p w:rsidR="00F620BC" w:rsidRPr="006626E9" w:rsidRDefault="00F620BC" w:rsidP="0065219F">
      <w:pPr>
        <w:spacing w:line="360" w:lineRule="auto"/>
        <w:jc w:val="both"/>
        <w:rPr>
          <w:rFonts w:ascii="Times New Roman" w:hAnsi="Times New Roman" w:cs="Times New Roman"/>
          <w:b/>
          <w:bCs/>
          <w:color w:val="000000"/>
          <w:sz w:val="24"/>
          <w:szCs w:val="24"/>
        </w:rPr>
      </w:pPr>
    </w:p>
    <w:p w:rsidR="00F620BC" w:rsidRDefault="00F620BC" w:rsidP="0065219F">
      <w:pPr>
        <w:shd w:val="clear" w:color="auto" w:fill="FFFFFF"/>
        <w:autoSpaceDE w:val="0"/>
        <w:autoSpaceDN w:val="0"/>
        <w:adjustRightInd w:val="0"/>
        <w:spacing w:line="360" w:lineRule="auto"/>
        <w:jc w:val="both"/>
        <w:rPr>
          <w:rFonts w:ascii="Times New Roman" w:hAnsi="Times New Roman" w:cs="Times New Roman"/>
          <w:sz w:val="24"/>
          <w:szCs w:val="24"/>
        </w:rPr>
      </w:pPr>
      <w:r w:rsidRPr="006626E9">
        <w:rPr>
          <w:rFonts w:ascii="Times New Roman" w:hAnsi="Times New Roman" w:cs="Times New Roman"/>
          <w:color w:val="000000"/>
          <w:sz w:val="24"/>
          <w:szCs w:val="24"/>
        </w:rPr>
        <w:tab/>
        <w:t>Базовая приемопередающая станция (</w:t>
      </w:r>
      <w:r w:rsidRPr="006626E9">
        <w:rPr>
          <w:rFonts w:ascii="Times New Roman" w:hAnsi="Times New Roman" w:cs="Times New Roman"/>
          <w:color w:val="000000"/>
          <w:sz w:val="24"/>
          <w:szCs w:val="24"/>
          <w:lang w:val="en-US"/>
        </w:rPr>
        <w:t>Base</w:t>
      </w:r>
      <w:r w:rsidRPr="006626E9">
        <w:rPr>
          <w:rFonts w:ascii="Times New Roman" w:hAnsi="Times New Roman" w:cs="Times New Roman"/>
          <w:color w:val="000000"/>
          <w:sz w:val="24"/>
          <w:szCs w:val="24"/>
        </w:rPr>
        <w:t xml:space="preserve"> </w:t>
      </w:r>
      <w:r w:rsidRPr="006626E9">
        <w:rPr>
          <w:rFonts w:ascii="Times New Roman" w:hAnsi="Times New Roman" w:cs="Times New Roman"/>
          <w:color w:val="000000"/>
          <w:sz w:val="24"/>
          <w:szCs w:val="24"/>
          <w:lang w:val="en-US"/>
        </w:rPr>
        <w:t>transceiver</w:t>
      </w:r>
      <w:r w:rsidRPr="006626E9">
        <w:rPr>
          <w:rFonts w:ascii="Times New Roman" w:hAnsi="Times New Roman" w:cs="Times New Roman"/>
          <w:color w:val="000000"/>
          <w:sz w:val="24"/>
          <w:szCs w:val="24"/>
        </w:rPr>
        <w:t xml:space="preserve"> </w:t>
      </w:r>
      <w:r w:rsidRPr="006626E9">
        <w:rPr>
          <w:rFonts w:ascii="Times New Roman" w:hAnsi="Times New Roman" w:cs="Times New Roman"/>
          <w:color w:val="000000"/>
          <w:sz w:val="24"/>
          <w:szCs w:val="24"/>
          <w:lang w:val="en-US"/>
        </w:rPr>
        <w:t>station</w:t>
      </w:r>
      <w:r w:rsidRPr="006626E9">
        <w:rPr>
          <w:rFonts w:ascii="Times New Roman" w:hAnsi="Times New Roman" w:cs="Times New Roman"/>
          <w:color w:val="000000"/>
          <w:sz w:val="24"/>
          <w:szCs w:val="24"/>
        </w:rPr>
        <w:t xml:space="preserve"> - </w:t>
      </w:r>
      <w:r w:rsidRPr="006626E9">
        <w:rPr>
          <w:rFonts w:ascii="Times New Roman" w:hAnsi="Times New Roman" w:cs="Times New Roman"/>
          <w:color w:val="000000"/>
          <w:sz w:val="24"/>
          <w:szCs w:val="24"/>
          <w:lang w:val="en-US"/>
        </w:rPr>
        <w:t>BTS</w:t>
      </w:r>
      <w:r w:rsidRPr="006626E9">
        <w:rPr>
          <w:rFonts w:ascii="Times New Roman" w:hAnsi="Times New Roman" w:cs="Times New Roman"/>
          <w:color w:val="000000"/>
          <w:sz w:val="24"/>
          <w:szCs w:val="24"/>
        </w:rPr>
        <w:t>) является одним из компонентов, входящих в состав радиооборудования подсистемы базовых станций (</w:t>
      </w:r>
      <w:r w:rsidRPr="006626E9">
        <w:rPr>
          <w:rFonts w:ascii="Times New Roman" w:hAnsi="Times New Roman" w:cs="Times New Roman"/>
          <w:color w:val="000000"/>
          <w:sz w:val="24"/>
          <w:szCs w:val="24"/>
          <w:lang w:val="en-US"/>
        </w:rPr>
        <w:t>BSS</w:t>
      </w:r>
      <w:r w:rsidRPr="006626E9">
        <w:rPr>
          <w:rFonts w:ascii="Times New Roman" w:hAnsi="Times New Roman" w:cs="Times New Roman"/>
          <w:color w:val="000000"/>
          <w:sz w:val="24"/>
          <w:szCs w:val="24"/>
        </w:rPr>
        <w:t xml:space="preserve">). Позиция, занимаемая </w:t>
      </w:r>
      <w:r w:rsidRPr="006626E9">
        <w:rPr>
          <w:rFonts w:ascii="Times New Roman" w:hAnsi="Times New Roman" w:cs="Times New Roman"/>
          <w:color w:val="000000"/>
          <w:sz w:val="24"/>
          <w:szCs w:val="24"/>
          <w:lang w:val="en-US"/>
        </w:rPr>
        <w:t>BTS</w:t>
      </w:r>
      <w:r w:rsidRPr="006626E9">
        <w:rPr>
          <w:rFonts w:ascii="Times New Roman" w:hAnsi="Times New Roman" w:cs="Times New Roman"/>
          <w:color w:val="000000"/>
          <w:sz w:val="24"/>
          <w:szCs w:val="24"/>
        </w:rPr>
        <w:t xml:space="preserve"> в системе </w:t>
      </w:r>
      <w:r w:rsidRPr="006626E9">
        <w:rPr>
          <w:rFonts w:ascii="Times New Roman" w:hAnsi="Times New Roman" w:cs="Times New Roman"/>
          <w:color w:val="000000"/>
          <w:sz w:val="24"/>
          <w:szCs w:val="24"/>
          <w:lang w:val="en-US"/>
        </w:rPr>
        <w:t>GSM</w:t>
      </w:r>
      <w:r w:rsidR="00BA637F" w:rsidRPr="006626E9">
        <w:rPr>
          <w:rFonts w:ascii="Times New Roman" w:hAnsi="Times New Roman" w:cs="Times New Roman"/>
          <w:color w:val="000000"/>
          <w:sz w:val="24"/>
          <w:szCs w:val="24"/>
        </w:rPr>
        <w:t>, показана на рисунке 2.2</w:t>
      </w:r>
      <w:r w:rsidRPr="006626E9">
        <w:rPr>
          <w:rFonts w:ascii="Times New Roman" w:hAnsi="Times New Roman" w:cs="Times New Roman"/>
          <w:color w:val="000000"/>
          <w:sz w:val="24"/>
          <w:szCs w:val="24"/>
        </w:rPr>
        <w:t>:</w:t>
      </w:r>
      <w:r w:rsidRPr="006626E9">
        <w:rPr>
          <w:rFonts w:ascii="Times New Roman" w:hAnsi="Times New Roman" w:cs="Times New Roman"/>
          <w:sz w:val="24"/>
          <w:szCs w:val="24"/>
        </w:rPr>
        <w:tab/>
      </w:r>
      <w:r w:rsidRPr="006626E9">
        <w:rPr>
          <w:rFonts w:ascii="Times New Roman" w:hAnsi="Times New Roman" w:cs="Times New Roman"/>
          <w:sz w:val="24"/>
          <w:szCs w:val="24"/>
        </w:rPr>
        <w:tab/>
      </w:r>
      <w:r w:rsidRPr="006626E9">
        <w:rPr>
          <w:rFonts w:ascii="Times New Roman" w:hAnsi="Times New Roman" w:cs="Times New Roman"/>
          <w:sz w:val="24"/>
          <w:szCs w:val="24"/>
        </w:rPr>
        <w:tab/>
      </w:r>
      <w:r w:rsidRPr="006626E9">
        <w:rPr>
          <w:rFonts w:ascii="Times New Roman" w:hAnsi="Times New Roman" w:cs="Times New Roman"/>
          <w:sz w:val="24"/>
          <w:szCs w:val="24"/>
        </w:rPr>
        <w:tab/>
      </w:r>
      <w:r w:rsidRPr="006626E9">
        <w:rPr>
          <w:rFonts w:ascii="Times New Roman" w:hAnsi="Times New Roman" w:cs="Times New Roman"/>
          <w:sz w:val="24"/>
          <w:szCs w:val="24"/>
        </w:rPr>
        <w:tab/>
      </w:r>
    </w:p>
    <w:p w:rsidR="00893449" w:rsidRDefault="00893449" w:rsidP="0065219F">
      <w:pPr>
        <w:shd w:val="clear" w:color="auto" w:fill="FFFFFF"/>
        <w:autoSpaceDE w:val="0"/>
        <w:autoSpaceDN w:val="0"/>
        <w:adjustRightInd w:val="0"/>
        <w:spacing w:line="360" w:lineRule="auto"/>
        <w:jc w:val="both"/>
        <w:rPr>
          <w:rFonts w:ascii="Times New Roman" w:hAnsi="Times New Roman" w:cs="Times New Roman"/>
          <w:sz w:val="24"/>
          <w:szCs w:val="24"/>
        </w:rPr>
      </w:pPr>
    </w:p>
    <w:p w:rsidR="00893449" w:rsidRDefault="00893449" w:rsidP="0065219F">
      <w:pPr>
        <w:shd w:val="clear" w:color="auto" w:fill="FFFFFF"/>
        <w:autoSpaceDE w:val="0"/>
        <w:autoSpaceDN w:val="0"/>
        <w:adjustRightInd w:val="0"/>
        <w:spacing w:line="360" w:lineRule="auto"/>
        <w:jc w:val="both"/>
        <w:rPr>
          <w:rFonts w:ascii="Times New Roman" w:hAnsi="Times New Roman" w:cs="Times New Roman"/>
          <w:sz w:val="24"/>
          <w:szCs w:val="24"/>
        </w:rPr>
      </w:pPr>
    </w:p>
    <w:p w:rsidR="00893449" w:rsidRPr="00B576EF" w:rsidRDefault="001A2E1C" w:rsidP="00B576EF">
      <w:pPr>
        <w:shd w:val="clear" w:color="auto" w:fill="FFFFFF"/>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39.95pt;width:450pt;height:256.8pt;z-index:251659264" fillcolor="#0c9">
            <v:imagedata r:id="rId8" o:title="" cropbottom="16539f" cropright="3061f"/>
            <w10:wrap type="topAndBottom"/>
          </v:shape>
          <o:OLEObject Type="Embed" ProgID="Word.Picture.8" ShapeID="_x0000_s1026" DrawAspect="Content" ObjectID="_1430322949" r:id="rId9"/>
        </w:pict>
      </w:r>
    </w:p>
    <w:p w:rsidR="00893449" w:rsidRDefault="00893449" w:rsidP="00632062">
      <w:pPr>
        <w:shd w:val="clear" w:color="auto" w:fill="FFFFFF"/>
        <w:autoSpaceDE w:val="0"/>
        <w:autoSpaceDN w:val="0"/>
        <w:adjustRightInd w:val="0"/>
        <w:jc w:val="both"/>
        <w:rPr>
          <w:rFonts w:ascii="Times New Roman" w:hAnsi="Times New Roman" w:cs="Times New Roman"/>
          <w:color w:val="000000"/>
          <w:sz w:val="24"/>
          <w:szCs w:val="24"/>
        </w:rPr>
      </w:pPr>
    </w:p>
    <w:p w:rsidR="00F620BC" w:rsidRPr="006626E9" w:rsidRDefault="00B576EF" w:rsidP="00632062">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BA637F" w:rsidRPr="006626E9">
        <w:rPr>
          <w:rFonts w:ascii="Times New Roman" w:hAnsi="Times New Roman" w:cs="Times New Roman"/>
          <w:color w:val="000000"/>
          <w:sz w:val="24"/>
          <w:szCs w:val="24"/>
        </w:rPr>
        <w:t>Рис. 2.2.</w:t>
      </w:r>
      <w:r w:rsidR="00F620BC" w:rsidRPr="006626E9">
        <w:rPr>
          <w:rFonts w:ascii="Times New Roman" w:hAnsi="Times New Roman" w:cs="Times New Roman"/>
          <w:color w:val="000000"/>
          <w:sz w:val="24"/>
          <w:szCs w:val="24"/>
        </w:rPr>
        <w:t xml:space="preserve"> Место </w:t>
      </w:r>
      <w:r w:rsidR="00F620BC" w:rsidRPr="006626E9">
        <w:rPr>
          <w:rFonts w:ascii="Times New Roman" w:hAnsi="Times New Roman" w:cs="Times New Roman"/>
          <w:color w:val="000000"/>
          <w:sz w:val="24"/>
          <w:szCs w:val="24"/>
          <w:lang w:val="en-US"/>
        </w:rPr>
        <w:t>BTS</w:t>
      </w:r>
      <w:r w:rsidR="00F620BC" w:rsidRPr="006626E9">
        <w:rPr>
          <w:rFonts w:ascii="Times New Roman" w:hAnsi="Times New Roman" w:cs="Times New Roman"/>
          <w:color w:val="000000"/>
          <w:sz w:val="24"/>
          <w:szCs w:val="24"/>
        </w:rPr>
        <w:t xml:space="preserve"> в структуре системы </w:t>
      </w:r>
      <w:r w:rsidR="00F620BC" w:rsidRPr="006626E9">
        <w:rPr>
          <w:rFonts w:ascii="Times New Roman" w:hAnsi="Times New Roman" w:cs="Times New Roman"/>
          <w:color w:val="000000"/>
          <w:sz w:val="24"/>
          <w:szCs w:val="24"/>
          <w:lang w:val="en-US"/>
        </w:rPr>
        <w:t>GSM</w:t>
      </w:r>
    </w:p>
    <w:p w:rsidR="00F620BC" w:rsidRPr="006626E9" w:rsidRDefault="00BA637F" w:rsidP="0065219F">
      <w:pPr>
        <w:spacing w:line="360" w:lineRule="auto"/>
        <w:jc w:val="both"/>
        <w:rPr>
          <w:rFonts w:ascii="Times New Roman" w:hAnsi="Times New Roman" w:cs="Times New Roman"/>
          <w:color w:val="000000"/>
          <w:sz w:val="24"/>
          <w:szCs w:val="24"/>
        </w:rPr>
      </w:pPr>
      <w:r w:rsidRPr="006626E9">
        <w:rPr>
          <w:rFonts w:ascii="Times New Roman" w:hAnsi="Times New Roman" w:cs="Times New Roman"/>
          <w:sz w:val="24"/>
          <w:szCs w:val="24"/>
        </w:rPr>
        <w:t xml:space="preserve">       </w:t>
      </w:r>
      <w:r w:rsidR="00F620BC" w:rsidRPr="006626E9">
        <w:rPr>
          <w:rFonts w:ascii="Times New Roman" w:hAnsi="Times New Roman" w:cs="Times New Roman"/>
          <w:sz w:val="24"/>
          <w:szCs w:val="24"/>
          <w:lang w:val="en-US"/>
        </w:rPr>
        <w:t>MSC</w:t>
      </w:r>
      <w:r w:rsidR="00F620BC" w:rsidRPr="006626E9">
        <w:rPr>
          <w:rFonts w:ascii="Times New Roman" w:hAnsi="Times New Roman" w:cs="Times New Roman"/>
          <w:sz w:val="24"/>
          <w:szCs w:val="24"/>
        </w:rPr>
        <w:t xml:space="preserve"> -  </w:t>
      </w:r>
      <w:r w:rsidR="00F620BC" w:rsidRPr="006626E9">
        <w:rPr>
          <w:rFonts w:ascii="Times New Roman" w:hAnsi="Times New Roman" w:cs="Times New Roman"/>
          <w:color w:val="000000"/>
          <w:sz w:val="24"/>
          <w:szCs w:val="24"/>
        </w:rPr>
        <w:t xml:space="preserve">центр коммутации мобильной связи;  BSC -  контроллер базовых станций; </w:t>
      </w:r>
      <w:r w:rsidR="00F620BC" w:rsidRPr="006626E9">
        <w:rPr>
          <w:rFonts w:ascii="Times New Roman" w:hAnsi="Times New Roman" w:cs="Times New Roman"/>
          <w:color w:val="000000"/>
          <w:sz w:val="24"/>
          <w:szCs w:val="24"/>
          <w:lang w:val="en-US"/>
        </w:rPr>
        <w:t>SMC</w:t>
      </w:r>
      <w:r w:rsidR="00F620BC" w:rsidRPr="006626E9">
        <w:rPr>
          <w:rFonts w:ascii="Times New Roman" w:hAnsi="Times New Roman" w:cs="Times New Roman"/>
          <w:color w:val="000000"/>
          <w:sz w:val="24"/>
          <w:szCs w:val="24"/>
        </w:rPr>
        <w:t xml:space="preserve"> -  центр коротких сообщений; </w:t>
      </w:r>
      <w:r w:rsidR="00F620BC" w:rsidRPr="006626E9">
        <w:rPr>
          <w:rFonts w:ascii="Times New Roman" w:hAnsi="Times New Roman" w:cs="Times New Roman"/>
          <w:color w:val="000000"/>
          <w:sz w:val="24"/>
          <w:szCs w:val="24"/>
          <w:lang w:val="en-US"/>
        </w:rPr>
        <w:t>HLR</w:t>
      </w:r>
      <w:r w:rsidR="00F620BC" w:rsidRPr="006626E9">
        <w:rPr>
          <w:rFonts w:ascii="Times New Roman" w:hAnsi="Times New Roman" w:cs="Times New Roman"/>
          <w:color w:val="000000"/>
          <w:sz w:val="24"/>
          <w:szCs w:val="24"/>
        </w:rPr>
        <w:t xml:space="preserve"> -  домашний регистр местоположения; </w:t>
      </w:r>
      <w:r w:rsidR="00F620BC" w:rsidRPr="006626E9">
        <w:rPr>
          <w:rFonts w:ascii="Times New Roman" w:hAnsi="Times New Roman" w:cs="Times New Roman"/>
          <w:color w:val="000000"/>
          <w:sz w:val="24"/>
          <w:szCs w:val="24"/>
          <w:lang w:val="en-US"/>
        </w:rPr>
        <w:t>BTS</w:t>
      </w:r>
      <w:r w:rsidR="00F620BC" w:rsidRPr="006626E9">
        <w:rPr>
          <w:rFonts w:ascii="Times New Roman" w:hAnsi="Times New Roman" w:cs="Times New Roman"/>
          <w:color w:val="000000"/>
          <w:sz w:val="24"/>
          <w:szCs w:val="24"/>
        </w:rPr>
        <w:t xml:space="preserve"> -  базовая передающая станция; </w:t>
      </w:r>
      <w:r w:rsidR="00F620BC" w:rsidRPr="006626E9">
        <w:rPr>
          <w:rFonts w:ascii="Times New Roman" w:hAnsi="Times New Roman" w:cs="Times New Roman"/>
          <w:color w:val="000000"/>
          <w:sz w:val="24"/>
          <w:szCs w:val="24"/>
          <w:lang w:val="en-US"/>
        </w:rPr>
        <w:t>VM</w:t>
      </w:r>
      <w:r w:rsidR="00F620BC" w:rsidRPr="006626E9">
        <w:rPr>
          <w:rFonts w:ascii="Times New Roman" w:hAnsi="Times New Roman" w:cs="Times New Roman"/>
          <w:color w:val="000000"/>
          <w:sz w:val="24"/>
          <w:szCs w:val="24"/>
        </w:rPr>
        <w:t xml:space="preserve"> -  речевой почтовый ящик; </w:t>
      </w:r>
      <w:r w:rsidR="00F620BC" w:rsidRPr="006626E9">
        <w:rPr>
          <w:rFonts w:ascii="Times New Roman" w:hAnsi="Times New Roman" w:cs="Times New Roman"/>
          <w:color w:val="000000"/>
          <w:sz w:val="24"/>
          <w:szCs w:val="24"/>
          <w:lang w:val="en-US"/>
        </w:rPr>
        <w:t>AUC</w:t>
      </w:r>
      <w:r w:rsidR="00F620BC" w:rsidRPr="006626E9">
        <w:rPr>
          <w:rFonts w:ascii="Times New Roman" w:hAnsi="Times New Roman" w:cs="Times New Roman"/>
          <w:color w:val="000000"/>
          <w:sz w:val="24"/>
          <w:szCs w:val="24"/>
        </w:rPr>
        <w:t xml:space="preserve"> - центр аутентификации; </w:t>
      </w:r>
      <w:r w:rsidR="00F620BC" w:rsidRPr="006626E9">
        <w:rPr>
          <w:rFonts w:ascii="Times New Roman" w:hAnsi="Times New Roman" w:cs="Times New Roman"/>
          <w:color w:val="000000"/>
          <w:sz w:val="24"/>
          <w:szCs w:val="24"/>
          <w:lang w:val="en-US"/>
        </w:rPr>
        <w:t>MS</w:t>
      </w:r>
      <w:r w:rsidR="00F620BC" w:rsidRPr="006626E9">
        <w:rPr>
          <w:rFonts w:ascii="Times New Roman" w:hAnsi="Times New Roman" w:cs="Times New Roman"/>
          <w:color w:val="000000"/>
          <w:sz w:val="24"/>
          <w:szCs w:val="24"/>
        </w:rPr>
        <w:t xml:space="preserve"> -  мобильная станция; </w:t>
      </w:r>
      <w:r w:rsidR="00F620BC" w:rsidRPr="006626E9">
        <w:rPr>
          <w:rFonts w:ascii="Times New Roman" w:hAnsi="Times New Roman" w:cs="Times New Roman"/>
          <w:color w:val="000000"/>
          <w:sz w:val="24"/>
          <w:szCs w:val="24"/>
          <w:lang w:val="en-US"/>
        </w:rPr>
        <w:t>OMC</w:t>
      </w:r>
      <w:r w:rsidR="00F620BC" w:rsidRPr="006626E9">
        <w:rPr>
          <w:rFonts w:ascii="Times New Roman" w:hAnsi="Times New Roman" w:cs="Times New Roman"/>
          <w:color w:val="000000"/>
          <w:sz w:val="24"/>
          <w:szCs w:val="24"/>
        </w:rPr>
        <w:t xml:space="preserve"> -  центр управления и техобслуживания; </w:t>
      </w:r>
      <w:r w:rsidR="00F620BC" w:rsidRPr="006626E9">
        <w:rPr>
          <w:rFonts w:ascii="Times New Roman" w:hAnsi="Times New Roman" w:cs="Times New Roman"/>
          <w:color w:val="000000"/>
          <w:sz w:val="24"/>
          <w:szCs w:val="24"/>
          <w:lang w:val="en-US"/>
        </w:rPr>
        <w:t>VLR</w:t>
      </w:r>
      <w:r w:rsidR="00F620BC" w:rsidRPr="006626E9">
        <w:rPr>
          <w:rFonts w:ascii="Times New Roman" w:hAnsi="Times New Roman" w:cs="Times New Roman"/>
          <w:color w:val="000000"/>
          <w:sz w:val="24"/>
          <w:szCs w:val="24"/>
        </w:rPr>
        <w:t xml:space="preserve"> - визитный регистр местоположения; </w:t>
      </w:r>
      <w:r w:rsidR="00F620BC" w:rsidRPr="006626E9">
        <w:rPr>
          <w:rFonts w:ascii="Times New Roman" w:hAnsi="Times New Roman" w:cs="Times New Roman"/>
          <w:color w:val="000000"/>
          <w:sz w:val="24"/>
          <w:szCs w:val="24"/>
          <w:lang w:val="en-US"/>
        </w:rPr>
        <w:t>EIR</w:t>
      </w:r>
      <w:r w:rsidR="00F620BC" w:rsidRPr="006626E9">
        <w:rPr>
          <w:rFonts w:ascii="Times New Roman" w:hAnsi="Times New Roman" w:cs="Times New Roman"/>
          <w:color w:val="000000"/>
          <w:sz w:val="24"/>
          <w:szCs w:val="24"/>
        </w:rPr>
        <w:t xml:space="preserve"> -  регистр идентификации оборудования.</w:t>
      </w:r>
    </w:p>
    <w:p w:rsidR="00F620BC" w:rsidRPr="006626E9" w:rsidRDefault="00BA637F" w:rsidP="0065219F">
      <w:pPr>
        <w:shd w:val="clear" w:color="auto" w:fill="FFFFFF"/>
        <w:autoSpaceDE w:val="0"/>
        <w:autoSpaceDN w:val="0"/>
        <w:adjustRightInd w:val="0"/>
        <w:spacing w:line="360" w:lineRule="auto"/>
        <w:jc w:val="both"/>
        <w:rPr>
          <w:rFonts w:ascii="Times New Roman" w:hAnsi="Times New Roman" w:cs="Times New Roman"/>
          <w:sz w:val="24"/>
          <w:szCs w:val="24"/>
        </w:rPr>
      </w:pPr>
      <w:r w:rsidRPr="006626E9">
        <w:rPr>
          <w:rFonts w:ascii="Times New Roman" w:hAnsi="Times New Roman" w:cs="Times New Roman"/>
          <w:color w:val="000000"/>
          <w:sz w:val="24"/>
          <w:szCs w:val="24"/>
        </w:rPr>
        <w:t xml:space="preserve"> </w:t>
      </w:r>
      <w:r w:rsidRPr="006626E9">
        <w:rPr>
          <w:rFonts w:ascii="Times New Roman" w:hAnsi="Times New Roman" w:cs="Times New Roman"/>
          <w:color w:val="000000"/>
          <w:sz w:val="24"/>
          <w:szCs w:val="24"/>
        </w:rPr>
        <w:tab/>
        <w:t>Как видно из рис. 2.2</w:t>
      </w:r>
      <w:r w:rsidR="00F620BC" w:rsidRPr="006626E9">
        <w:rPr>
          <w:rFonts w:ascii="Times New Roman" w:hAnsi="Times New Roman" w:cs="Times New Roman"/>
          <w:color w:val="000000"/>
          <w:sz w:val="24"/>
          <w:szCs w:val="24"/>
        </w:rPr>
        <w:t xml:space="preserve">, </w:t>
      </w:r>
      <w:r w:rsidR="00F620BC" w:rsidRPr="006626E9">
        <w:rPr>
          <w:rFonts w:ascii="Times New Roman" w:hAnsi="Times New Roman" w:cs="Times New Roman"/>
          <w:color w:val="000000"/>
          <w:sz w:val="24"/>
          <w:szCs w:val="24"/>
          <w:lang w:val="en-US"/>
        </w:rPr>
        <w:t>BTS</w:t>
      </w:r>
      <w:r w:rsidR="00F620BC" w:rsidRPr="006626E9">
        <w:rPr>
          <w:rFonts w:ascii="Times New Roman" w:hAnsi="Times New Roman" w:cs="Times New Roman"/>
          <w:color w:val="000000"/>
          <w:sz w:val="24"/>
          <w:szCs w:val="24"/>
        </w:rPr>
        <w:t xml:space="preserve"> является оборудованием </w:t>
      </w:r>
      <w:r w:rsidR="00632062" w:rsidRPr="006626E9">
        <w:rPr>
          <w:rFonts w:ascii="Times New Roman" w:hAnsi="Times New Roman" w:cs="Times New Roman"/>
          <w:color w:val="000000"/>
          <w:sz w:val="24"/>
          <w:szCs w:val="24"/>
        </w:rPr>
        <w:t>приёмопередатчик</w:t>
      </w:r>
      <w:r w:rsidR="00F620BC" w:rsidRPr="006626E9">
        <w:rPr>
          <w:rFonts w:ascii="Times New Roman" w:hAnsi="Times New Roman" w:cs="Times New Roman"/>
          <w:color w:val="000000"/>
          <w:sz w:val="24"/>
          <w:szCs w:val="24"/>
        </w:rPr>
        <w:t xml:space="preserve">, обслуживающим </w:t>
      </w:r>
      <w:proofErr w:type="gramStart"/>
      <w:r w:rsidR="00F620BC" w:rsidRPr="006626E9">
        <w:rPr>
          <w:rFonts w:ascii="Times New Roman" w:hAnsi="Times New Roman" w:cs="Times New Roman"/>
          <w:color w:val="000000"/>
          <w:sz w:val="24"/>
          <w:szCs w:val="24"/>
        </w:rPr>
        <w:t>определенную</w:t>
      </w:r>
      <w:proofErr w:type="gramEnd"/>
      <w:r w:rsidR="00F620BC" w:rsidRPr="006626E9">
        <w:rPr>
          <w:rFonts w:ascii="Times New Roman" w:hAnsi="Times New Roman" w:cs="Times New Roman"/>
          <w:color w:val="000000"/>
          <w:sz w:val="24"/>
          <w:szCs w:val="24"/>
        </w:rPr>
        <w:t xml:space="preserve"> </w:t>
      </w:r>
      <w:proofErr w:type="spellStart"/>
      <w:r w:rsidR="00F620BC" w:rsidRPr="006626E9">
        <w:rPr>
          <w:rFonts w:ascii="Times New Roman" w:hAnsi="Times New Roman" w:cs="Times New Roman"/>
          <w:color w:val="000000"/>
          <w:sz w:val="24"/>
          <w:szCs w:val="24"/>
        </w:rPr>
        <w:t>соту</w:t>
      </w:r>
      <w:proofErr w:type="spellEnd"/>
      <w:r w:rsidR="00F620BC" w:rsidRPr="006626E9">
        <w:rPr>
          <w:rFonts w:ascii="Times New Roman" w:hAnsi="Times New Roman" w:cs="Times New Roman"/>
          <w:color w:val="000000"/>
          <w:sz w:val="24"/>
          <w:szCs w:val="24"/>
        </w:rPr>
        <w:t xml:space="preserve"> под управлением контроллера базовых станций </w:t>
      </w:r>
      <w:r w:rsidR="00F620BC" w:rsidRPr="006626E9">
        <w:rPr>
          <w:rFonts w:ascii="Times New Roman" w:hAnsi="Times New Roman" w:cs="Times New Roman"/>
          <w:color w:val="000000"/>
          <w:sz w:val="24"/>
          <w:szCs w:val="24"/>
          <w:lang w:val="en-US"/>
        </w:rPr>
        <w:t>BSC</w:t>
      </w:r>
      <w:r w:rsidR="00F620BC" w:rsidRPr="006626E9">
        <w:rPr>
          <w:rFonts w:ascii="Times New Roman" w:hAnsi="Times New Roman" w:cs="Times New Roman"/>
          <w:color w:val="000000"/>
          <w:sz w:val="24"/>
          <w:szCs w:val="24"/>
        </w:rPr>
        <w:t>.</w:t>
      </w:r>
    </w:p>
    <w:p w:rsidR="00F620BC" w:rsidRPr="006626E9" w:rsidRDefault="00F620BC" w:rsidP="0065219F">
      <w:pPr>
        <w:shd w:val="clear" w:color="auto" w:fill="FFFFFF"/>
        <w:autoSpaceDE w:val="0"/>
        <w:autoSpaceDN w:val="0"/>
        <w:adjustRightInd w:val="0"/>
        <w:spacing w:line="360" w:lineRule="auto"/>
        <w:jc w:val="both"/>
        <w:rPr>
          <w:rFonts w:ascii="Times New Roman" w:hAnsi="Times New Roman" w:cs="Times New Roman"/>
          <w:sz w:val="24"/>
          <w:szCs w:val="24"/>
        </w:rPr>
      </w:pPr>
      <w:r w:rsidRPr="006626E9">
        <w:rPr>
          <w:rFonts w:ascii="Times New Roman" w:hAnsi="Times New Roman" w:cs="Times New Roman"/>
          <w:color w:val="000000"/>
          <w:sz w:val="24"/>
          <w:szCs w:val="24"/>
        </w:rPr>
        <w:tab/>
      </w:r>
      <w:proofErr w:type="gramStart"/>
      <w:r w:rsidRPr="006626E9">
        <w:rPr>
          <w:rFonts w:ascii="Times New Roman" w:hAnsi="Times New Roman" w:cs="Times New Roman"/>
          <w:color w:val="000000"/>
          <w:sz w:val="24"/>
          <w:szCs w:val="24"/>
          <w:lang w:val="en-US"/>
        </w:rPr>
        <w:t>BTS</w:t>
      </w:r>
      <w:r w:rsidRPr="006626E9">
        <w:rPr>
          <w:rFonts w:ascii="Times New Roman" w:hAnsi="Times New Roman" w:cs="Times New Roman"/>
          <w:color w:val="000000"/>
          <w:sz w:val="24"/>
          <w:szCs w:val="24"/>
        </w:rPr>
        <w:t xml:space="preserve"> выполняет преобразование протокола между радиоканалами (по которым осуществляется связь между мобильной станцией и базовой станцией, так называемый интерфейс </w:t>
      </w:r>
      <w:r w:rsidRPr="006626E9">
        <w:rPr>
          <w:rFonts w:ascii="Times New Roman" w:hAnsi="Times New Roman" w:cs="Times New Roman"/>
          <w:color w:val="000000"/>
          <w:sz w:val="24"/>
          <w:szCs w:val="24"/>
          <w:lang w:val="en-US"/>
        </w:rPr>
        <w:t>Um</w:t>
      </w:r>
      <w:r w:rsidRPr="006626E9">
        <w:rPr>
          <w:rFonts w:ascii="Times New Roman" w:hAnsi="Times New Roman" w:cs="Times New Roman"/>
          <w:color w:val="000000"/>
          <w:sz w:val="24"/>
          <w:szCs w:val="24"/>
        </w:rPr>
        <w:t xml:space="preserve">), и между проводными каналами (связь между </w:t>
      </w:r>
      <w:r w:rsidRPr="006626E9">
        <w:rPr>
          <w:rFonts w:ascii="Times New Roman" w:hAnsi="Times New Roman" w:cs="Times New Roman"/>
          <w:color w:val="000000"/>
          <w:sz w:val="24"/>
          <w:szCs w:val="24"/>
          <w:lang w:val="en-US"/>
        </w:rPr>
        <w:t>BTS</w:t>
      </w:r>
      <w:r w:rsidRPr="006626E9">
        <w:rPr>
          <w:rFonts w:ascii="Times New Roman" w:hAnsi="Times New Roman" w:cs="Times New Roman"/>
          <w:color w:val="000000"/>
          <w:sz w:val="24"/>
          <w:szCs w:val="24"/>
        </w:rPr>
        <w:t xml:space="preserve"> и </w:t>
      </w:r>
      <w:r w:rsidRPr="006626E9">
        <w:rPr>
          <w:rFonts w:ascii="Times New Roman" w:hAnsi="Times New Roman" w:cs="Times New Roman"/>
          <w:color w:val="000000"/>
          <w:sz w:val="24"/>
          <w:szCs w:val="24"/>
          <w:lang w:val="en-US"/>
        </w:rPr>
        <w:t>BSC</w:t>
      </w:r>
      <w:r w:rsidRPr="006626E9">
        <w:rPr>
          <w:rFonts w:ascii="Times New Roman" w:hAnsi="Times New Roman" w:cs="Times New Roman"/>
          <w:color w:val="000000"/>
          <w:sz w:val="24"/>
          <w:szCs w:val="24"/>
        </w:rPr>
        <w:t xml:space="preserve"> - интерфейс </w:t>
      </w:r>
      <w:proofErr w:type="spellStart"/>
      <w:r w:rsidRPr="006626E9">
        <w:rPr>
          <w:rFonts w:ascii="Times New Roman" w:hAnsi="Times New Roman" w:cs="Times New Roman"/>
          <w:color w:val="000000"/>
          <w:sz w:val="24"/>
          <w:szCs w:val="24"/>
          <w:lang w:val="en-US"/>
        </w:rPr>
        <w:t>Abis</w:t>
      </w:r>
      <w:proofErr w:type="spellEnd"/>
      <w:r w:rsidRPr="006626E9">
        <w:rPr>
          <w:rFonts w:ascii="Times New Roman" w:hAnsi="Times New Roman" w:cs="Times New Roman"/>
          <w:color w:val="000000"/>
          <w:sz w:val="24"/>
          <w:szCs w:val="24"/>
        </w:rPr>
        <w:t>).</w:t>
      </w:r>
      <w:proofErr w:type="gramEnd"/>
    </w:p>
    <w:p w:rsidR="00F620BC" w:rsidRPr="006626E9" w:rsidRDefault="00F620BC" w:rsidP="0065219F">
      <w:pPr>
        <w:shd w:val="clear" w:color="auto" w:fill="FFFFFF"/>
        <w:autoSpaceDE w:val="0"/>
        <w:autoSpaceDN w:val="0"/>
        <w:adjustRightInd w:val="0"/>
        <w:spacing w:line="360" w:lineRule="auto"/>
        <w:jc w:val="both"/>
        <w:rPr>
          <w:rFonts w:ascii="Times New Roman" w:hAnsi="Times New Roman" w:cs="Times New Roman"/>
          <w:sz w:val="24"/>
          <w:szCs w:val="24"/>
        </w:rPr>
      </w:pPr>
      <w:r w:rsidRPr="006626E9">
        <w:rPr>
          <w:rFonts w:ascii="Times New Roman" w:hAnsi="Times New Roman" w:cs="Times New Roman"/>
          <w:color w:val="000000"/>
          <w:sz w:val="24"/>
          <w:szCs w:val="24"/>
        </w:rPr>
        <w:tab/>
      </w:r>
      <w:r w:rsidRPr="006626E9">
        <w:rPr>
          <w:rFonts w:ascii="Times New Roman" w:hAnsi="Times New Roman" w:cs="Times New Roman"/>
          <w:color w:val="000000"/>
          <w:sz w:val="24"/>
          <w:szCs w:val="24"/>
          <w:lang w:val="en-US"/>
        </w:rPr>
        <w:t>BTS</w:t>
      </w:r>
      <w:r w:rsidRPr="006626E9">
        <w:rPr>
          <w:rFonts w:ascii="Times New Roman" w:hAnsi="Times New Roman" w:cs="Times New Roman"/>
          <w:color w:val="000000"/>
          <w:sz w:val="24"/>
          <w:szCs w:val="24"/>
        </w:rPr>
        <w:t xml:space="preserve"> осуществляет обработку информации радиоканалов, проходящей через нее на уровне 1 и уровне 2, а также непрозрачную передачу информации радиоканалов на уровне 3 и выполняет все необходимые для этого функции управления.</w:t>
      </w:r>
    </w:p>
    <w:p w:rsidR="00F620BC" w:rsidRPr="006626E9" w:rsidRDefault="00F620BC" w:rsidP="0065219F">
      <w:pPr>
        <w:spacing w:line="360" w:lineRule="auto"/>
        <w:jc w:val="both"/>
        <w:rPr>
          <w:rFonts w:ascii="Times New Roman" w:hAnsi="Times New Roman" w:cs="Times New Roman"/>
          <w:sz w:val="24"/>
          <w:szCs w:val="24"/>
        </w:rPr>
      </w:pPr>
      <w:r w:rsidRPr="006626E9">
        <w:rPr>
          <w:rFonts w:ascii="Times New Roman" w:hAnsi="Times New Roman" w:cs="Times New Roman"/>
          <w:color w:val="000000"/>
          <w:sz w:val="24"/>
          <w:szCs w:val="24"/>
        </w:rPr>
        <w:t xml:space="preserve">Говоря </w:t>
      </w:r>
      <w:proofErr w:type="gramStart"/>
      <w:r w:rsidRPr="006626E9">
        <w:rPr>
          <w:rFonts w:ascii="Times New Roman" w:hAnsi="Times New Roman" w:cs="Times New Roman"/>
          <w:color w:val="000000"/>
          <w:sz w:val="24"/>
          <w:szCs w:val="24"/>
        </w:rPr>
        <w:t>более развернуто</w:t>
      </w:r>
      <w:proofErr w:type="gramEnd"/>
      <w:r w:rsidRPr="006626E9">
        <w:rPr>
          <w:rFonts w:ascii="Times New Roman" w:hAnsi="Times New Roman" w:cs="Times New Roman"/>
          <w:color w:val="000000"/>
          <w:sz w:val="24"/>
          <w:szCs w:val="24"/>
        </w:rPr>
        <w:t xml:space="preserve">, </w:t>
      </w:r>
      <w:r w:rsidRPr="006626E9">
        <w:rPr>
          <w:rFonts w:ascii="Times New Roman" w:hAnsi="Times New Roman" w:cs="Times New Roman"/>
          <w:color w:val="000000"/>
          <w:sz w:val="24"/>
          <w:szCs w:val="24"/>
          <w:lang w:val="en-US"/>
        </w:rPr>
        <w:t>BTS</w:t>
      </w:r>
      <w:r w:rsidRPr="006626E9">
        <w:rPr>
          <w:rFonts w:ascii="Times New Roman" w:hAnsi="Times New Roman" w:cs="Times New Roman"/>
          <w:color w:val="000000"/>
          <w:sz w:val="24"/>
          <w:szCs w:val="24"/>
        </w:rPr>
        <w:t xml:space="preserve"> выполняет следующие функции:</w:t>
      </w:r>
      <w:r w:rsidR="00632062" w:rsidRPr="006626E9">
        <w:rPr>
          <w:rFonts w:ascii="Times New Roman" w:hAnsi="Times New Roman" w:cs="Times New Roman"/>
          <w:sz w:val="24"/>
          <w:szCs w:val="24"/>
        </w:rPr>
        <w:tab/>
      </w:r>
      <w:r w:rsidR="00632062" w:rsidRPr="006626E9">
        <w:rPr>
          <w:rFonts w:ascii="Times New Roman" w:hAnsi="Times New Roman" w:cs="Times New Roman"/>
          <w:sz w:val="24"/>
          <w:szCs w:val="24"/>
        </w:rPr>
        <w:tab/>
      </w:r>
      <w:r w:rsidRPr="006626E9">
        <w:rPr>
          <w:rFonts w:ascii="Times New Roman" w:hAnsi="Times New Roman" w:cs="Times New Roman"/>
          <w:sz w:val="24"/>
          <w:szCs w:val="24"/>
        </w:rPr>
        <w:tab/>
      </w:r>
    </w:p>
    <w:p w:rsidR="00F620BC" w:rsidRPr="006626E9" w:rsidRDefault="00F620BC" w:rsidP="0065219F">
      <w:pPr>
        <w:shd w:val="clear" w:color="auto" w:fill="FFFFFF"/>
        <w:autoSpaceDE w:val="0"/>
        <w:autoSpaceDN w:val="0"/>
        <w:adjustRightInd w:val="0"/>
        <w:spacing w:line="360" w:lineRule="auto"/>
        <w:jc w:val="both"/>
        <w:rPr>
          <w:rFonts w:ascii="Times New Roman" w:hAnsi="Times New Roman" w:cs="Times New Roman"/>
          <w:sz w:val="24"/>
          <w:szCs w:val="24"/>
        </w:rPr>
      </w:pPr>
      <w:r w:rsidRPr="006626E9">
        <w:rPr>
          <w:rFonts w:ascii="Times New Roman" w:hAnsi="Times New Roman" w:cs="Times New Roman"/>
          <w:color w:val="000000"/>
          <w:sz w:val="24"/>
          <w:szCs w:val="24"/>
        </w:rPr>
        <w:t xml:space="preserve">•    Обеспечение интерфейса связи с </w:t>
      </w:r>
      <w:r w:rsidRPr="006626E9">
        <w:rPr>
          <w:rFonts w:ascii="Times New Roman" w:hAnsi="Times New Roman" w:cs="Times New Roman"/>
          <w:color w:val="000000"/>
          <w:sz w:val="24"/>
          <w:szCs w:val="24"/>
          <w:lang w:val="en-US"/>
        </w:rPr>
        <w:t>BSC</w:t>
      </w:r>
    </w:p>
    <w:p w:rsidR="00F620BC" w:rsidRPr="006626E9" w:rsidRDefault="00F620BC" w:rsidP="0065219F">
      <w:pPr>
        <w:shd w:val="clear" w:color="auto" w:fill="FFFFFF"/>
        <w:autoSpaceDE w:val="0"/>
        <w:autoSpaceDN w:val="0"/>
        <w:adjustRightInd w:val="0"/>
        <w:spacing w:line="360" w:lineRule="auto"/>
        <w:jc w:val="both"/>
        <w:rPr>
          <w:rFonts w:ascii="Times New Roman" w:hAnsi="Times New Roman" w:cs="Times New Roman"/>
          <w:sz w:val="24"/>
          <w:szCs w:val="24"/>
        </w:rPr>
      </w:pPr>
      <w:r w:rsidRPr="006626E9">
        <w:rPr>
          <w:rFonts w:ascii="Times New Roman" w:hAnsi="Times New Roman" w:cs="Times New Roman"/>
          <w:color w:val="000000"/>
          <w:sz w:val="24"/>
          <w:szCs w:val="24"/>
        </w:rPr>
        <w:lastRenderedPageBreak/>
        <w:t>•    Управление радиоканалами</w:t>
      </w:r>
    </w:p>
    <w:p w:rsidR="00F620BC" w:rsidRPr="006626E9" w:rsidRDefault="00F620BC" w:rsidP="00632062">
      <w:pPr>
        <w:shd w:val="clear" w:color="auto" w:fill="FFFFFF"/>
        <w:autoSpaceDE w:val="0"/>
        <w:autoSpaceDN w:val="0"/>
        <w:adjustRightInd w:val="0"/>
        <w:jc w:val="both"/>
        <w:rPr>
          <w:rFonts w:ascii="Times New Roman" w:hAnsi="Times New Roman" w:cs="Times New Roman"/>
          <w:sz w:val="24"/>
          <w:szCs w:val="24"/>
        </w:rPr>
      </w:pPr>
      <w:r w:rsidRPr="006626E9">
        <w:rPr>
          <w:rFonts w:ascii="Times New Roman" w:hAnsi="Times New Roman" w:cs="Times New Roman"/>
          <w:color w:val="000000"/>
          <w:sz w:val="24"/>
          <w:szCs w:val="24"/>
        </w:rPr>
        <w:t>•    Функция управления и технического обслуживания</w:t>
      </w:r>
    </w:p>
    <w:p w:rsidR="00F620BC" w:rsidRPr="006626E9" w:rsidRDefault="00F620BC" w:rsidP="00632062">
      <w:pPr>
        <w:jc w:val="both"/>
        <w:rPr>
          <w:rFonts w:ascii="Times New Roman" w:hAnsi="Times New Roman" w:cs="Times New Roman"/>
          <w:color w:val="000000"/>
          <w:sz w:val="24"/>
          <w:szCs w:val="24"/>
        </w:rPr>
      </w:pPr>
      <w:r w:rsidRPr="006626E9">
        <w:rPr>
          <w:rFonts w:ascii="Times New Roman" w:hAnsi="Times New Roman" w:cs="Times New Roman"/>
          <w:color w:val="000000"/>
          <w:sz w:val="24"/>
          <w:szCs w:val="24"/>
        </w:rPr>
        <w:t>•    Функция обработки протокола сигнализации.</w:t>
      </w:r>
    </w:p>
    <w:p w:rsidR="001D3E11" w:rsidRPr="006626E9" w:rsidRDefault="001D3E11" w:rsidP="00632062">
      <w:pPr>
        <w:tabs>
          <w:tab w:val="left" w:pos="3330"/>
        </w:tabs>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Основные функции, выполняемые </w:t>
      </w:r>
      <w:r w:rsidRPr="006626E9">
        <w:rPr>
          <w:rFonts w:ascii="Times New Roman" w:hAnsi="Times New Roman" w:cs="Times New Roman"/>
          <w:b/>
          <w:bCs/>
          <w:sz w:val="24"/>
          <w:szCs w:val="24"/>
        </w:rPr>
        <w:t>BTS</w:t>
      </w:r>
      <w:r w:rsidRPr="006626E9">
        <w:rPr>
          <w:rFonts w:ascii="Times New Roman" w:hAnsi="Times New Roman" w:cs="Times New Roman"/>
          <w:sz w:val="24"/>
          <w:szCs w:val="24"/>
        </w:rPr>
        <w:t>:</w:t>
      </w:r>
    </w:p>
    <w:p w:rsidR="001D3E11" w:rsidRPr="006626E9" w:rsidRDefault="001D3E11" w:rsidP="00632062">
      <w:pPr>
        <w:numPr>
          <w:ilvl w:val="0"/>
          <w:numId w:val="7"/>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передача сигналов к абонентским станциям; </w:t>
      </w:r>
    </w:p>
    <w:p w:rsidR="001D3E11" w:rsidRPr="006626E9" w:rsidRDefault="001D3E11" w:rsidP="00632062">
      <w:pPr>
        <w:numPr>
          <w:ilvl w:val="0"/>
          <w:numId w:val="7"/>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прием радиосигналов абонентских станций; </w:t>
      </w:r>
    </w:p>
    <w:p w:rsidR="001D3E11" w:rsidRPr="006626E9" w:rsidRDefault="001D3E11" w:rsidP="00632062">
      <w:pPr>
        <w:numPr>
          <w:ilvl w:val="0"/>
          <w:numId w:val="7"/>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связь с контроллером базовых станций по каналам цифровой связи; </w:t>
      </w:r>
    </w:p>
    <w:p w:rsidR="001D3E11" w:rsidRPr="006626E9" w:rsidRDefault="001D3E11" w:rsidP="00632062">
      <w:pPr>
        <w:numPr>
          <w:ilvl w:val="0"/>
          <w:numId w:val="7"/>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кодирование и декодирование сигналов; </w:t>
      </w:r>
    </w:p>
    <w:p w:rsidR="001D3E11" w:rsidRPr="006626E9" w:rsidRDefault="001D3E11" w:rsidP="00632062">
      <w:pPr>
        <w:numPr>
          <w:ilvl w:val="0"/>
          <w:numId w:val="7"/>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шифрация и дешифрация сигналов. </w:t>
      </w:r>
    </w:p>
    <w:p w:rsidR="001D3E11" w:rsidRPr="006626E9" w:rsidRDefault="001D3E11" w:rsidP="00632062">
      <w:pPr>
        <w:tabs>
          <w:tab w:val="left" w:pos="3330"/>
        </w:tabs>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b/>
          <w:bCs/>
          <w:sz w:val="24"/>
          <w:szCs w:val="24"/>
        </w:rPr>
        <w:t>В</w:t>
      </w:r>
      <w:proofErr w:type="gramStart"/>
      <w:r w:rsidRPr="006626E9">
        <w:rPr>
          <w:rFonts w:ascii="Times New Roman" w:hAnsi="Times New Roman" w:cs="Times New Roman"/>
          <w:b/>
          <w:bCs/>
          <w:sz w:val="24"/>
          <w:szCs w:val="24"/>
        </w:rPr>
        <w:t>S</w:t>
      </w:r>
      <w:proofErr w:type="gramEnd"/>
      <w:r w:rsidRPr="006626E9">
        <w:rPr>
          <w:rFonts w:ascii="Times New Roman" w:hAnsi="Times New Roman" w:cs="Times New Roman"/>
          <w:b/>
          <w:bCs/>
          <w:sz w:val="24"/>
          <w:szCs w:val="24"/>
        </w:rPr>
        <w:t>С</w:t>
      </w:r>
      <w:r w:rsidRPr="006626E9">
        <w:rPr>
          <w:rFonts w:ascii="Times New Roman" w:hAnsi="Times New Roman" w:cs="Times New Roman"/>
          <w:sz w:val="24"/>
          <w:szCs w:val="24"/>
        </w:rPr>
        <w:t xml:space="preserve"> выполняет следующие функции:</w:t>
      </w:r>
    </w:p>
    <w:p w:rsidR="001D3E11" w:rsidRPr="006626E9" w:rsidRDefault="001D3E11" w:rsidP="00632062">
      <w:pPr>
        <w:numPr>
          <w:ilvl w:val="0"/>
          <w:numId w:val="8"/>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распределяет канальный ресурс, т.е. назначает радиоканалы MS и выделяет каналы для передачи сигналов управления; </w:t>
      </w:r>
    </w:p>
    <w:p w:rsidR="001D3E11" w:rsidRPr="006626E9" w:rsidRDefault="001D3E11" w:rsidP="00632062">
      <w:pPr>
        <w:numPr>
          <w:ilvl w:val="0"/>
          <w:numId w:val="8"/>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коммутирует каналы к MS </w:t>
      </w:r>
      <w:proofErr w:type="gramStart"/>
      <w:r w:rsidRPr="006626E9">
        <w:rPr>
          <w:rFonts w:ascii="Times New Roman" w:hAnsi="Times New Roman" w:cs="Times New Roman"/>
          <w:sz w:val="24"/>
          <w:szCs w:val="24"/>
        </w:rPr>
        <w:t>через</w:t>
      </w:r>
      <w:proofErr w:type="gramEnd"/>
      <w:r w:rsidRPr="006626E9">
        <w:rPr>
          <w:rFonts w:ascii="Times New Roman" w:hAnsi="Times New Roman" w:cs="Times New Roman"/>
          <w:sz w:val="24"/>
          <w:szCs w:val="24"/>
        </w:rPr>
        <w:t xml:space="preserve"> соответствующие BTS; </w:t>
      </w:r>
    </w:p>
    <w:p w:rsidR="001D3E11" w:rsidRPr="006626E9" w:rsidRDefault="001D3E11" w:rsidP="00632062">
      <w:pPr>
        <w:numPr>
          <w:ilvl w:val="0"/>
          <w:numId w:val="8"/>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организует эстафетную передачу (</w:t>
      </w:r>
      <w:proofErr w:type="spellStart"/>
      <w:r w:rsidRPr="006626E9">
        <w:rPr>
          <w:rFonts w:ascii="Times New Roman" w:hAnsi="Times New Roman" w:cs="Times New Roman"/>
          <w:sz w:val="24"/>
          <w:szCs w:val="24"/>
        </w:rPr>
        <w:t>handover</w:t>
      </w:r>
      <w:proofErr w:type="spellEnd"/>
      <w:r w:rsidRPr="006626E9">
        <w:rPr>
          <w:rFonts w:ascii="Times New Roman" w:hAnsi="Times New Roman" w:cs="Times New Roman"/>
          <w:sz w:val="24"/>
          <w:szCs w:val="24"/>
        </w:rPr>
        <w:t xml:space="preserve">); </w:t>
      </w:r>
    </w:p>
    <w:p w:rsidR="001D3E11" w:rsidRPr="006626E9" w:rsidRDefault="001D3E11" w:rsidP="00632062">
      <w:pPr>
        <w:numPr>
          <w:ilvl w:val="0"/>
          <w:numId w:val="8"/>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управляет мощностью и корректирует временную синхронизацию (время упреждения) MS, </w:t>
      </w:r>
      <w:proofErr w:type="gramStart"/>
      <w:r w:rsidRPr="006626E9">
        <w:rPr>
          <w:rFonts w:ascii="Times New Roman" w:hAnsi="Times New Roman" w:cs="Times New Roman"/>
          <w:sz w:val="24"/>
          <w:szCs w:val="24"/>
        </w:rPr>
        <w:t>находящихся</w:t>
      </w:r>
      <w:proofErr w:type="gramEnd"/>
      <w:r w:rsidRPr="006626E9">
        <w:rPr>
          <w:rFonts w:ascii="Times New Roman" w:hAnsi="Times New Roman" w:cs="Times New Roman"/>
          <w:sz w:val="24"/>
          <w:szCs w:val="24"/>
        </w:rPr>
        <w:t xml:space="preserve"> в зоне его действия; </w:t>
      </w:r>
    </w:p>
    <w:p w:rsidR="001D3E11" w:rsidRPr="006626E9" w:rsidRDefault="001D3E11" w:rsidP="00632062">
      <w:pPr>
        <w:numPr>
          <w:ilvl w:val="0"/>
          <w:numId w:val="8"/>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управляет сигнализацией на радиолиниях; </w:t>
      </w:r>
    </w:p>
    <w:p w:rsidR="001D3E11" w:rsidRPr="006626E9" w:rsidRDefault="001D3E11" w:rsidP="00D53B63">
      <w:pPr>
        <w:numPr>
          <w:ilvl w:val="0"/>
          <w:numId w:val="8"/>
        </w:numPr>
        <w:tabs>
          <w:tab w:val="left" w:pos="3330"/>
        </w:tabs>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осуществляет сбор и передачу телеметрии в подсистему управления и обслуживания. </w:t>
      </w:r>
    </w:p>
    <w:p w:rsidR="001D3E11" w:rsidRPr="006626E9" w:rsidRDefault="001D3E11" w:rsidP="001D3E11">
      <w:pPr>
        <w:tabs>
          <w:tab w:val="left" w:pos="3330"/>
        </w:tabs>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b/>
          <w:bCs/>
          <w:sz w:val="24"/>
          <w:szCs w:val="24"/>
        </w:rPr>
        <w:t>Транскодер</w:t>
      </w:r>
      <w:r w:rsidRPr="006626E9">
        <w:rPr>
          <w:rFonts w:ascii="Times New Roman" w:hAnsi="Times New Roman" w:cs="Times New Roman"/>
          <w:sz w:val="24"/>
          <w:szCs w:val="24"/>
        </w:rPr>
        <w:t xml:space="preserve"> производит кодирование со сжатием речевых сигналов, их декодирование, упорядочение скоростей при передаче данных.</w:t>
      </w:r>
    </w:p>
    <w:p w:rsidR="001D3E11" w:rsidRPr="006626E9" w:rsidRDefault="001D3E11" w:rsidP="00D53B63">
      <w:pPr>
        <w:pStyle w:val="aff1"/>
        <w:numPr>
          <w:ilvl w:val="0"/>
          <w:numId w:val="11"/>
        </w:numPr>
        <w:spacing w:before="100" w:beforeAutospacing="1" w:after="100" w:afterAutospacing="1" w:line="360" w:lineRule="auto"/>
        <w:ind w:left="0" w:firstLine="540"/>
        <w:jc w:val="both"/>
        <w:rPr>
          <w:sz w:val="24"/>
          <w:szCs w:val="24"/>
        </w:rPr>
      </w:pPr>
      <w:r w:rsidRPr="006626E9">
        <w:rPr>
          <w:b/>
          <w:bCs/>
          <w:sz w:val="24"/>
          <w:szCs w:val="24"/>
        </w:rPr>
        <w:t xml:space="preserve">Подсистема коммутации </w:t>
      </w:r>
      <w:r w:rsidRPr="006626E9">
        <w:rPr>
          <w:sz w:val="24"/>
          <w:szCs w:val="24"/>
        </w:rPr>
        <w:t>NSS (</w:t>
      </w:r>
      <w:proofErr w:type="spellStart"/>
      <w:r w:rsidRPr="006626E9">
        <w:rPr>
          <w:sz w:val="24"/>
          <w:szCs w:val="24"/>
        </w:rPr>
        <w:t>Network</w:t>
      </w:r>
      <w:proofErr w:type="spellEnd"/>
      <w:r w:rsidRPr="006626E9">
        <w:rPr>
          <w:sz w:val="24"/>
          <w:szCs w:val="24"/>
        </w:rPr>
        <w:t xml:space="preserve"> </w:t>
      </w:r>
      <w:proofErr w:type="spellStart"/>
      <w:r w:rsidRPr="006626E9">
        <w:rPr>
          <w:sz w:val="24"/>
          <w:szCs w:val="24"/>
        </w:rPr>
        <w:t>Services</w:t>
      </w:r>
      <w:proofErr w:type="spellEnd"/>
      <w:r w:rsidRPr="006626E9">
        <w:rPr>
          <w:sz w:val="24"/>
          <w:szCs w:val="24"/>
        </w:rPr>
        <w:t xml:space="preserve"> </w:t>
      </w:r>
      <w:proofErr w:type="spellStart"/>
      <w:r w:rsidRPr="006626E9">
        <w:rPr>
          <w:sz w:val="24"/>
          <w:szCs w:val="24"/>
        </w:rPr>
        <w:t>and</w:t>
      </w:r>
      <w:proofErr w:type="spellEnd"/>
      <w:r w:rsidRPr="006626E9">
        <w:rPr>
          <w:sz w:val="24"/>
          <w:szCs w:val="24"/>
        </w:rPr>
        <w:t xml:space="preserve"> </w:t>
      </w:r>
      <w:proofErr w:type="spellStart"/>
      <w:r w:rsidRPr="006626E9">
        <w:rPr>
          <w:sz w:val="24"/>
          <w:szCs w:val="24"/>
        </w:rPr>
        <w:t>Switching</w:t>
      </w:r>
      <w:proofErr w:type="spellEnd"/>
      <w:r w:rsidRPr="006626E9">
        <w:rPr>
          <w:sz w:val="24"/>
          <w:szCs w:val="24"/>
        </w:rPr>
        <w:t xml:space="preserve"> </w:t>
      </w:r>
      <w:proofErr w:type="spellStart"/>
      <w:r w:rsidRPr="006626E9">
        <w:rPr>
          <w:sz w:val="24"/>
          <w:szCs w:val="24"/>
        </w:rPr>
        <w:t>Subsystem</w:t>
      </w:r>
      <w:proofErr w:type="spellEnd"/>
      <w:r w:rsidRPr="006626E9">
        <w:rPr>
          <w:sz w:val="24"/>
          <w:szCs w:val="24"/>
        </w:rPr>
        <w:t>) состоит из одного или нескольких центров коммутации подвижной связи MSC (</w:t>
      </w:r>
      <w:proofErr w:type="spellStart"/>
      <w:r w:rsidRPr="006626E9">
        <w:rPr>
          <w:sz w:val="24"/>
          <w:szCs w:val="24"/>
        </w:rPr>
        <w:t>Mobile</w:t>
      </w:r>
      <w:proofErr w:type="spellEnd"/>
      <w:r w:rsidRPr="006626E9">
        <w:rPr>
          <w:sz w:val="24"/>
          <w:szCs w:val="24"/>
        </w:rPr>
        <w:t xml:space="preserve"> </w:t>
      </w:r>
      <w:proofErr w:type="spellStart"/>
      <w:r w:rsidRPr="006626E9">
        <w:rPr>
          <w:sz w:val="24"/>
          <w:szCs w:val="24"/>
        </w:rPr>
        <w:t>Services</w:t>
      </w:r>
      <w:proofErr w:type="spellEnd"/>
      <w:r w:rsidRPr="006626E9">
        <w:rPr>
          <w:sz w:val="24"/>
          <w:szCs w:val="24"/>
        </w:rPr>
        <w:t xml:space="preserve"> </w:t>
      </w:r>
      <w:proofErr w:type="spellStart"/>
      <w:r w:rsidRPr="006626E9">
        <w:rPr>
          <w:sz w:val="24"/>
          <w:szCs w:val="24"/>
        </w:rPr>
        <w:t>Switching</w:t>
      </w:r>
      <w:proofErr w:type="spellEnd"/>
      <w:r w:rsidRPr="006626E9">
        <w:rPr>
          <w:sz w:val="24"/>
          <w:szCs w:val="24"/>
        </w:rPr>
        <w:t xml:space="preserve"> </w:t>
      </w:r>
      <w:proofErr w:type="spellStart"/>
      <w:r w:rsidRPr="006626E9">
        <w:rPr>
          <w:sz w:val="24"/>
          <w:szCs w:val="24"/>
        </w:rPr>
        <w:t>Center</w:t>
      </w:r>
      <w:proofErr w:type="spellEnd"/>
      <w:r w:rsidRPr="006626E9">
        <w:rPr>
          <w:sz w:val="24"/>
          <w:szCs w:val="24"/>
        </w:rPr>
        <w:t>) и баз данных:</w:t>
      </w:r>
    </w:p>
    <w:p w:rsidR="001D3E11" w:rsidRPr="006626E9" w:rsidRDefault="001D3E11" w:rsidP="00D53B63">
      <w:pPr>
        <w:numPr>
          <w:ilvl w:val="0"/>
          <w:numId w:val="9"/>
        </w:numPr>
        <w:spacing w:before="100" w:beforeAutospacing="1" w:after="100" w:afterAutospacing="1" w:line="360" w:lineRule="auto"/>
        <w:ind w:left="0" w:firstLine="540"/>
        <w:jc w:val="both"/>
        <w:rPr>
          <w:rFonts w:ascii="Times New Roman" w:hAnsi="Times New Roman" w:cs="Times New Roman"/>
          <w:sz w:val="24"/>
          <w:szCs w:val="24"/>
          <w:lang w:val="en-US"/>
        </w:rPr>
      </w:pPr>
      <w:r w:rsidRPr="006626E9">
        <w:rPr>
          <w:rFonts w:ascii="Times New Roman" w:hAnsi="Times New Roman" w:cs="Times New Roman"/>
          <w:sz w:val="24"/>
          <w:szCs w:val="24"/>
        </w:rPr>
        <w:t>адресного</w:t>
      </w:r>
      <w:r w:rsidRPr="006626E9">
        <w:rPr>
          <w:rFonts w:ascii="Times New Roman" w:hAnsi="Times New Roman" w:cs="Times New Roman"/>
          <w:sz w:val="24"/>
          <w:szCs w:val="24"/>
          <w:lang w:val="en-US"/>
        </w:rPr>
        <w:t xml:space="preserve"> </w:t>
      </w:r>
      <w:r w:rsidRPr="006626E9">
        <w:rPr>
          <w:rFonts w:ascii="Times New Roman" w:hAnsi="Times New Roman" w:cs="Times New Roman"/>
          <w:sz w:val="24"/>
          <w:szCs w:val="24"/>
        </w:rPr>
        <w:t>регистра</w:t>
      </w:r>
      <w:r w:rsidRPr="006626E9">
        <w:rPr>
          <w:rFonts w:ascii="Times New Roman" w:hAnsi="Times New Roman" w:cs="Times New Roman"/>
          <w:sz w:val="24"/>
          <w:szCs w:val="24"/>
          <w:lang w:val="en-US"/>
        </w:rPr>
        <w:t xml:space="preserve"> HLR (Home Location Register); </w:t>
      </w:r>
    </w:p>
    <w:p w:rsidR="001D3E11" w:rsidRPr="006626E9" w:rsidRDefault="001D3E11" w:rsidP="00D53B63">
      <w:pPr>
        <w:numPr>
          <w:ilvl w:val="0"/>
          <w:numId w:val="9"/>
        </w:numPr>
        <w:spacing w:before="100" w:beforeAutospacing="1" w:after="100" w:afterAutospacing="1" w:line="360" w:lineRule="auto"/>
        <w:ind w:left="0" w:firstLine="540"/>
        <w:jc w:val="both"/>
        <w:rPr>
          <w:rFonts w:ascii="Times New Roman" w:hAnsi="Times New Roman" w:cs="Times New Roman"/>
          <w:sz w:val="24"/>
          <w:szCs w:val="24"/>
          <w:lang w:val="en-US"/>
        </w:rPr>
      </w:pPr>
      <w:r w:rsidRPr="006626E9">
        <w:rPr>
          <w:rFonts w:ascii="Times New Roman" w:hAnsi="Times New Roman" w:cs="Times New Roman"/>
          <w:sz w:val="24"/>
          <w:szCs w:val="24"/>
        </w:rPr>
        <w:t>центра</w:t>
      </w:r>
      <w:r w:rsidRPr="006626E9">
        <w:rPr>
          <w:rFonts w:ascii="Times New Roman" w:hAnsi="Times New Roman" w:cs="Times New Roman"/>
          <w:sz w:val="24"/>
          <w:szCs w:val="24"/>
          <w:lang w:val="en-US"/>
        </w:rPr>
        <w:t xml:space="preserve"> </w:t>
      </w:r>
      <w:r w:rsidRPr="006626E9">
        <w:rPr>
          <w:rFonts w:ascii="Times New Roman" w:hAnsi="Times New Roman" w:cs="Times New Roman"/>
          <w:sz w:val="24"/>
          <w:szCs w:val="24"/>
        </w:rPr>
        <w:t>аутентификации</w:t>
      </w:r>
      <w:r w:rsidRPr="006626E9">
        <w:rPr>
          <w:rFonts w:ascii="Times New Roman" w:hAnsi="Times New Roman" w:cs="Times New Roman"/>
          <w:sz w:val="24"/>
          <w:szCs w:val="24"/>
          <w:lang w:val="en-US"/>
        </w:rPr>
        <w:t xml:space="preserve"> </w:t>
      </w:r>
      <w:r w:rsidRPr="006626E9">
        <w:rPr>
          <w:rFonts w:ascii="Times New Roman" w:hAnsi="Times New Roman" w:cs="Times New Roman"/>
          <w:sz w:val="24"/>
          <w:szCs w:val="24"/>
        </w:rPr>
        <w:t>А</w:t>
      </w:r>
      <w:proofErr w:type="gramStart"/>
      <w:r w:rsidRPr="006626E9">
        <w:rPr>
          <w:rFonts w:ascii="Times New Roman" w:hAnsi="Times New Roman" w:cs="Times New Roman"/>
          <w:sz w:val="24"/>
          <w:szCs w:val="24"/>
          <w:lang w:val="en-US"/>
        </w:rPr>
        <w:t>u</w:t>
      </w:r>
      <w:proofErr w:type="gramEnd"/>
      <w:r w:rsidRPr="006626E9">
        <w:rPr>
          <w:rFonts w:ascii="Times New Roman" w:hAnsi="Times New Roman" w:cs="Times New Roman"/>
          <w:sz w:val="24"/>
          <w:szCs w:val="24"/>
        </w:rPr>
        <w:t>С</w:t>
      </w:r>
      <w:r w:rsidRPr="006626E9">
        <w:rPr>
          <w:rFonts w:ascii="Times New Roman" w:hAnsi="Times New Roman" w:cs="Times New Roman"/>
          <w:sz w:val="24"/>
          <w:szCs w:val="24"/>
          <w:lang w:val="en-US"/>
        </w:rPr>
        <w:t xml:space="preserve"> (Authentication Center); </w:t>
      </w:r>
    </w:p>
    <w:p w:rsidR="001D3E11" w:rsidRPr="006626E9" w:rsidRDefault="001D3E11" w:rsidP="00D53B63">
      <w:pPr>
        <w:numPr>
          <w:ilvl w:val="0"/>
          <w:numId w:val="9"/>
        </w:numPr>
        <w:spacing w:before="100" w:beforeAutospacing="1" w:after="100" w:afterAutospacing="1" w:line="360" w:lineRule="auto"/>
        <w:ind w:left="0" w:firstLine="540"/>
        <w:jc w:val="both"/>
        <w:rPr>
          <w:rFonts w:ascii="Times New Roman" w:hAnsi="Times New Roman" w:cs="Times New Roman"/>
          <w:sz w:val="24"/>
          <w:szCs w:val="24"/>
          <w:lang w:val="en-US"/>
        </w:rPr>
      </w:pPr>
      <w:r w:rsidRPr="006626E9">
        <w:rPr>
          <w:rFonts w:ascii="Times New Roman" w:hAnsi="Times New Roman" w:cs="Times New Roman"/>
          <w:sz w:val="24"/>
          <w:szCs w:val="24"/>
        </w:rPr>
        <w:t>визитного</w:t>
      </w:r>
      <w:r w:rsidRPr="006626E9">
        <w:rPr>
          <w:rFonts w:ascii="Times New Roman" w:hAnsi="Times New Roman" w:cs="Times New Roman"/>
          <w:sz w:val="24"/>
          <w:szCs w:val="24"/>
          <w:lang w:val="en-US"/>
        </w:rPr>
        <w:t xml:space="preserve"> </w:t>
      </w:r>
      <w:r w:rsidRPr="006626E9">
        <w:rPr>
          <w:rFonts w:ascii="Times New Roman" w:hAnsi="Times New Roman" w:cs="Times New Roman"/>
          <w:sz w:val="24"/>
          <w:szCs w:val="24"/>
        </w:rPr>
        <w:t>регистра</w:t>
      </w:r>
      <w:r w:rsidRPr="006626E9">
        <w:rPr>
          <w:rFonts w:ascii="Times New Roman" w:hAnsi="Times New Roman" w:cs="Times New Roman"/>
          <w:sz w:val="24"/>
          <w:szCs w:val="24"/>
          <w:lang w:val="en-US"/>
        </w:rPr>
        <w:t xml:space="preserve"> VLR (Visitor Location Register); </w:t>
      </w:r>
    </w:p>
    <w:p w:rsidR="001D3E11" w:rsidRPr="006626E9" w:rsidRDefault="001D3E11" w:rsidP="00D53B63">
      <w:pPr>
        <w:numPr>
          <w:ilvl w:val="0"/>
          <w:numId w:val="9"/>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регистра идентификации; </w:t>
      </w:r>
    </w:p>
    <w:p w:rsidR="001D3E11" w:rsidRPr="006626E9" w:rsidRDefault="001D3E11" w:rsidP="00D53B63">
      <w:pPr>
        <w:numPr>
          <w:ilvl w:val="0"/>
          <w:numId w:val="9"/>
        </w:numPr>
        <w:spacing w:before="100" w:beforeAutospacing="1" w:after="100" w:afterAutospacing="1" w:line="360" w:lineRule="auto"/>
        <w:ind w:left="0" w:firstLine="540"/>
        <w:jc w:val="both"/>
        <w:rPr>
          <w:rFonts w:ascii="Times New Roman" w:hAnsi="Times New Roman" w:cs="Times New Roman"/>
          <w:sz w:val="24"/>
          <w:szCs w:val="24"/>
          <w:lang w:val="en-US"/>
        </w:rPr>
      </w:pPr>
      <w:r w:rsidRPr="006626E9">
        <w:rPr>
          <w:rFonts w:ascii="Times New Roman" w:hAnsi="Times New Roman" w:cs="Times New Roman"/>
          <w:sz w:val="24"/>
          <w:szCs w:val="24"/>
        </w:rPr>
        <w:t>аппаратуры</w:t>
      </w:r>
      <w:r w:rsidRPr="006626E9">
        <w:rPr>
          <w:rFonts w:ascii="Times New Roman" w:hAnsi="Times New Roman" w:cs="Times New Roman"/>
          <w:sz w:val="24"/>
          <w:szCs w:val="24"/>
          <w:lang w:val="en-US"/>
        </w:rPr>
        <w:t xml:space="preserve"> EIR (Equipment Identity Register), </w:t>
      </w:r>
    </w:p>
    <w:p w:rsidR="001D3E11" w:rsidRPr="006626E9" w:rsidRDefault="001D3E11" w:rsidP="001D3E11">
      <w:pPr>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lastRenderedPageBreak/>
        <w:t>и шлюзов GMSC (</w:t>
      </w:r>
      <w:proofErr w:type="spellStart"/>
      <w:r w:rsidRPr="006626E9">
        <w:rPr>
          <w:rFonts w:ascii="Times New Roman" w:hAnsi="Times New Roman" w:cs="Times New Roman"/>
          <w:sz w:val="24"/>
          <w:szCs w:val="24"/>
        </w:rPr>
        <w:t>Gateway</w:t>
      </w:r>
      <w:proofErr w:type="spellEnd"/>
      <w:r w:rsidRPr="006626E9">
        <w:rPr>
          <w:rFonts w:ascii="Times New Roman" w:hAnsi="Times New Roman" w:cs="Times New Roman"/>
          <w:sz w:val="24"/>
          <w:szCs w:val="24"/>
        </w:rPr>
        <w:t xml:space="preserve"> MSC) для выхода на другие сети такие, как телефонная сеть общего пользования (ТФОП), другие сети подвижной связи, сети передачи данных. MSC и VLR представляют неразрывное целое - каждому MSC соответствует </w:t>
      </w:r>
      <w:proofErr w:type="gramStart"/>
      <w:r w:rsidRPr="006626E9">
        <w:rPr>
          <w:rFonts w:ascii="Times New Roman" w:hAnsi="Times New Roman" w:cs="Times New Roman"/>
          <w:sz w:val="24"/>
          <w:szCs w:val="24"/>
        </w:rPr>
        <w:t>свой</w:t>
      </w:r>
      <w:proofErr w:type="gramEnd"/>
      <w:r w:rsidRPr="006626E9">
        <w:rPr>
          <w:rFonts w:ascii="Times New Roman" w:hAnsi="Times New Roman" w:cs="Times New Roman"/>
          <w:sz w:val="24"/>
          <w:szCs w:val="24"/>
        </w:rPr>
        <w:t xml:space="preserve"> VLR. В сети одного оператора могут действовать несколько MSC/VLR и сетевых элементов. Управляющую и координирующую роли в подсистеме коммутации выполняют MSC.</w:t>
      </w:r>
    </w:p>
    <w:p w:rsidR="001D3E11" w:rsidRPr="006626E9" w:rsidRDefault="001D3E11" w:rsidP="001D3E11">
      <w:pPr>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b/>
          <w:bCs/>
          <w:sz w:val="24"/>
          <w:szCs w:val="24"/>
        </w:rPr>
        <w:t>MSC</w:t>
      </w:r>
      <w:r w:rsidRPr="006626E9">
        <w:rPr>
          <w:rFonts w:ascii="Times New Roman" w:hAnsi="Times New Roman" w:cs="Times New Roman"/>
          <w:sz w:val="24"/>
          <w:szCs w:val="24"/>
        </w:rPr>
        <w:t xml:space="preserve"> осуществляют:</w:t>
      </w:r>
    </w:p>
    <w:p w:rsidR="001D3E11" w:rsidRPr="006626E9" w:rsidRDefault="001D3E11" w:rsidP="00D53B63">
      <w:pPr>
        <w:numPr>
          <w:ilvl w:val="0"/>
          <w:numId w:val="10"/>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связь с другими сетями передачи информации, непосредственно или через шлюзовой коммутатор GMSC; </w:t>
      </w:r>
    </w:p>
    <w:p w:rsidR="001D3E11" w:rsidRPr="006626E9" w:rsidRDefault="001D3E11" w:rsidP="00D53B63">
      <w:pPr>
        <w:numPr>
          <w:ilvl w:val="0"/>
          <w:numId w:val="10"/>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коммутацию вызовов абонентов подвижной связи, находящихся в сотах, обслуживаемых данным MSC; </w:t>
      </w:r>
    </w:p>
    <w:p w:rsidR="001D3E11" w:rsidRPr="006626E9" w:rsidRDefault="001D3E11" w:rsidP="00D53B63">
      <w:pPr>
        <w:numPr>
          <w:ilvl w:val="0"/>
          <w:numId w:val="10"/>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обработку потоков данных для передачи по каналам подвижной связи; </w:t>
      </w:r>
    </w:p>
    <w:p w:rsidR="001D3E11" w:rsidRPr="006626E9" w:rsidRDefault="001D3E11" w:rsidP="00D53B63">
      <w:pPr>
        <w:numPr>
          <w:ilvl w:val="0"/>
          <w:numId w:val="10"/>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отслеживание перемещений (локализацию) абонентов, находящихся в зоне действия MSC (совместно с VLR); </w:t>
      </w:r>
    </w:p>
    <w:p w:rsidR="001D3E11" w:rsidRPr="006626E9" w:rsidRDefault="001D3E11" w:rsidP="00D53B63">
      <w:pPr>
        <w:numPr>
          <w:ilvl w:val="0"/>
          <w:numId w:val="10"/>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сбор информации об оказанных абонентам услугах и передачу ее в </w:t>
      </w:r>
      <w:proofErr w:type="spellStart"/>
      <w:r w:rsidRPr="006626E9">
        <w:rPr>
          <w:rFonts w:ascii="Times New Roman" w:hAnsi="Times New Roman" w:cs="Times New Roman"/>
          <w:sz w:val="24"/>
          <w:szCs w:val="24"/>
        </w:rPr>
        <w:t>биллинговый</w:t>
      </w:r>
      <w:proofErr w:type="spellEnd"/>
      <w:r w:rsidRPr="006626E9">
        <w:rPr>
          <w:rFonts w:ascii="Times New Roman" w:hAnsi="Times New Roman" w:cs="Times New Roman"/>
          <w:sz w:val="24"/>
          <w:szCs w:val="24"/>
        </w:rPr>
        <w:t xml:space="preserve"> центр; </w:t>
      </w:r>
    </w:p>
    <w:p w:rsidR="001D3E11" w:rsidRPr="006626E9" w:rsidRDefault="001D3E11" w:rsidP="00D53B63">
      <w:pPr>
        <w:numPr>
          <w:ilvl w:val="0"/>
          <w:numId w:val="10"/>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управление подсистемами базовых станций; </w:t>
      </w:r>
    </w:p>
    <w:p w:rsidR="001D3E11" w:rsidRPr="006626E9" w:rsidRDefault="001D3E11" w:rsidP="00D53B63">
      <w:pPr>
        <w:numPr>
          <w:ilvl w:val="0"/>
          <w:numId w:val="10"/>
        </w:numPr>
        <w:spacing w:before="100" w:beforeAutospacing="1" w:after="100" w:afterAutospacing="1" w:line="360" w:lineRule="auto"/>
        <w:ind w:left="0"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сбор и передачу телеметрии в подсистему управления и обслуживания. </w:t>
      </w:r>
    </w:p>
    <w:p w:rsidR="001D3E11" w:rsidRPr="006626E9" w:rsidRDefault="001D3E11" w:rsidP="001D3E11">
      <w:pPr>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Адресный регистр </w:t>
      </w:r>
      <w:r w:rsidRPr="006626E9">
        <w:rPr>
          <w:rFonts w:ascii="Times New Roman" w:hAnsi="Times New Roman" w:cs="Times New Roman"/>
          <w:b/>
          <w:bCs/>
          <w:sz w:val="24"/>
          <w:szCs w:val="24"/>
        </w:rPr>
        <w:t xml:space="preserve">HLR </w:t>
      </w:r>
      <w:r w:rsidRPr="006626E9">
        <w:rPr>
          <w:rFonts w:ascii="Times New Roman" w:hAnsi="Times New Roman" w:cs="Times New Roman"/>
          <w:sz w:val="24"/>
          <w:szCs w:val="24"/>
        </w:rPr>
        <w:t xml:space="preserve">представляет базу данных обо всех абонентах данного оператора, независимо от их местоположения. Гостевой регистр </w:t>
      </w:r>
      <w:r w:rsidRPr="006626E9">
        <w:rPr>
          <w:rFonts w:ascii="Times New Roman" w:hAnsi="Times New Roman" w:cs="Times New Roman"/>
          <w:b/>
          <w:bCs/>
          <w:sz w:val="24"/>
          <w:szCs w:val="24"/>
        </w:rPr>
        <w:t>VLR</w:t>
      </w:r>
      <w:r w:rsidRPr="006626E9">
        <w:rPr>
          <w:rFonts w:ascii="Times New Roman" w:hAnsi="Times New Roman" w:cs="Times New Roman"/>
          <w:sz w:val="24"/>
          <w:szCs w:val="24"/>
        </w:rPr>
        <w:t xml:space="preserve"> - это база данных об абонентах, находящихся в зоне обслуживания данного MSC/VLR (при этом не имеет значения, принадлежат ли абоненты к данной сети или являются гостями - </w:t>
      </w:r>
      <w:proofErr w:type="spellStart"/>
      <w:r w:rsidRPr="006626E9">
        <w:rPr>
          <w:rFonts w:ascii="Times New Roman" w:hAnsi="Times New Roman" w:cs="Times New Roman"/>
          <w:sz w:val="24"/>
          <w:szCs w:val="24"/>
        </w:rPr>
        <w:t>роумерами</w:t>
      </w:r>
      <w:proofErr w:type="spellEnd"/>
      <w:r w:rsidRPr="006626E9">
        <w:rPr>
          <w:rFonts w:ascii="Times New Roman" w:hAnsi="Times New Roman" w:cs="Times New Roman"/>
          <w:sz w:val="24"/>
          <w:szCs w:val="24"/>
        </w:rPr>
        <w:t xml:space="preserve">). Генерацию триплетов по запросу VLR проводит центр аутентификации </w:t>
      </w:r>
      <w:proofErr w:type="spellStart"/>
      <w:r w:rsidRPr="006626E9">
        <w:rPr>
          <w:rFonts w:ascii="Times New Roman" w:hAnsi="Times New Roman" w:cs="Times New Roman"/>
          <w:b/>
          <w:bCs/>
          <w:sz w:val="24"/>
          <w:szCs w:val="24"/>
        </w:rPr>
        <w:t>А</w:t>
      </w:r>
      <w:proofErr w:type="gramStart"/>
      <w:r w:rsidRPr="006626E9">
        <w:rPr>
          <w:rFonts w:ascii="Times New Roman" w:hAnsi="Times New Roman" w:cs="Times New Roman"/>
          <w:b/>
          <w:bCs/>
          <w:sz w:val="24"/>
          <w:szCs w:val="24"/>
        </w:rPr>
        <w:t>u</w:t>
      </w:r>
      <w:proofErr w:type="gramEnd"/>
      <w:r w:rsidRPr="006626E9">
        <w:rPr>
          <w:rFonts w:ascii="Times New Roman" w:hAnsi="Times New Roman" w:cs="Times New Roman"/>
          <w:b/>
          <w:bCs/>
          <w:sz w:val="24"/>
          <w:szCs w:val="24"/>
        </w:rPr>
        <w:t>С</w:t>
      </w:r>
      <w:proofErr w:type="spellEnd"/>
      <w:r w:rsidRPr="006626E9">
        <w:rPr>
          <w:rFonts w:ascii="Times New Roman" w:hAnsi="Times New Roman" w:cs="Times New Roman"/>
          <w:sz w:val="24"/>
          <w:szCs w:val="24"/>
        </w:rPr>
        <w:t xml:space="preserve">. База данных </w:t>
      </w:r>
      <w:proofErr w:type="spellStart"/>
      <w:r w:rsidRPr="006626E9">
        <w:rPr>
          <w:rFonts w:ascii="Times New Roman" w:hAnsi="Times New Roman" w:cs="Times New Roman"/>
          <w:sz w:val="24"/>
          <w:szCs w:val="24"/>
        </w:rPr>
        <w:t>АuС</w:t>
      </w:r>
      <w:proofErr w:type="spellEnd"/>
      <w:r w:rsidRPr="006626E9">
        <w:rPr>
          <w:rFonts w:ascii="Times New Roman" w:hAnsi="Times New Roman" w:cs="Times New Roman"/>
          <w:sz w:val="24"/>
          <w:szCs w:val="24"/>
        </w:rPr>
        <w:t xml:space="preserve"> содержит IMSI абонентов, индивидуальные идентификационные ключи</w:t>
      </w:r>
      <w:proofErr w:type="gramStart"/>
      <w:r w:rsidRPr="006626E9">
        <w:rPr>
          <w:rFonts w:ascii="Times New Roman" w:hAnsi="Times New Roman" w:cs="Times New Roman"/>
          <w:sz w:val="24"/>
          <w:szCs w:val="24"/>
        </w:rPr>
        <w:t xml:space="preserve"> К</w:t>
      </w:r>
      <w:proofErr w:type="gramEnd"/>
      <w:r w:rsidRPr="006626E9">
        <w:rPr>
          <w:rFonts w:ascii="Times New Roman" w:hAnsi="Times New Roman" w:cs="Times New Roman"/>
          <w:sz w:val="24"/>
          <w:szCs w:val="24"/>
        </w:rPr>
        <w:t>, алгоритмы для генерации триплетов.</w:t>
      </w:r>
    </w:p>
    <w:p w:rsidR="001D3E11" w:rsidRPr="006626E9" w:rsidRDefault="001D3E11" w:rsidP="001D3E11">
      <w:pPr>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Регистр идентификации аппаратуры </w:t>
      </w:r>
      <w:r w:rsidRPr="006626E9">
        <w:rPr>
          <w:rFonts w:ascii="Times New Roman" w:hAnsi="Times New Roman" w:cs="Times New Roman"/>
          <w:b/>
          <w:bCs/>
          <w:sz w:val="24"/>
          <w:szCs w:val="24"/>
        </w:rPr>
        <w:t>EIR</w:t>
      </w:r>
      <w:r w:rsidRPr="006626E9">
        <w:rPr>
          <w:rFonts w:ascii="Times New Roman" w:hAnsi="Times New Roman" w:cs="Times New Roman"/>
          <w:sz w:val="24"/>
          <w:szCs w:val="24"/>
        </w:rPr>
        <w:t xml:space="preserve"> служит для проверки, используемой абонентом MS. Каждая MS имеет индивидуальный заводской номер. EIR содержит "белый" список с номерами сертифицированных MS, ''черный" список, где перечислены заводские номера MS, снятых с обслуживания, номера утерянных, украденных и неисправных MS, и "серый" список, в котором указаны номера MS, пригодных к ограниченному использованию. Все нормально работающие MS должны находиться в "белом" списке; MS из "черного" списка система не обслуживает.</w:t>
      </w:r>
    </w:p>
    <w:p w:rsidR="001D3E11" w:rsidRPr="006626E9" w:rsidRDefault="001D3E11" w:rsidP="00D53B63">
      <w:pPr>
        <w:pStyle w:val="aff1"/>
        <w:numPr>
          <w:ilvl w:val="0"/>
          <w:numId w:val="11"/>
        </w:numPr>
        <w:spacing w:before="100" w:beforeAutospacing="1" w:after="100" w:afterAutospacing="1" w:line="360" w:lineRule="auto"/>
        <w:ind w:left="0" w:firstLine="540"/>
        <w:jc w:val="both"/>
        <w:rPr>
          <w:sz w:val="24"/>
          <w:szCs w:val="24"/>
        </w:rPr>
      </w:pPr>
      <w:r w:rsidRPr="006626E9">
        <w:rPr>
          <w:b/>
          <w:bCs/>
          <w:sz w:val="24"/>
          <w:szCs w:val="24"/>
        </w:rPr>
        <w:t>Подсистема управления и обслуживания OSS</w:t>
      </w:r>
      <w:r w:rsidRPr="006626E9">
        <w:rPr>
          <w:sz w:val="24"/>
          <w:szCs w:val="24"/>
        </w:rPr>
        <w:t xml:space="preserve"> (</w:t>
      </w:r>
      <w:proofErr w:type="spellStart"/>
      <w:r w:rsidRPr="006626E9">
        <w:rPr>
          <w:sz w:val="24"/>
          <w:szCs w:val="24"/>
        </w:rPr>
        <w:t>Operation</w:t>
      </w:r>
      <w:proofErr w:type="spellEnd"/>
      <w:r w:rsidRPr="006626E9">
        <w:rPr>
          <w:sz w:val="24"/>
          <w:szCs w:val="24"/>
        </w:rPr>
        <w:t xml:space="preserve"> </w:t>
      </w:r>
      <w:proofErr w:type="spellStart"/>
      <w:r w:rsidRPr="006626E9">
        <w:rPr>
          <w:sz w:val="24"/>
          <w:szCs w:val="24"/>
        </w:rPr>
        <w:t>Susbsystem</w:t>
      </w:r>
      <w:proofErr w:type="spellEnd"/>
      <w:r w:rsidRPr="006626E9">
        <w:rPr>
          <w:sz w:val="24"/>
          <w:szCs w:val="24"/>
        </w:rPr>
        <w:t xml:space="preserve">) состоит из </w:t>
      </w:r>
      <w:r w:rsidRPr="006626E9">
        <w:rPr>
          <w:sz w:val="24"/>
          <w:szCs w:val="24"/>
        </w:rPr>
        <w:lastRenderedPageBreak/>
        <w:t xml:space="preserve">трех центров: </w:t>
      </w:r>
    </w:p>
    <w:p w:rsidR="001D3E11" w:rsidRPr="006626E9" w:rsidRDefault="001D3E11" w:rsidP="00D53B63">
      <w:pPr>
        <w:pStyle w:val="aff1"/>
        <w:numPr>
          <w:ilvl w:val="0"/>
          <w:numId w:val="15"/>
        </w:numPr>
        <w:spacing w:before="100" w:beforeAutospacing="1" w:after="100" w:afterAutospacing="1" w:line="360" w:lineRule="auto"/>
        <w:jc w:val="both"/>
        <w:rPr>
          <w:sz w:val="24"/>
          <w:szCs w:val="24"/>
        </w:rPr>
      </w:pPr>
      <w:r w:rsidRPr="006626E9">
        <w:rPr>
          <w:sz w:val="24"/>
          <w:szCs w:val="24"/>
        </w:rPr>
        <w:t xml:space="preserve">Центр управления и обслуживания </w:t>
      </w:r>
      <w:r w:rsidRPr="006626E9">
        <w:rPr>
          <w:b/>
          <w:bCs/>
          <w:sz w:val="24"/>
          <w:szCs w:val="24"/>
        </w:rPr>
        <w:t>ОМС</w:t>
      </w:r>
      <w:r w:rsidRPr="006626E9">
        <w:rPr>
          <w:sz w:val="24"/>
          <w:szCs w:val="24"/>
        </w:rPr>
        <w:t xml:space="preserve"> (</w:t>
      </w:r>
      <w:proofErr w:type="spellStart"/>
      <w:r w:rsidRPr="006626E9">
        <w:rPr>
          <w:sz w:val="24"/>
          <w:szCs w:val="24"/>
        </w:rPr>
        <w:t>Operation</w:t>
      </w:r>
      <w:proofErr w:type="spellEnd"/>
      <w:r w:rsidRPr="006626E9">
        <w:rPr>
          <w:sz w:val="24"/>
          <w:szCs w:val="24"/>
        </w:rPr>
        <w:t xml:space="preserve"> </w:t>
      </w:r>
      <w:r w:rsidRPr="006626E9">
        <w:rPr>
          <w:i/>
          <w:iCs/>
          <w:sz w:val="24"/>
          <w:szCs w:val="24"/>
        </w:rPr>
        <w:t xml:space="preserve">&amp; </w:t>
      </w:r>
      <w:proofErr w:type="spellStart"/>
      <w:r w:rsidRPr="006626E9">
        <w:rPr>
          <w:sz w:val="24"/>
          <w:szCs w:val="24"/>
        </w:rPr>
        <w:t>Maintenance</w:t>
      </w:r>
      <w:proofErr w:type="spellEnd"/>
      <w:r w:rsidRPr="006626E9">
        <w:rPr>
          <w:sz w:val="24"/>
          <w:szCs w:val="24"/>
        </w:rPr>
        <w:t xml:space="preserve"> </w:t>
      </w:r>
      <w:proofErr w:type="spellStart"/>
      <w:r w:rsidRPr="006626E9">
        <w:rPr>
          <w:sz w:val="24"/>
          <w:szCs w:val="24"/>
        </w:rPr>
        <w:t>Center</w:t>
      </w:r>
      <w:proofErr w:type="spellEnd"/>
      <w:r w:rsidRPr="006626E9">
        <w:rPr>
          <w:sz w:val="24"/>
          <w:szCs w:val="24"/>
        </w:rPr>
        <w:t xml:space="preserve">) собирает и обрабатывает информацию о работе всех функциональных узлов сети, организует профилактические и ремонтные работы. </w:t>
      </w:r>
    </w:p>
    <w:p w:rsidR="001D3E11" w:rsidRPr="006626E9" w:rsidRDefault="001D3E11" w:rsidP="00D53B63">
      <w:pPr>
        <w:pStyle w:val="aff1"/>
        <w:numPr>
          <w:ilvl w:val="0"/>
          <w:numId w:val="15"/>
        </w:numPr>
        <w:spacing w:before="100" w:beforeAutospacing="1" w:after="100" w:afterAutospacing="1" w:line="360" w:lineRule="auto"/>
        <w:jc w:val="both"/>
        <w:rPr>
          <w:sz w:val="24"/>
          <w:szCs w:val="24"/>
        </w:rPr>
      </w:pPr>
      <w:r w:rsidRPr="006626E9">
        <w:rPr>
          <w:sz w:val="24"/>
          <w:szCs w:val="24"/>
        </w:rPr>
        <w:t xml:space="preserve">Центр управления сетью </w:t>
      </w:r>
      <w:r w:rsidRPr="006626E9">
        <w:rPr>
          <w:b/>
          <w:bCs/>
          <w:sz w:val="24"/>
          <w:szCs w:val="24"/>
        </w:rPr>
        <w:t>NMC</w:t>
      </w:r>
      <w:r w:rsidRPr="006626E9">
        <w:rPr>
          <w:sz w:val="24"/>
          <w:szCs w:val="24"/>
        </w:rPr>
        <w:t>(</w:t>
      </w:r>
      <w:proofErr w:type="spellStart"/>
      <w:r w:rsidRPr="006626E9">
        <w:rPr>
          <w:sz w:val="24"/>
          <w:szCs w:val="24"/>
        </w:rPr>
        <w:t>Network</w:t>
      </w:r>
      <w:proofErr w:type="spellEnd"/>
      <w:r w:rsidRPr="006626E9">
        <w:rPr>
          <w:sz w:val="24"/>
          <w:szCs w:val="24"/>
        </w:rPr>
        <w:t xml:space="preserve"> </w:t>
      </w:r>
      <w:proofErr w:type="spellStart"/>
      <w:r w:rsidRPr="006626E9">
        <w:rPr>
          <w:sz w:val="24"/>
          <w:szCs w:val="24"/>
        </w:rPr>
        <w:t>Management</w:t>
      </w:r>
      <w:proofErr w:type="spellEnd"/>
      <w:r w:rsidRPr="006626E9">
        <w:rPr>
          <w:sz w:val="24"/>
          <w:szCs w:val="24"/>
        </w:rPr>
        <w:t xml:space="preserve"> </w:t>
      </w:r>
      <w:proofErr w:type="spellStart"/>
      <w:r w:rsidRPr="006626E9">
        <w:rPr>
          <w:sz w:val="24"/>
          <w:szCs w:val="24"/>
        </w:rPr>
        <w:t>Center</w:t>
      </w:r>
      <w:proofErr w:type="spellEnd"/>
      <w:r w:rsidRPr="006626E9">
        <w:rPr>
          <w:sz w:val="24"/>
          <w:szCs w:val="24"/>
        </w:rPr>
        <w:t xml:space="preserve">) решает общие задачи развития, планирования и управления сетью. </w:t>
      </w:r>
    </w:p>
    <w:p w:rsidR="001D3E11" w:rsidRPr="006626E9" w:rsidRDefault="001D3E11" w:rsidP="00D53B63">
      <w:pPr>
        <w:pStyle w:val="aff1"/>
        <w:numPr>
          <w:ilvl w:val="0"/>
          <w:numId w:val="15"/>
        </w:numPr>
        <w:spacing w:before="100" w:beforeAutospacing="1" w:after="100" w:afterAutospacing="1" w:line="360" w:lineRule="auto"/>
        <w:jc w:val="both"/>
        <w:rPr>
          <w:sz w:val="24"/>
          <w:szCs w:val="24"/>
        </w:rPr>
      </w:pPr>
      <w:r w:rsidRPr="006626E9">
        <w:rPr>
          <w:sz w:val="24"/>
          <w:szCs w:val="24"/>
        </w:rPr>
        <w:t xml:space="preserve">Административный центр </w:t>
      </w:r>
      <w:r w:rsidRPr="006626E9">
        <w:rPr>
          <w:b/>
          <w:bCs/>
          <w:sz w:val="24"/>
          <w:szCs w:val="24"/>
        </w:rPr>
        <w:t>ADC</w:t>
      </w:r>
      <w:r w:rsidRPr="006626E9">
        <w:rPr>
          <w:sz w:val="24"/>
          <w:szCs w:val="24"/>
        </w:rPr>
        <w:t xml:space="preserve"> (</w:t>
      </w:r>
      <w:proofErr w:type="spellStart"/>
      <w:r w:rsidRPr="006626E9">
        <w:rPr>
          <w:sz w:val="24"/>
          <w:szCs w:val="24"/>
        </w:rPr>
        <w:t>Administration</w:t>
      </w:r>
      <w:proofErr w:type="spellEnd"/>
      <w:r w:rsidRPr="006626E9">
        <w:rPr>
          <w:sz w:val="24"/>
          <w:szCs w:val="24"/>
        </w:rPr>
        <w:t xml:space="preserve"> </w:t>
      </w:r>
      <w:proofErr w:type="spellStart"/>
      <w:r w:rsidRPr="006626E9">
        <w:rPr>
          <w:sz w:val="24"/>
          <w:szCs w:val="24"/>
        </w:rPr>
        <w:t>Center</w:t>
      </w:r>
      <w:proofErr w:type="spellEnd"/>
      <w:r w:rsidRPr="006626E9">
        <w:rPr>
          <w:sz w:val="24"/>
          <w:szCs w:val="24"/>
        </w:rPr>
        <w:t>) по сути дела представляет директорат компании со всеми коммерческими и техническими подразделениями.</w:t>
      </w:r>
    </w:p>
    <w:p w:rsidR="002112E6" w:rsidRPr="00811900" w:rsidRDefault="001D3E11" w:rsidP="00811900">
      <w:pPr>
        <w:spacing w:before="100" w:beforeAutospacing="1" w:after="100" w:afterAutospacing="1"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Взаимодействие между функциональными элементами сети осуществляют на основе протоколов, определенных спецификациями GSM. Протоколы составляют программную часть интерфейсов GSM, обязательных для любой конфигурации сети. Физические соединения выполняют в виде - кабельных (металлических или </w:t>
      </w:r>
      <w:proofErr w:type="spellStart"/>
      <w:r w:rsidRPr="006626E9">
        <w:rPr>
          <w:rFonts w:ascii="Times New Roman" w:hAnsi="Times New Roman" w:cs="Times New Roman"/>
          <w:sz w:val="24"/>
          <w:szCs w:val="24"/>
        </w:rPr>
        <w:t>волоконнооптических</w:t>
      </w:r>
      <w:proofErr w:type="spellEnd"/>
      <w:r w:rsidRPr="006626E9">
        <w:rPr>
          <w:rFonts w:ascii="Times New Roman" w:hAnsi="Times New Roman" w:cs="Times New Roman"/>
          <w:sz w:val="24"/>
          <w:szCs w:val="24"/>
        </w:rPr>
        <w:t>) линий. На участках BSC</w:t>
      </w:r>
      <w:r w:rsidRPr="006626E9">
        <w:rPr>
          <w:rFonts w:ascii="Times New Roman" w:hAnsi="Times New Roman" w:cs="Times New Roman"/>
          <w:noProof/>
          <w:sz w:val="24"/>
          <w:szCs w:val="24"/>
        </w:rPr>
        <mc:AlternateContent>
          <mc:Choice Requires="wps">
            <w:drawing>
              <wp:inline distT="0" distB="0" distL="0" distR="0" wp14:anchorId="5B514D83" wp14:editId="591784E9">
                <wp:extent cx="132715" cy="72390"/>
                <wp:effectExtent l="0" t="0" r="19685" b="22860"/>
                <wp:docPr id="8" name="Left-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4" cy="71438"/>
                        </a:xfrm>
                        <a:prstGeom prst="leftRightArrow">
                          <a:avLst/>
                        </a:prstGeom>
                      </wps:spPr>
                      <wps:style>
                        <a:lnRef idx="2">
                          <a:schemeClr val="dk1"/>
                        </a:lnRef>
                        <a:fillRef idx="1">
                          <a:schemeClr val="lt1"/>
                        </a:fillRef>
                        <a:effectRef idx="0">
                          <a:schemeClr val="dk1"/>
                        </a:effectRef>
                        <a:fontRef idx="minor">
                          <a:schemeClr val="dk1"/>
                        </a:fontRef>
                      </wps:style>
                      <wps:bodyPr rtlCol="0" anchor="ctr"/>
                    </wps:wsp>
                  </a:graphicData>
                </a:graphic>
              </wp:inline>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 o:spid="_x0000_s1026" type="#_x0000_t69" style="width:10.45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" adj="3600" fillcolor="white [3201]" strokecolor="black [3200]" strokeweight="2pt">
                <w10:anchorlock/>
              </v:shape>
            </w:pict>
          </mc:Fallback>
        </mc:AlternateContent>
      </w:r>
      <w:r w:rsidRPr="006626E9">
        <w:rPr>
          <w:rFonts w:ascii="Times New Roman" w:hAnsi="Times New Roman" w:cs="Times New Roman"/>
          <w:sz w:val="24"/>
          <w:szCs w:val="24"/>
        </w:rPr>
        <w:t>MSC и BSC</w:t>
      </w:r>
      <w:r w:rsidRPr="006626E9">
        <w:rPr>
          <w:rFonts w:ascii="Times New Roman" w:hAnsi="Times New Roman" w:cs="Times New Roman"/>
          <w:noProof/>
          <w:sz w:val="24"/>
          <w:szCs w:val="24"/>
        </w:rPr>
        <mc:AlternateContent>
          <mc:Choice Requires="wps">
            <w:drawing>
              <wp:inline distT="0" distB="0" distL="0" distR="0" wp14:anchorId="7652D52E" wp14:editId="62C92D2F">
                <wp:extent cx="121285" cy="72390"/>
                <wp:effectExtent l="0" t="0" r="12065" b="22860"/>
                <wp:docPr id="9" name="Left-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4" cy="71438"/>
                        </a:xfrm>
                        <a:prstGeom prst="leftRightArrow">
                          <a:avLst/>
                        </a:prstGeom>
                      </wps:spPr>
                      <wps:style>
                        <a:lnRef idx="2">
                          <a:schemeClr val="dk1"/>
                        </a:lnRef>
                        <a:fillRef idx="1">
                          <a:schemeClr val="lt1"/>
                        </a:fillRef>
                        <a:effectRef idx="0">
                          <a:schemeClr val="dk1"/>
                        </a:effectRef>
                        <a:fontRef idx="minor">
                          <a:schemeClr val="dk1"/>
                        </a:fontRef>
                      </wps:style>
                      <wps:bodyPr rtlCol="0" anchor="ctr"/>
                    </wps:wsp>
                  </a:graphicData>
                </a:graphic>
              </wp:inline>
            </w:drawing>
          </mc:Choice>
          <mc:Fallback>
            <w:pict>
              <v:shape id="Left-Right Arrow 3" o:spid="_x0000_s1026" type="#_x0000_t69" style="width:9.55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" adj="3600" fillcolor="white [3201]" strokecolor="black [3200]" strokeweight="2pt">
                <w10:anchorlock/>
              </v:shape>
            </w:pict>
          </mc:Fallback>
        </mc:AlternateContent>
      </w:r>
      <w:r w:rsidRPr="006626E9">
        <w:rPr>
          <w:rFonts w:ascii="Times New Roman" w:hAnsi="Times New Roman" w:cs="Times New Roman"/>
          <w:sz w:val="24"/>
          <w:szCs w:val="24"/>
        </w:rPr>
        <w:t>BTS используют многоканальную стандартную систему передачи информации ИКМ-30 (Е</w:t>
      </w:r>
      <w:proofErr w:type="gramStart"/>
      <w:r w:rsidRPr="006626E9">
        <w:rPr>
          <w:rFonts w:ascii="Times New Roman" w:hAnsi="Times New Roman" w:cs="Times New Roman"/>
          <w:sz w:val="24"/>
          <w:szCs w:val="24"/>
        </w:rPr>
        <w:t>1</w:t>
      </w:r>
      <w:proofErr w:type="gramEnd"/>
      <w:r w:rsidRPr="006626E9">
        <w:rPr>
          <w:rFonts w:ascii="Times New Roman" w:hAnsi="Times New Roman" w:cs="Times New Roman"/>
          <w:sz w:val="24"/>
          <w:szCs w:val="24"/>
        </w:rPr>
        <w:t>), реализованную с помощью кабельных или радиорелейных линий связи.</w:t>
      </w:r>
    </w:p>
    <w:p w:rsidR="00B95B86" w:rsidRPr="006626E9" w:rsidRDefault="00D532E6" w:rsidP="00B95B86">
      <w:pPr>
        <w:shd w:val="clear" w:color="auto" w:fill="FFFFFF"/>
        <w:spacing w:before="216" w:line="360" w:lineRule="auto"/>
        <w:jc w:val="both"/>
        <w:rPr>
          <w:rFonts w:ascii="Times New Roman" w:hAnsi="Times New Roman" w:cs="Times New Roman"/>
          <w:sz w:val="24"/>
          <w:szCs w:val="24"/>
        </w:rPr>
      </w:pPr>
      <w:r w:rsidRPr="006626E9">
        <w:rPr>
          <w:rFonts w:ascii="Times New Roman" w:hAnsi="Times New Roman" w:cs="Times New Roman"/>
          <w:b/>
          <w:bCs/>
          <w:spacing w:val="1"/>
          <w:sz w:val="24"/>
          <w:szCs w:val="24"/>
        </w:rPr>
        <w:t>2.3</w:t>
      </w:r>
      <w:r w:rsidR="00B95B86" w:rsidRPr="006626E9">
        <w:rPr>
          <w:rFonts w:ascii="Times New Roman" w:hAnsi="Times New Roman" w:cs="Times New Roman"/>
          <w:b/>
          <w:bCs/>
          <w:spacing w:val="1"/>
          <w:sz w:val="24"/>
          <w:szCs w:val="24"/>
        </w:rPr>
        <w:t>. Услуги, обеспечиваемые системой GSM</w:t>
      </w:r>
    </w:p>
    <w:p w:rsidR="00B95B86" w:rsidRPr="006626E9" w:rsidRDefault="00B95B86" w:rsidP="00B95B86">
      <w:pPr>
        <w:shd w:val="clear" w:color="auto" w:fill="FFFFFF"/>
        <w:spacing w:before="58" w:line="360" w:lineRule="auto"/>
        <w:ind w:right="5" w:firstLine="540"/>
        <w:jc w:val="both"/>
        <w:rPr>
          <w:rFonts w:ascii="Times New Roman" w:hAnsi="Times New Roman" w:cs="Times New Roman"/>
          <w:sz w:val="24"/>
          <w:szCs w:val="24"/>
        </w:rPr>
      </w:pPr>
      <w:r w:rsidRPr="006626E9">
        <w:rPr>
          <w:rFonts w:ascii="Times New Roman" w:hAnsi="Times New Roman" w:cs="Times New Roman"/>
          <w:spacing w:val="1"/>
          <w:sz w:val="24"/>
          <w:szCs w:val="24"/>
        </w:rPr>
        <w:t xml:space="preserve">На начальном этапе разработчики системы GSM стремились обеспечить ее </w:t>
      </w:r>
      <w:r w:rsidRPr="006626E9">
        <w:rPr>
          <w:rFonts w:ascii="Times New Roman" w:hAnsi="Times New Roman" w:cs="Times New Roman"/>
          <w:sz w:val="24"/>
          <w:szCs w:val="24"/>
        </w:rPr>
        <w:t xml:space="preserve">совместимость с цифровой системой интегрального обслуживания ISDN в </w:t>
      </w:r>
      <w:r w:rsidRPr="006626E9">
        <w:rPr>
          <w:rFonts w:ascii="Times New Roman" w:hAnsi="Times New Roman" w:cs="Times New Roman"/>
          <w:spacing w:val="-2"/>
          <w:sz w:val="24"/>
          <w:szCs w:val="24"/>
        </w:rPr>
        <w:t>части услуг и передачи сигналов управления. Однако ограничения радиопередачи по пропускной способности и стоимости не позволяли достиг</w:t>
      </w:r>
      <w:r w:rsidRPr="006626E9">
        <w:rPr>
          <w:rFonts w:ascii="Times New Roman" w:hAnsi="Times New Roman" w:cs="Times New Roman"/>
          <w:spacing w:val="-2"/>
          <w:sz w:val="24"/>
          <w:szCs w:val="24"/>
        </w:rPr>
        <w:softHyphen/>
      </w:r>
      <w:r w:rsidRPr="006626E9">
        <w:rPr>
          <w:rFonts w:ascii="Times New Roman" w:hAnsi="Times New Roman" w:cs="Times New Roman"/>
          <w:spacing w:val="4"/>
          <w:sz w:val="24"/>
          <w:szCs w:val="24"/>
        </w:rPr>
        <w:t xml:space="preserve">нуть стандартной для ISDN скорости передачи информации В-канала </w:t>
      </w:r>
      <w:r w:rsidRPr="006626E9">
        <w:rPr>
          <w:rFonts w:ascii="Times New Roman" w:hAnsi="Times New Roman" w:cs="Times New Roman"/>
          <w:spacing w:val="-2"/>
          <w:sz w:val="24"/>
          <w:szCs w:val="24"/>
        </w:rPr>
        <w:t>64 кбит/с.</w:t>
      </w:r>
      <w:r w:rsidRPr="006626E9">
        <w:rPr>
          <w:rFonts w:ascii="Times New Roman" w:hAnsi="Times New Roman" w:cs="Times New Roman"/>
          <w:sz w:val="24"/>
          <w:szCs w:val="24"/>
        </w:rPr>
        <w:t xml:space="preserve"> В соответствии с определением ITU-T, телекоммуникационные услуги </w:t>
      </w:r>
      <w:r w:rsidRPr="006626E9">
        <w:rPr>
          <w:rFonts w:ascii="Times New Roman" w:hAnsi="Times New Roman" w:cs="Times New Roman"/>
          <w:spacing w:val="-1"/>
          <w:sz w:val="24"/>
          <w:szCs w:val="24"/>
        </w:rPr>
        <w:t xml:space="preserve">могут быть разделены </w:t>
      </w:r>
      <w:proofErr w:type="gramStart"/>
      <w:r w:rsidRPr="006626E9">
        <w:rPr>
          <w:rFonts w:ascii="Times New Roman" w:hAnsi="Times New Roman" w:cs="Times New Roman"/>
          <w:spacing w:val="-1"/>
          <w:sz w:val="24"/>
          <w:szCs w:val="24"/>
        </w:rPr>
        <w:t>на</w:t>
      </w:r>
      <w:proofErr w:type="gramEnd"/>
      <w:r w:rsidRPr="006626E9">
        <w:rPr>
          <w:rFonts w:ascii="Times New Roman" w:hAnsi="Times New Roman" w:cs="Times New Roman"/>
          <w:spacing w:val="-1"/>
          <w:sz w:val="24"/>
          <w:szCs w:val="24"/>
        </w:rPr>
        <w:t xml:space="preserve"> основные и дополнительные. Основная услуга, поддерживаемая </w:t>
      </w:r>
      <w:r w:rsidRPr="006626E9">
        <w:rPr>
          <w:rFonts w:ascii="Times New Roman" w:hAnsi="Times New Roman" w:cs="Times New Roman"/>
          <w:spacing w:val="1"/>
          <w:sz w:val="24"/>
          <w:szCs w:val="24"/>
        </w:rPr>
        <w:t>GSM</w:t>
      </w:r>
      <w:r w:rsidRPr="006626E9">
        <w:rPr>
          <w:rFonts w:ascii="Times New Roman" w:hAnsi="Times New Roman" w:cs="Times New Roman"/>
          <w:spacing w:val="-1"/>
          <w:sz w:val="24"/>
          <w:szCs w:val="24"/>
        </w:rPr>
        <w:t>, — телефонная связь. Речь закодирована в циф</w:t>
      </w:r>
      <w:r w:rsidRPr="006626E9">
        <w:rPr>
          <w:rFonts w:ascii="Times New Roman" w:hAnsi="Times New Roman" w:cs="Times New Roman"/>
          <w:spacing w:val="-1"/>
          <w:sz w:val="24"/>
          <w:szCs w:val="24"/>
        </w:rPr>
        <w:softHyphen/>
        <w:t xml:space="preserve">ровой форме и передается через сеть </w:t>
      </w:r>
      <w:r w:rsidRPr="006626E9">
        <w:rPr>
          <w:rFonts w:ascii="Times New Roman" w:hAnsi="Times New Roman" w:cs="Times New Roman"/>
          <w:spacing w:val="1"/>
          <w:sz w:val="24"/>
          <w:szCs w:val="24"/>
        </w:rPr>
        <w:t>GSM</w:t>
      </w:r>
      <w:r w:rsidRPr="006626E9">
        <w:rPr>
          <w:rFonts w:ascii="Times New Roman" w:hAnsi="Times New Roman" w:cs="Times New Roman"/>
          <w:spacing w:val="-1"/>
          <w:sz w:val="24"/>
          <w:szCs w:val="24"/>
        </w:rPr>
        <w:t xml:space="preserve"> как цифровой поток. Существуют </w:t>
      </w:r>
      <w:r w:rsidRPr="006626E9">
        <w:rPr>
          <w:rFonts w:ascii="Times New Roman" w:hAnsi="Times New Roman" w:cs="Times New Roman"/>
          <w:sz w:val="24"/>
          <w:szCs w:val="24"/>
        </w:rPr>
        <w:t xml:space="preserve">также экстренные службы, где, набирая три цифры, можно получить связь с </w:t>
      </w:r>
      <w:r w:rsidRPr="006626E9">
        <w:rPr>
          <w:rFonts w:ascii="Times New Roman" w:hAnsi="Times New Roman" w:cs="Times New Roman"/>
          <w:spacing w:val="-1"/>
          <w:sz w:val="24"/>
          <w:szCs w:val="24"/>
        </w:rPr>
        <w:t xml:space="preserve">ближайшим пунктом этой службы.  </w:t>
      </w:r>
    </w:p>
    <w:p w:rsidR="00B95B86" w:rsidRPr="006626E9" w:rsidRDefault="00B95B86" w:rsidP="00B95B86">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1"/>
          <w:sz w:val="24"/>
          <w:szCs w:val="24"/>
        </w:rPr>
        <w:t>GSM</w:t>
      </w:r>
      <w:r w:rsidRPr="006626E9">
        <w:rPr>
          <w:rFonts w:ascii="Times New Roman" w:hAnsi="Times New Roman" w:cs="Times New Roman"/>
          <w:spacing w:val="-1"/>
          <w:sz w:val="24"/>
          <w:szCs w:val="24"/>
        </w:rPr>
        <w:t xml:space="preserve"> предоставляет следующие дополнительные услуги:</w:t>
      </w:r>
    </w:p>
    <w:p w:rsidR="00B95B86" w:rsidRPr="006626E9" w:rsidRDefault="00B95B86" w:rsidP="00B95B86">
      <w:pPr>
        <w:widowControl w:val="0"/>
        <w:numPr>
          <w:ilvl w:val="0"/>
          <w:numId w:val="4"/>
        </w:numPr>
        <w:shd w:val="clear" w:color="auto" w:fill="FFFFFF"/>
        <w:tabs>
          <w:tab w:val="left" w:pos="180"/>
        </w:tabs>
        <w:autoSpaceDE w:val="0"/>
        <w:autoSpaceDN w:val="0"/>
        <w:adjustRightInd w:val="0"/>
        <w:spacing w:after="0" w:line="360" w:lineRule="auto"/>
        <w:ind w:left="643" w:hanging="360"/>
        <w:jc w:val="both"/>
        <w:rPr>
          <w:rFonts w:ascii="Times New Roman" w:hAnsi="Times New Roman" w:cs="Times New Roman"/>
          <w:spacing w:val="-7"/>
          <w:sz w:val="24"/>
          <w:szCs w:val="24"/>
        </w:rPr>
      </w:pPr>
      <w:r w:rsidRPr="006626E9">
        <w:rPr>
          <w:rFonts w:ascii="Times New Roman" w:hAnsi="Times New Roman" w:cs="Times New Roman"/>
          <w:spacing w:val="-1"/>
          <w:sz w:val="24"/>
          <w:szCs w:val="24"/>
        </w:rPr>
        <w:t xml:space="preserve"> телефонная связь (совмещается со службой сигнализации: охрана квар</w:t>
      </w:r>
      <w:r w:rsidRPr="006626E9">
        <w:rPr>
          <w:rFonts w:ascii="Times New Roman" w:hAnsi="Times New Roman" w:cs="Times New Roman"/>
          <w:spacing w:val="-1"/>
          <w:sz w:val="24"/>
          <w:szCs w:val="24"/>
        </w:rPr>
        <w:softHyphen/>
        <w:t>тир, сигналы бедствия и пр.);</w:t>
      </w:r>
    </w:p>
    <w:p w:rsidR="00B95B86" w:rsidRPr="006626E9" w:rsidRDefault="00B95B86" w:rsidP="00B95B86">
      <w:pPr>
        <w:widowControl w:val="0"/>
        <w:numPr>
          <w:ilvl w:val="0"/>
          <w:numId w:val="4"/>
        </w:numPr>
        <w:shd w:val="clear" w:color="auto" w:fill="FFFFFF"/>
        <w:tabs>
          <w:tab w:val="left" w:pos="283"/>
        </w:tabs>
        <w:autoSpaceDE w:val="0"/>
        <w:autoSpaceDN w:val="0"/>
        <w:adjustRightInd w:val="0"/>
        <w:spacing w:after="0" w:line="360" w:lineRule="auto"/>
        <w:ind w:left="643" w:hanging="360"/>
        <w:jc w:val="both"/>
        <w:rPr>
          <w:rFonts w:ascii="Times New Roman" w:hAnsi="Times New Roman" w:cs="Times New Roman"/>
          <w:spacing w:val="-6"/>
          <w:sz w:val="24"/>
          <w:szCs w:val="24"/>
        </w:rPr>
      </w:pPr>
      <w:r w:rsidRPr="006626E9">
        <w:rPr>
          <w:rFonts w:ascii="Times New Roman" w:hAnsi="Times New Roman" w:cs="Times New Roman"/>
          <w:spacing w:val="-1"/>
          <w:sz w:val="24"/>
          <w:szCs w:val="24"/>
        </w:rPr>
        <w:t xml:space="preserve"> передача коротких сообщений;</w:t>
      </w:r>
    </w:p>
    <w:p w:rsidR="00B95B86" w:rsidRPr="006626E9" w:rsidRDefault="00B95B86" w:rsidP="00B95B86">
      <w:pPr>
        <w:widowControl w:val="0"/>
        <w:numPr>
          <w:ilvl w:val="0"/>
          <w:numId w:val="4"/>
        </w:numPr>
        <w:shd w:val="clear" w:color="auto" w:fill="FFFFFF"/>
        <w:tabs>
          <w:tab w:val="left" w:pos="283"/>
        </w:tabs>
        <w:autoSpaceDE w:val="0"/>
        <w:autoSpaceDN w:val="0"/>
        <w:adjustRightInd w:val="0"/>
        <w:spacing w:after="0" w:line="360" w:lineRule="auto"/>
        <w:ind w:left="643" w:hanging="360"/>
        <w:jc w:val="both"/>
        <w:rPr>
          <w:rFonts w:ascii="Times New Roman" w:hAnsi="Times New Roman" w:cs="Times New Roman"/>
          <w:spacing w:val="-5"/>
          <w:sz w:val="24"/>
          <w:szCs w:val="24"/>
        </w:rPr>
      </w:pPr>
      <w:r w:rsidRPr="006626E9">
        <w:rPr>
          <w:rFonts w:ascii="Times New Roman" w:hAnsi="Times New Roman" w:cs="Times New Roman"/>
          <w:spacing w:val="-1"/>
          <w:sz w:val="24"/>
          <w:szCs w:val="24"/>
        </w:rPr>
        <w:t xml:space="preserve"> доступ к службам «Видеотекс», «Телетекст»;</w:t>
      </w:r>
    </w:p>
    <w:p w:rsidR="00B95B86" w:rsidRPr="006626E9" w:rsidRDefault="00B95B86" w:rsidP="00B95B86">
      <w:pPr>
        <w:widowControl w:val="0"/>
        <w:numPr>
          <w:ilvl w:val="0"/>
          <w:numId w:val="4"/>
        </w:numPr>
        <w:shd w:val="clear" w:color="auto" w:fill="FFFFFF"/>
        <w:tabs>
          <w:tab w:val="left" w:pos="283"/>
        </w:tabs>
        <w:autoSpaceDE w:val="0"/>
        <w:autoSpaceDN w:val="0"/>
        <w:adjustRightInd w:val="0"/>
        <w:spacing w:after="0" w:line="360" w:lineRule="auto"/>
        <w:ind w:left="643" w:hanging="360"/>
        <w:jc w:val="both"/>
        <w:rPr>
          <w:rFonts w:ascii="Times New Roman" w:hAnsi="Times New Roman" w:cs="Times New Roman"/>
          <w:spacing w:val="-4"/>
          <w:sz w:val="24"/>
          <w:szCs w:val="24"/>
        </w:rPr>
      </w:pPr>
      <w:r w:rsidRPr="006626E9">
        <w:rPr>
          <w:rFonts w:ascii="Times New Roman" w:hAnsi="Times New Roman" w:cs="Times New Roman"/>
          <w:spacing w:val="-1"/>
          <w:sz w:val="24"/>
          <w:szCs w:val="24"/>
        </w:rPr>
        <w:t xml:space="preserve"> служба «Телефакс».</w:t>
      </w:r>
    </w:p>
    <w:p w:rsidR="00B95B86" w:rsidRPr="006626E9" w:rsidRDefault="00B95B86" w:rsidP="00B95B86">
      <w:pPr>
        <w:shd w:val="clear" w:color="auto" w:fill="FFFFFF"/>
        <w:spacing w:line="360" w:lineRule="auto"/>
        <w:jc w:val="both"/>
        <w:rPr>
          <w:rFonts w:ascii="Times New Roman" w:hAnsi="Times New Roman" w:cs="Times New Roman"/>
          <w:sz w:val="24"/>
          <w:szCs w:val="24"/>
        </w:rPr>
      </w:pPr>
      <w:r w:rsidRPr="006626E9">
        <w:rPr>
          <w:rFonts w:ascii="Times New Roman" w:hAnsi="Times New Roman" w:cs="Times New Roman"/>
          <w:spacing w:val="1"/>
          <w:sz w:val="24"/>
          <w:szCs w:val="24"/>
        </w:rPr>
        <w:lastRenderedPageBreak/>
        <w:t xml:space="preserve">Пользователи GSM могут обмениваться данными со скоростью свыше </w:t>
      </w:r>
      <w:r w:rsidRPr="006626E9">
        <w:rPr>
          <w:rFonts w:ascii="Times New Roman" w:hAnsi="Times New Roman" w:cs="Times New Roman"/>
          <w:spacing w:val="-2"/>
          <w:sz w:val="24"/>
          <w:szCs w:val="24"/>
        </w:rPr>
        <w:t>9600 бит/</w:t>
      </w:r>
      <w:proofErr w:type="gramStart"/>
      <w:r w:rsidRPr="006626E9">
        <w:rPr>
          <w:rFonts w:ascii="Times New Roman" w:hAnsi="Times New Roman" w:cs="Times New Roman"/>
          <w:spacing w:val="-2"/>
          <w:sz w:val="24"/>
          <w:szCs w:val="24"/>
        </w:rPr>
        <w:t>с</w:t>
      </w:r>
      <w:proofErr w:type="gramEnd"/>
      <w:r w:rsidRPr="006626E9">
        <w:rPr>
          <w:rFonts w:ascii="Times New Roman" w:hAnsi="Times New Roman" w:cs="Times New Roman"/>
          <w:spacing w:val="-2"/>
          <w:sz w:val="24"/>
          <w:szCs w:val="24"/>
        </w:rPr>
        <w:t xml:space="preserve"> </w:t>
      </w:r>
    </w:p>
    <w:p w:rsidR="00B95B86" w:rsidRPr="006626E9" w:rsidRDefault="00B95B86" w:rsidP="00B95B86">
      <w:pPr>
        <w:widowControl w:val="0"/>
        <w:numPr>
          <w:ilvl w:val="0"/>
          <w:numId w:val="5"/>
        </w:numPr>
        <w:shd w:val="clear" w:color="auto" w:fill="FFFFFF"/>
        <w:tabs>
          <w:tab w:val="left" w:pos="264"/>
          <w:tab w:val="left" w:pos="540"/>
        </w:tabs>
        <w:autoSpaceDE w:val="0"/>
        <w:autoSpaceDN w:val="0"/>
        <w:adjustRightInd w:val="0"/>
        <w:spacing w:after="0" w:line="360" w:lineRule="auto"/>
        <w:ind w:left="0" w:firstLine="360"/>
        <w:jc w:val="both"/>
        <w:rPr>
          <w:rFonts w:ascii="Times New Roman" w:hAnsi="Times New Roman" w:cs="Times New Roman"/>
          <w:sz w:val="24"/>
          <w:szCs w:val="24"/>
        </w:rPr>
      </w:pPr>
      <w:r w:rsidRPr="006626E9">
        <w:rPr>
          <w:rFonts w:ascii="Times New Roman" w:hAnsi="Times New Roman" w:cs="Times New Roman"/>
          <w:spacing w:val="2"/>
          <w:sz w:val="24"/>
          <w:szCs w:val="24"/>
        </w:rPr>
        <w:t xml:space="preserve">пользователями обычной телефонной сети (POTS— </w:t>
      </w:r>
      <w:proofErr w:type="spellStart"/>
      <w:r w:rsidRPr="006626E9">
        <w:rPr>
          <w:rFonts w:ascii="Times New Roman" w:hAnsi="Times New Roman" w:cs="Times New Roman"/>
          <w:spacing w:val="2"/>
          <w:sz w:val="24"/>
          <w:szCs w:val="24"/>
        </w:rPr>
        <w:t>Plain</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Ordinary</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Telephone</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Service</w:t>
      </w:r>
      <w:proofErr w:type="spellEnd"/>
      <w:r w:rsidRPr="006626E9">
        <w:rPr>
          <w:rFonts w:ascii="Times New Roman" w:hAnsi="Times New Roman" w:cs="Times New Roman"/>
          <w:spacing w:val="-5"/>
          <w:sz w:val="24"/>
          <w:szCs w:val="24"/>
        </w:rPr>
        <w:t>);</w:t>
      </w:r>
    </w:p>
    <w:p w:rsidR="00B95B86" w:rsidRPr="006626E9" w:rsidRDefault="00B95B86" w:rsidP="00B95B86">
      <w:pPr>
        <w:widowControl w:val="0"/>
        <w:numPr>
          <w:ilvl w:val="0"/>
          <w:numId w:val="5"/>
        </w:numPr>
        <w:shd w:val="clear" w:color="auto" w:fill="FFFFFF"/>
        <w:tabs>
          <w:tab w:val="left" w:pos="270"/>
          <w:tab w:val="left" w:pos="540"/>
        </w:tabs>
        <w:autoSpaceDE w:val="0"/>
        <w:autoSpaceDN w:val="0"/>
        <w:adjustRightInd w:val="0"/>
        <w:spacing w:after="0" w:line="360" w:lineRule="auto"/>
        <w:ind w:left="0" w:firstLine="360"/>
        <w:jc w:val="both"/>
        <w:rPr>
          <w:rFonts w:ascii="Times New Roman" w:hAnsi="Times New Roman" w:cs="Times New Roman"/>
          <w:sz w:val="24"/>
          <w:szCs w:val="24"/>
        </w:rPr>
      </w:pPr>
      <w:r w:rsidRPr="006626E9">
        <w:rPr>
          <w:rFonts w:ascii="Times New Roman" w:hAnsi="Times New Roman" w:cs="Times New Roman"/>
          <w:spacing w:val="-1"/>
          <w:sz w:val="24"/>
          <w:szCs w:val="24"/>
        </w:rPr>
        <w:t>цифровой сетью интегрального обслуживания (ISDN);</w:t>
      </w:r>
    </w:p>
    <w:p w:rsidR="00B95B86" w:rsidRPr="006626E9" w:rsidRDefault="00B95B86" w:rsidP="00B95B86">
      <w:pPr>
        <w:widowControl w:val="0"/>
        <w:numPr>
          <w:ilvl w:val="0"/>
          <w:numId w:val="5"/>
        </w:numPr>
        <w:shd w:val="clear" w:color="auto" w:fill="FFFFFF"/>
        <w:tabs>
          <w:tab w:val="left" w:pos="264"/>
          <w:tab w:val="left" w:pos="540"/>
        </w:tabs>
        <w:autoSpaceDE w:val="0"/>
        <w:autoSpaceDN w:val="0"/>
        <w:adjustRightInd w:val="0"/>
        <w:spacing w:after="0" w:line="360" w:lineRule="auto"/>
        <w:ind w:left="0" w:firstLine="360"/>
        <w:jc w:val="both"/>
        <w:rPr>
          <w:rFonts w:ascii="Times New Roman" w:hAnsi="Times New Roman" w:cs="Times New Roman"/>
          <w:sz w:val="24"/>
          <w:szCs w:val="24"/>
        </w:rPr>
      </w:pPr>
      <w:r w:rsidRPr="006626E9">
        <w:rPr>
          <w:rFonts w:ascii="Times New Roman" w:hAnsi="Times New Roman" w:cs="Times New Roman"/>
          <w:spacing w:val="1"/>
          <w:sz w:val="24"/>
          <w:szCs w:val="24"/>
        </w:rPr>
        <w:t>сетью передачи данных общего пользования с пакетной коммутацией</w:t>
      </w:r>
      <w:r w:rsidRPr="006626E9">
        <w:rPr>
          <w:rFonts w:ascii="Times New Roman" w:hAnsi="Times New Roman" w:cs="Times New Roman"/>
          <w:spacing w:val="1"/>
          <w:sz w:val="24"/>
          <w:szCs w:val="24"/>
        </w:rPr>
        <w:br/>
      </w:r>
      <w:r w:rsidRPr="006626E9">
        <w:rPr>
          <w:rFonts w:ascii="Times New Roman" w:hAnsi="Times New Roman" w:cs="Times New Roman"/>
          <w:spacing w:val="-1"/>
          <w:sz w:val="24"/>
          <w:szCs w:val="24"/>
        </w:rPr>
        <w:t>(PSPDN —</w:t>
      </w:r>
      <w:proofErr w:type="spellStart"/>
      <w:r w:rsidRPr="006626E9">
        <w:rPr>
          <w:rFonts w:ascii="Times New Roman" w:hAnsi="Times New Roman" w:cs="Times New Roman"/>
          <w:spacing w:val="-1"/>
          <w:sz w:val="24"/>
          <w:szCs w:val="24"/>
        </w:rPr>
        <w:t>Packet</w:t>
      </w:r>
      <w:proofErr w:type="spellEnd"/>
      <w:r w:rsidRPr="006626E9">
        <w:rPr>
          <w:rFonts w:ascii="Times New Roman" w:hAnsi="Times New Roman" w:cs="Times New Roman"/>
          <w:spacing w:val="-1"/>
          <w:sz w:val="24"/>
          <w:szCs w:val="24"/>
        </w:rPr>
        <w:t xml:space="preserve"> </w:t>
      </w:r>
      <w:proofErr w:type="spellStart"/>
      <w:r w:rsidRPr="006626E9">
        <w:rPr>
          <w:rFonts w:ascii="Times New Roman" w:hAnsi="Times New Roman" w:cs="Times New Roman"/>
          <w:spacing w:val="-1"/>
          <w:sz w:val="24"/>
          <w:szCs w:val="24"/>
        </w:rPr>
        <w:t>Switched</w:t>
      </w:r>
      <w:proofErr w:type="spellEnd"/>
      <w:r w:rsidRPr="006626E9">
        <w:rPr>
          <w:rFonts w:ascii="Times New Roman" w:hAnsi="Times New Roman" w:cs="Times New Roman"/>
          <w:spacing w:val="-1"/>
          <w:sz w:val="24"/>
          <w:szCs w:val="24"/>
        </w:rPr>
        <w:t xml:space="preserve"> </w:t>
      </w:r>
      <w:proofErr w:type="spellStart"/>
      <w:r w:rsidRPr="006626E9">
        <w:rPr>
          <w:rFonts w:ascii="Times New Roman" w:hAnsi="Times New Roman" w:cs="Times New Roman"/>
          <w:spacing w:val="-1"/>
          <w:sz w:val="24"/>
          <w:szCs w:val="24"/>
        </w:rPr>
        <w:t>Public</w:t>
      </w:r>
      <w:proofErr w:type="spellEnd"/>
      <w:r w:rsidRPr="006626E9">
        <w:rPr>
          <w:rFonts w:ascii="Times New Roman" w:hAnsi="Times New Roman" w:cs="Times New Roman"/>
          <w:spacing w:val="-1"/>
          <w:sz w:val="24"/>
          <w:szCs w:val="24"/>
        </w:rPr>
        <w:t xml:space="preserve"> </w:t>
      </w:r>
      <w:proofErr w:type="spellStart"/>
      <w:r w:rsidRPr="006626E9">
        <w:rPr>
          <w:rFonts w:ascii="Times New Roman" w:hAnsi="Times New Roman" w:cs="Times New Roman"/>
          <w:spacing w:val="-1"/>
          <w:sz w:val="24"/>
          <w:szCs w:val="24"/>
        </w:rPr>
        <w:t>Data</w:t>
      </w:r>
      <w:proofErr w:type="spellEnd"/>
      <w:r w:rsidRPr="006626E9">
        <w:rPr>
          <w:rFonts w:ascii="Times New Roman" w:hAnsi="Times New Roman" w:cs="Times New Roman"/>
          <w:spacing w:val="-1"/>
          <w:sz w:val="24"/>
          <w:szCs w:val="24"/>
        </w:rPr>
        <w:t xml:space="preserve"> </w:t>
      </w:r>
      <w:proofErr w:type="spellStart"/>
      <w:r w:rsidRPr="006626E9">
        <w:rPr>
          <w:rFonts w:ascii="Times New Roman" w:hAnsi="Times New Roman" w:cs="Times New Roman"/>
          <w:spacing w:val="-1"/>
          <w:sz w:val="24"/>
          <w:szCs w:val="24"/>
        </w:rPr>
        <w:t>Network</w:t>
      </w:r>
      <w:proofErr w:type="spellEnd"/>
      <w:r w:rsidRPr="006626E9">
        <w:rPr>
          <w:rFonts w:ascii="Times New Roman" w:hAnsi="Times New Roman" w:cs="Times New Roman"/>
          <w:spacing w:val="-1"/>
          <w:sz w:val="24"/>
          <w:szCs w:val="24"/>
        </w:rPr>
        <w:t>);</w:t>
      </w:r>
    </w:p>
    <w:p w:rsidR="00B95B86" w:rsidRPr="006626E9" w:rsidRDefault="00B95B86" w:rsidP="00B95B86">
      <w:pPr>
        <w:widowControl w:val="0"/>
        <w:numPr>
          <w:ilvl w:val="0"/>
          <w:numId w:val="5"/>
        </w:numPr>
        <w:shd w:val="clear" w:color="auto" w:fill="FFFFFF"/>
        <w:tabs>
          <w:tab w:val="left" w:pos="264"/>
          <w:tab w:val="left" w:pos="540"/>
        </w:tabs>
        <w:autoSpaceDE w:val="0"/>
        <w:autoSpaceDN w:val="0"/>
        <w:adjustRightInd w:val="0"/>
        <w:spacing w:after="0" w:line="360" w:lineRule="auto"/>
        <w:ind w:left="0" w:firstLine="360"/>
        <w:jc w:val="both"/>
        <w:rPr>
          <w:rFonts w:ascii="Times New Roman" w:hAnsi="Times New Roman" w:cs="Times New Roman"/>
          <w:sz w:val="24"/>
          <w:szCs w:val="24"/>
        </w:rPr>
      </w:pPr>
      <w:r w:rsidRPr="006626E9">
        <w:rPr>
          <w:rFonts w:ascii="Times New Roman" w:hAnsi="Times New Roman" w:cs="Times New Roman"/>
          <w:spacing w:val="2"/>
          <w:sz w:val="24"/>
          <w:szCs w:val="24"/>
        </w:rPr>
        <w:t>сетью передачи данных общего пользования с коммутацией каналов</w:t>
      </w:r>
      <w:r w:rsidRPr="006626E9">
        <w:rPr>
          <w:rFonts w:ascii="Times New Roman" w:hAnsi="Times New Roman" w:cs="Times New Roman"/>
          <w:spacing w:val="2"/>
          <w:sz w:val="24"/>
          <w:szCs w:val="24"/>
        </w:rPr>
        <w:br/>
      </w:r>
      <w:r w:rsidRPr="006626E9">
        <w:rPr>
          <w:rFonts w:ascii="Times New Roman" w:hAnsi="Times New Roman" w:cs="Times New Roman"/>
          <w:spacing w:val="-6"/>
          <w:sz w:val="24"/>
          <w:szCs w:val="24"/>
        </w:rPr>
        <w:t xml:space="preserve">(CSPDN — </w:t>
      </w:r>
      <w:proofErr w:type="spellStart"/>
      <w:r w:rsidRPr="006626E9">
        <w:rPr>
          <w:rFonts w:ascii="Times New Roman" w:hAnsi="Times New Roman" w:cs="Times New Roman"/>
          <w:spacing w:val="-6"/>
          <w:sz w:val="24"/>
          <w:szCs w:val="24"/>
        </w:rPr>
        <w:t>Circuit</w:t>
      </w:r>
      <w:proofErr w:type="spellEnd"/>
      <w:r w:rsidRPr="006626E9">
        <w:rPr>
          <w:rFonts w:ascii="Times New Roman" w:hAnsi="Times New Roman" w:cs="Times New Roman"/>
          <w:spacing w:val="-6"/>
          <w:sz w:val="24"/>
          <w:szCs w:val="24"/>
        </w:rPr>
        <w:t xml:space="preserve"> </w:t>
      </w:r>
      <w:proofErr w:type="spellStart"/>
      <w:r w:rsidRPr="006626E9">
        <w:rPr>
          <w:rFonts w:ascii="Times New Roman" w:hAnsi="Times New Roman" w:cs="Times New Roman"/>
          <w:spacing w:val="-1"/>
          <w:sz w:val="24"/>
          <w:szCs w:val="24"/>
        </w:rPr>
        <w:t>Switched</w:t>
      </w:r>
      <w:proofErr w:type="spellEnd"/>
      <w:r w:rsidRPr="006626E9">
        <w:rPr>
          <w:rFonts w:ascii="Times New Roman" w:hAnsi="Times New Roman" w:cs="Times New Roman"/>
          <w:spacing w:val="-1"/>
          <w:sz w:val="24"/>
          <w:szCs w:val="24"/>
        </w:rPr>
        <w:t xml:space="preserve"> </w:t>
      </w:r>
      <w:proofErr w:type="spellStart"/>
      <w:r w:rsidRPr="006626E9">
        <w:rPr>
          <w:rFonts w:ascii="Times New Roman" w:hAnsi="Times New Roman" w:cs="Times New Roman"/>
          <w:spacing w:val="-1"/>
          <w:sz w:val="24"/>
          <w:szCs w:val="24"/>
        </w:rPr>
        <w:t>Public</w:t>
      </w:r>
      <w:proofErr w:type="spellEnd"/>
      <w:r w:rsidRPr="006626E9">
        <w:rPr>
          <w:rFonts w:ascii="Times New Roman" w:hAnsi="Times New Roman" w:cs="Times New Roman"/>
          <w:spacing w:val="-1"/>
          <w:sz w:val="24"/>
          <w:szCs w:val="24"/>
        </w:rPr>
        <w:t xml:space="preserve"> </w:t>
      </w:r>
      <w:proofErr w:type="spellStart"/>
      <w:r w:rsidRPr="006626E9">
        <w:rPr>
          <w:rFonts w:ascii="Times New Roman" w:hAnsi="Times New Roman" w:cs="Times New Roman"/>
          <w:spacing w:val="-1"/>
          <w:sz w:val="24"/>
          <w:szCs w:val="24"/>
        </w:rPr>
        <w:t>Data</w:t>
      </w:r>
      <w:proofErr w:type="spellEnd"/>
      <w:r w:rsidRPr="006626E9">
        <w:rPr>
          <w:rFonts w:ascii="Times New Roman" w:hAnsi="Times New Roman" w:cs="Times New Roman"/>
          <w:spacing w:val="-1"/>
          <w:sz w:val="24"/>
          <w:szCs w:val="24"/>
        </w:rPr>
        <w:t xml:space="preserve"> </w:t>
      </w:r>
      <w:proofErr w:type="spellStart"/>
      <w:r w:rsidRPr="006626E9">
        <w:rPr>
          <w:rFonts w:ascii="Times New Roman" w:hAnsi="Times New Roman" w:cs="Times New Roman"/>
          <w:spacing w:val="-1"/>
          <w:sz w:val="24"/>
          <w:szCs w:val="24"/>
        </w:rPr>
        <w:t>Network</w:t>
      </w:r>
      <w:proofErr w:type="spellEnd"/>
      <w:r w:rsidRPr="006626E9">
        <w:rPr>
          <w:rFonts w:ascii="Times New Roman" w:hAnsi="Times New Roman" w:cs="Times New Roman"/>
          <w:spacing w:val="-6"/>
          <w:sz w:val="24"/>
          <w:szCs w:val="24"/>
        </w:rPr>
        <w:t>).</w:t>
      </w:r>
    </w:p>
    <w:p w:rsidR="00B95B86" w:rsidRPr="006626E9" w:rsidRDefault="00B95B86" w:rsidP="00B95B86">
      <w:pPr>
        <w:shd w:val="clear" w:color="auto" w:fill="FFFFFF"/>
        <w:spacing w:line="360" w:lineRule="auto"/>
        <w:ind w:firstLine="360"/>
        <w:jc w:val="both"/>
        <w:rPr>
          <w:rFonts w:ascii="Times New Roman" w:hAnsi="Times New Roman" w:cs="Times New Roman"/>
          <w:sz w:val="24"/>
          <w:szCs w:val="24"/>
        </w:rPr>
      </w:pPr>
      <w:r w:rsidRPr="006626E9">
        <w:rPr>
          <w:rFonts w:ascii="Times New Roman" w:hAnsi="Times New Roman" w:cs="Times New Roman"/>
          <w:spacing w:val="-1"/>
          <w:sz w:val="24"/>
          <w:szCs w:val="24"/>
        </w:rPr>
        <w:t>Стандарт</w:t>
      </w:r>
      <w:r w:rsidRPr="006626E9">
        <w:rPr>
          <w:rFonts w:ascii="Times New Roman" w:hAnsi="Times New Roman" w:cs="Times New Roman"/>
          <w:spacing w:val="1"/>
          <w:sz w:val="24"/>
          <w:szCs w:val="24"/>
        </w:rPr>
        <w:t xml:space="preserve"> GSM</w:t>
      </w:r>
      <w:r w:rsidRPr="006626E9">
        <w:rPr>
          <w:rFonts w:ascii="Times New Roman" w:hAnsi="Times New Roman" w:cs="Times New Roman"/>
          <w:spacing w:val="-1"/>
          <w:sz w:val="24"/>
          <w:szCs w:val="24"/>
        </w:rPr>
        <w:t xml:space="preserve"> предусматривает передачу данных в следующих режимах:</w:t>
      </w:r>
    </w:p>
    <w:p w:rsidR="00B95B86" w:rsidRPr="006626E9" w:rsidRDefault="00B95B86" w:rsidP="00B95B86">
      <w:pPr>
        <w:pStyle w:val="aff1"/>
        <w:numPr>
          <w:ilvl w:val="0"/>
          <w:numId w:val="6"/>
        </w:numPr>
        <w:shd w:val="clear" w:color="auto" w:fill="FFFFFF"/>
        <w:tabs>
          <w:tab w:val="left" w:pos="264"/>
        </w:tabs>
        <w:spacing w:line="360" w:lineRule="auto"/>
        <w:ind w:left="0" w:firstLine="360"/>
        <w:jc w:val="both"/>
        <w:rPr>
          <w:sz w:val="24"/>
          <w:szCs w:val="24"/>
        </w:rPr>
      </w:pPr>
      <w:r w:rsidRPr="006626E9">
        <w:rPr>
          <w:spacing w:val="1"/>
          <w:sz w:val="24"/>
          <w:szCs w:val="24"/>
        </w:rPr>
        <w:t>асинхронно в дуплексном режиме со скоростями 300, 600, 1200, 2400,</w:t>
      </w:r>
      <w:r w:rsidRPr="006626E9">
        <w:rPr>
          <w:spacing w:val="-1"/>
          <w:sz w:val="24"/>
          <w:szCs w:val="24"/>
        </w:rPr>
        <w:t>4800 и 9600 бит/</w:t>
      </w:r>
      <w:proofErr w:type="gramStart"/>
      <w:r w:rsidRPr="006626E9">
        <w:rPr>
          <w:spacing w:val="-1"/>
          <w:sz w:val="24"/>
          <w:szCs w:val="24"/>
        </w:rPr>
        <w:t>с</w:t>
      </w:r>
      <w:proofErr w:type="gramEnd"/>
      <w:r w:rsidRPr="006626E9">
        <w:rPr>
          <w:spacing w:val="-1"/>
          <w:sz w:val="24"/>
          <w:szCs w:val="24"/>
        </w:rPr>
        <w:t xml:space="preserve"> </w:t>
      </w:r>
      <w:proofErr w:type="gramStart"/>
      <w:r w:rsidRPr="006626E9">
        <w:rPr>
          <w:spacing w:val="-1"/>
          <w:sz w:val="24"/>
          <w:szCs w:val="24"/>
        </w:rPr>
        <w:t>через</w:t>
      </w:r>
      <w:proofErr w:type="gramEnd"/>
      <w:r w:rsidRPr="006626E9">
        <w:rPr>
          <w:spacing w:val="-1"/>
          <w:sz w:val="24"/>
          <w:szCs w:val="24"/>
        </w:rPr>
        <w:t xml:space="preserve"> телефонные сети общего пользования;</w:t>
      </w:r>
    </w:p>
    <w:p w:rsidR="00B95B86" w:rsidRPr="006626E9" w:rsidRDefault="00B95B86" w:rsidP="00B95B86">
      <w:pPr>
        <w:pStyle w:val="aff1"/>
        <w:numPr>
          <w:ilvl w:val="0"/>
          <w:numId w:val="6"/>
        </w:numPr>
        <w:shd w:val="clear" w:color="auto" w:fill="FFFFFF"/>
        <w:tabs>
          <w:tab w:val="left" w:pos="270"/>
        </w:tabs>
        <w:spacing w:line="360" w:lineRule="auto"/>
        <w:ind w:left="0" w:right="5" w:firstLine="360"/>
        <w:jc w:val="both"/>
        <w:rPr>
          <w:sz w:val="24"/>
          <w:szCs w:val="24"/>
        </w:rPr>
      </w:pPr>
      <w:r w:rsidRPr="006626E9">
        <w:rPr>
          <w:spacing w:val="-1"/>
          <w:sz w:val="24"/>
          <w:szCs w:val="24"/>
        </w:rPr>
        <w:t>синхронно в дуплексном режиме со скоростями 1200, 2400, 4800 и 9600 бит/</w:t>
      </w:r>
      <w:proofErr w:type="gramStart"/>
      <w:r w:rsidRPr="006626E9">
        <w:rPr>
          <w:spacing w:val="-1"/>
          <w:sz w:val="24"/>
          <w:szCs w:val="24"/>
        </w:rPr>
        <w:t>с</w:t>
      </w:r>
      <w:proofErr w:type="gramEnd"/>
      <w:r w:rsidRPr="006626E9">
        <w:rPr>
          <w:spacing w:val="-1"/>
          <w:sz w:val="24"/>
          <w:szCs w:val="24"/>
        </w:rPr>
        <w:t xml:space="preserve"> </w:t>
      </w:r>
      <w:proofErr w:type="gramStart"/>
      <w:r w:rsidRPr="006626E9">
        <w:rPr>
          <w:spacing w:val="-1"/>
          <w:sz w:val="24"/>
          <w:szCs w:val="24"/>
        </w:rPr>
        <w:t>через</w:t>
      </w:r>
      <w:proofErr w:type="gramEnd"/>
      <w:r w:rsidRPr="006626E9">
        <w:rPr>
          <w:spacing w:val="-1"/>
          <w:sz w:val="24"/>
          <w:szCs w:val="24"/>
        </w:rPr>
        <w:t xml:space="preserve"> телефонные сети общего пользования, коммутируемые сети передачи данных общего пользования (</w:t>
      </w:r>
      <w:r w:rsidRPr="006626E9">
        <w:rPr>
          <w:spacing w:val="-6"/>
          <w:sz w:val="24"/>
          <w:szCs w:val="24"/>
        </w:rPr>
        <w:t>CSPDN</w:t>
      </w:r>
      <w:r w:rsidRPr="006626E9">
        <w:rPr>
          <w:spacing w:val="-1"/>
          <w:sz w:val="24"/>
          <w:szCs w:val="24"/>
        </w:rPr>
        <w:t>) и ISDN;</w:t>
      </w:r>
    </w:p>
    <w:p w:rsidR="00B95B86" w:rsidRPr="006626E9" w:rsidRDefault="00B95B86" w:rsidP="00B95B86">
      <w:pPr>
        <w:pStyle w:val="aff1"/>
        <w:shd w:val="clear" w:color="auto" w:fill="FFFFFF"/>
        <w:tabs>
          <w:tab w:val="left" w:pos="270"/>
        </w:tabs>
        <w:spacing w:line="360" w:lineRule="auto"/>
        <w:ind w:left="360" w:right="5"/>
        <w:jc w:val="both"/>
        <w:rPr>
          <w:sz w:val="24"/>
          <w:szCs w:val="24"/>
        </w:rPr>
      </w:pPr>
    </w:p>
    <w:p w:rsidR="00B95B86" w:rsidRPr="006626E9" w:rsidRDefault="00B95B86" w:rsidP="00B95B86">
      <w:pPr>
        <w:pStyle w:val="aff1"/>
        <w:numPr>
          <w:ilvl w:val="0"/>
          <w:numId w:val="6"/>
        </w:numPr>
        <w:shd w:val="clear" w:color="auto" w:fill="FFFFFF"/>
        <w:tabs>
          <w:tab w:val="left" w:pos="270"/>
        </w:tabs>
        <w:spacing w:line="360" w:lineRule="auto"/>
        <w:ind w:left="0" w:right="5" w:firstLine="360"/>
        <w:jc w:val="both"/>
        <w:rPr>
          <w:sz w:val="24"/>
          <w:szCs w:val="24"/>
        </w:rPr>
      </w:pPr>
      <w:r w:rsidRPr="006626E9">
        <w:rPr>
          <w:spacing w:val="-1"/>
          <w:sz w:val="24"/>
          <w:szCs w:val="24"/>
        </w:rPr>
        <w:t>доступ с помощью адаптера пакетной асинхронной передачи со стан</w:t>
      </w:r>
      <w:r w:rsidRPr="006626E9">
        <w:rPr>
          <w:spacing w:val="-1"/>
          <w:sz w:val="24"/>
          <w:szCs w:val="24"/>
        </w:rPr>
        <w:softHyphen/>
      </w:r>
      <w:r w:rsidRPr="006626E9">
        <w:rPr>
          <w:sz w:val="24"/>
          <w:szCs w:val="24"/>
        </w:rPr>
        <w:t>дартными скоростями 300-9600 бит/</w:t>
      </w:r>
      <w:proofErr w:type="gramStart"/>
      <w:r w:rsidRPr="006626E9">
        <w:rPr>
          <w:sz w:val="24"/>
          <w:szCs w:val="24"/>
        </w:rPr>
        <w:t>с</w:t>
      </w:r>
      <w:proofErr w:type="gramEnd"/>
      <w:r w:rsidRPr="006626E9">
        <w:rPr>
          <w:sz w:val="24"/>
          <w:szCs w:val="24"/>
        </w:rPr>
        <w:t xml:space="preserve"> </w:t>
      </w:r>
      <w:proofErr w:type="gramStart"/>
      <w:r w:rsidRPr="006626E9">
        <w:rPr>
          <w:sz w:val="24"/>
          <w:szCs w:val="24"/>
        </w:rPr>
        <w:t>через</w:t>
      </w:r>
      <w:proofErr w:type="gramEnd"/>
      <w:r w:rsidRPr="006626E9">
        <w:rPr>
          <w:sz w:val="24"/>
          <w:szCs w:val="24"/>
        </w:rPr>
        <w:t xml:space="preserve"> сети пакетной коммутации </w:t>
      </w:r>
      <w:r w:rsidRPr="006626E9">
        <w:rPr>
          <w:spacing w:val="-1"/>
          <w:sz w:val="24"/>
          <w:szCs w:val="24"/>
        </w:rPr>
        <w:t>данных общего пользования (</w:t>
      </w:r>
      <w:r w:rsidRPr="006626E9">
        <w:rPr>
          <w:spacing w:val="-6"/>
          <w:sz w:val="24"/>
          <w:szCs w:val="24"/>
        </w:rPr>
        <w:t>PSPDN</w:t>
      </w:r>
      <w:r w:rsidRPr="006626E9">
        <w:rPr>
          <w:spacing w:val="-1"/>
          <w:sz w:val="24"/>
          <w:szCs w:val="24"/>
        </w:rPr>
        <w:t>);</w:t>
      </w:r>
    </w:p>
    <w:p w:rsidR="00B95B86" w:rsidRPr="006626E9" w:rsidRDefault="00B95B86" w:rsidP="00B95B86">
      <w:pPr>
        <w:pStyle w:val="aff1"/>
        <w:numPr>
          <w:ilvl w:val="0"/>
          <w:numId w:val="6"/>
        </w:numPr>
        <w:shd w:val="clear" w:color="auto" w:fill="FFFFFF"/>
        <w:tabs>
          <w:tab w:val="left" w:pos="0"/>
          <w:tab w:val="left" w:pos="270"/>
        </w:tabs>
        <w:spacing w:line="360" w:lineRule="auto"/>
        <w:ind w:left="0" w:right="5" w:firstLine="360"/>
        <w:jc w:val="both"/>
        <w:rPr>
          <w:sz w:val="24"/>
          <w:szCs w:val="24"/>
        </w:rPr>
      </w:pPr>
      <w:r w:rsidRPr="006626E9">
        <w:rPr>
          <w:spacing w:val="-1"/>
          <w:sz w:val="24"/>
          <w:szCs w:val="24"/>
        </w:rPr>
        <w:t xml:space="preserve">синхронный дуплексный доступ к сети пакетной передачи данных со </w:t>
      </w:r>
      <w:r w:rsidRPr="006626E9">
        <w:rPr>
          <w:sz w:val="24"/>
          <w:szCs w:val="24"/>
        </w:rPr>
        <w:t>стандартными скоростями 2400-9600 бит/</w:t>
      </w:r>
      <w:proofErr w:type="gramStart"/>
      <w:r w:rsidRPr="006626E9">
        <w:rPr>
          <w:sz w:val="24"/>
          <w:szCs w:val="24"/>
        </w:rPr>
        <w:t>с</w:t>
      </w:r>
      <w:proofErr w:type="gramEnd"/>
      <w:r w:rsidRPr="006626E9">
        <w:rPr>
          <w:sz w:val="24"/>
          <w:szCs w:val="24"/>
        </w:rPr>
        <w:t>.</w:t>
      </w:r>
    </w:p>
    <w:p w:rsidR="0062590A" w:rsidRPr="00416FF2" w:rsidRDefault="00B95B86" w:rsidP="00416FF2">
      <w:pPr>
        <w:shd w:val="clear" w:color="auto" w:fill="FFFFFF"/>
        <w:spacing w:line="360" w:lineRule="auto"/>
        <w:ind w:left="5" w:right="10" w:firstLine="540"/>
        <w:jc w:val="both"/>
        <w:rPr>
          <w:rFonts w:ascii="Times New Roman" w:hAnsi="Times New Roman" w:cs="Times New Roman"/>
          <w:spacing w:val="-1"/>
          <w:sz w:val="24"/>
          <w:szCs w:val="24"/>
        </w:rPr>
      </w:pPr>
      <w:r w:rsidRPr="006626E9">
        <w:rPr>
          <w:rFonts w:ascii="Times New Roman" w:hAnsi="Times New Roman" w:cs="Times New Roman"/>
          <w:spacing w:val="-1"/>
          <w:sz w:val="24"/>
          <w:szCs w:val="24"/>
        </w:rPr>
        <w:t xml:space="preserve">При передаче данных со скоростью 9,6 кбит/с всегда используется канал </w:t>
      </w:r>
      <w:r w:rsidRPr="006626E9">
        <w:rPr>
          <w:rFonts w:ascii="Times New Roman" w:hAnsi="Times New Roman" w:cs="Times New Roman"/>
          <w:spacing w:val="1"/>
          <w:sz w:val="24"/>
          <w:szCs w:val="24"/>
        </w:rPr>
        <w:t xml:space="preserve">связи с полной скоростью передачи. В случае передачи на скоростях ниже </w:t>
      </w:r>
      <w:r w:rsidRPr="006626E9">
        <w:rPr>
          <w:rFonts w:ascii="Times New Roman" w:hAnsi="Times New Roman" w:cs="Times New Roman"/>
          <w:spacing w:val="-1"/>
          <w:sz w:val="24"/>
          <w:szCs w:val="24"/>
        </w:rPr>
        <w:t>9,6 кбит/</w:t>
      </w:r>
      <w:proofErr w:type="gramStart"/>
      <w:r w:rsidRPr="006626E9">
        <w:rPr>
          <w:rFonts w:ascii="Times New Roman" w:hAnsi="Times New Roman" w:cs="Times New Roman"/>
          <w:spacing w:val="-1"/>
          <w:sz w:val="24"/>
          <w:szCs w:val="24"/>
        </w:rPr>
        <w:t>с могут</w:t>
      </w:r>
      <w:proofErr w:type="gramEnd"/>
      <w:r w:rsidRPr="006626E9">
        <w:rPr>
          <w:rFonts w:ascii="Times New Roman" w:hAnsi="Times New Roman" w:cs="Times New Roman"/>
          <w:spacing w:val="-1"/>
          <w:sz w:val="24"/>
          <w:szCs w:val="24"/>
        </w:rPr>
        <w:t xml:space="preserve"> использоваться </w:t>
      </w:r>
      <w:proofErr w:type="spellStart"/>
      <w:r w:rsidRPr="006626E9">
        <w:rPr>
          <w:rFonts w:ascii="Times New Roman" w:hAnsi="Times New Roman" w:cs="Times New Roman"/>
          <w:spacing w:val="-1"/>
          <w:sz w:val="24"/>
          <w:szCs w:val="24"/>
        </w:rPr>
        <w:t>полускоростные</w:t>
      </w:r>
      <w:proofErr w:type="spellEnd"/>
      <w:r w:rsidRPr="006626E9">
        <w:rPr>
          <w:rFonts w:ascii="Times New Roman" w:hAnsi="Times New Roman" w:cs="Times New Roman"/>
          <w:spacing w:val="-1"/>
          <w:sz w:val="24"/>
          <w:szCs w:val="24"/>
        </w:rPr>
        <w:t xml:space="preserve"> каналы связи.</w:t>
      </w:r>
      <w:r w:rsidRPr="006626E9">
        <w:rPr>
          <w:rFonts w:ascii="Times New Roman" w:hAnsi="Times New Roman" w:cs="Times New Roman"/>
          <w:sz w:val="24"/>
          <w:szCs w:val="24"/>
        </w:rPr>
        <w:t xml:space="preserve"> </w:t>
      </w:r>
      <w:r w:rsidRPr="006626E9">
        <w:rPr>
          <w:rFonts w:ascii="Times New Roman" w:hAnsi="Times New Roman" w:cs="Times New Roman"/>
          <w:spacing w:val="-1"/>
          <w:sz w:val="24"/>
          <w:szCs w:val="24"/>
        </w:rPr>
        <w:t>При этом используются разнообразные методы доступа и протоколы, та</w:t>
      </w:r>
      <w:r w:rsidRPr="006626E9">
        <w:rPr>
          <w:rFonts w:ascii="Times New Roman" w:hAnsi="Times New Roman" w:cs="Times New Roman"/>
          <w:spacing w:val="-1"/>
          <w:sz w:val="24"/>
          <w:szCs w:val="24"/>
        </w:rPr>
        <w:softHyphen/>
        <w:t xml:space="preserve">кие как Х.25 или Х.32. Так как </w:t>
      </w:r>
      <w:r w:rsidRPr="006626E9">
        <w:rPr>
          <w:rFonts w:ascii="Times New Roman" w:hAnsi="Times New Roman" w:cs="Times New Roman"/>
          <w:spacing w:val="1"/>
          <w:sz w:val="24"/>
          <w:szCs w:val="24"/>
        </w:rPr>
        <w:t>GSM</w:t>
      </w:r>
      <w:r w:rsidRPr="006626E9">
        <w:rPr>
          <w:rFonts w:ascii="Times New Roman" w:hAnsi="Times New Roman" w:cs="Times New Roman"/>
          <w:spacing w:val="-1"/>
          <w:sz w:val="24"/>
          <w:szCs w:val="24"/>
        </w:rPr>
        <w:t xml:space="preserve"> — цифровая сеть, между пользова</w:t>
      </w:r>
      <w:r w:rsidRPr="006626E9">
        <w:rPr>
          <w:rFonts w:ascii="Times New Roman" w:hAnsi="Times New Roman" w:cs="Times New Roman"/>
          <w:spacing w:val="-1"/>
          <w:sz w:val="24"/>
          <w:szCs w:val="24"/>
        </w:rPr>
        <w:softHyphen/>
      </w:r>
      <w:r w:rsidRPr="006626E9">
        <w:rPr>
          <w:rFonts w:ascii="Times New Roman" w:hAnsi="Times New Roman" w:cs="Times New Roman"/>
          <w:sz w:val="24"/>
          <w:szCs w:val="24"/>
        </w:rPr>
        <w:t xml:space="preserve">телем и сетью </w:t>
      </w:r>
      <w:r w:rsidRPr="006626E9">
        <w:rPr>
          <w:rFonts w:ascii="Times New Roman" w:hAnsi="Times New Roman" w:cs="Times New Roman"/>
          <w:spacing w:val="1"/>
          <w:sz w:val="24"/>
          <w:szCs w:val="24"/>
        </w:rPr>
        <w:t>GSM</w:t>
      </w:r>
      <w:r w:rsidRPr="006626E9">
        <w:rPr>
          <w:rFonts w:ascii="Times New Roman" w:hAnsi="Times New Roman" w:cs="Times New Roman"/>
          <w:sz w:val="24"/>
          <w:szCs w:val="24"/>
        </w:rPr>
        <w:t xml:space="preserve"> не требуется модем, хотя </w:t>
      </w:r>
      <w:proofErr w:type="spellStart"/>
      <w:r w:rsidRPr="006626E9">
        <w:rPr>
          <w:rFonts w:ascii="Times New Roman" w:hAnsi="Times New Roman" w:cs="Times New Roman"/>
          <w:sz w:val="24"/>
          <w:szCs w:val="24"/>
        </w:rPr>
        <w:t>аудиомодем</w:t>
      </w:r>
      <w:proofErr w:type="spellEnd"/>
      <w:r w:rsidRPr="006626E9">
        <w:rPr>
          <w:rFonts w:ascii="Times New Roman" w:hAnsi="Times New Roman" w:cs="Times New Roman"/>
          <w:sz w:val="24"/>
          <w:szCs w:val="24"/>
        </w:rPr>
        <w:t xml:space="preserve"> требуется в сети </w:t>
      </w:r>
      <w:r w:rsidRPr="006626E9">
        <w:rPr>
          <w:rFonts w:ascii="Times New Roman" w:hAnsi="Times New Roman" w:cs="Times New Roman"/>
          <w:spacing w:val="1"/>
          <w:sz w:val="24"/>
          <w:szCs w:val="24"/>
        </w:rPr>
        <w:t>GSM</w:t>
      </w:r>
      <w:r w:rsidRPr="006626E9">
        <w:rPr>
          <w:rFonts w:ascii="Times New Roman" w:hAnsi="Times New Roman" w:cs="Times New Roman"/>
          <w:spacing w:val="-1"/>
          <w:sz w:val="24"/>
          <w:szCs w:val="24"/>
        </w:rPr>
        <w:t xml:space="preserve"> для взаимодействия с обычной телефонной сетью.</w:t>
      </w:r>
    </w:p>
    <w:p w:rsidR="001D3E11" w:rsidRPr="006626E9" w:rsidRDefault="00811900" w:rsidP="001D3E11">
      <w:pPr>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2.4</w:t>
      </w:r>
      <w:r w:rsidR="001D3E11" w:rsidRPr="006626E9">
        <w:rPr>
          <w:rFonts w:ascii="Times New Roman" w:hAnsi="Times New Roman" w:cs="Times New Roman"/>
          <w:b/>
          <w:bCs/>
          <w:sz w:val="24"/>
          <w:szCs w:val="24"/>
        </w:rPr>
        <w:t xml:space="preserve"> </w:t>
      </w:r>
      <w:r w:rsidR="001D3E11" w:rsidRPr="006626E9">
        <w:rPr>
          <w:rFonts w:ascii="Times New Roman" w:hAnsi="Times New Roman" w:cs="Times New Roman"/>
          <w:sz w:val="24"/>
          <w:szCs w:val="24"/>
        </w:rPr>
        <w:t xml:space="preserve"> </w:t>
      </w:r>
      <w:r w:rsidR="001D3E11" w:rsidRPr="006626E9">
        <w:rPr>
          <w:rFonts w:ascii="Times New Roman" w:hAnsi="Times New Roman" w:cs="Times New Roman"/>
          <w:b/>
          <w:bCs/>
          <w:sz w:val="24"/>
          <w:szCs w:val="24"/>
        </w:rPr>
        <w:t>Географические зоны сети GSM</w:t>
      </w:r>
    </w:p>
    <w:p w:rsidR="00893449" w:rsidRDefault="001D3E11" w:rsidP="00B576EF">
      <w:pPr>
        <w:spacing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Сеть GSM составлена из географических областей. Как показано на рис.2.2, эти области включают соты, зоны местоположения, зоны обслужи</w:t>
      </w:r>
      <w:r w:rsidRPr="006626E9">
        <w:rPr>
          <w:rFonts w:ascii="Times New Roman" w:hAnsi="Times New Roman" w:cs="Times New Roman"/>
          <w:sz w:val="24"/>
          <w:szCs w:val="24"/>
        </w:rPr>
        <w:softHyphen/>
        <w:t>вания MSC/VLR и мобильную наземную сеть общего пользования (PLM</w:t>
      </w:r>
      <w:r w:rsidR="00B576EF">
        <w:rPr>
          <w:rFonts w:ascii="Times New Roman" w:hAnsi="Times New Roman" w:cs="Times New Roman"/>
          <w:sz w:val="24"/>
          <w:szCs w:val="24"/>
        </w:rPr>
        <w:t xml:space="preserve">N — </w:t>
      </w:r>
      <w:proofErr w:type="spellStart"/>
      <w:r w:rsidR="00B576EF">
        <w:rPr>
          <w:rFonts w:ascii="Times New Roman" w:hAnsi="Times New Roman" w:cs="Times New Roman"/>
          <w:sz w:val="24"/>
          <w:szCs w:val="24"/>
        </w:rPr>
        <w:t>Public</w:t>
      </w:r>
      <w:proofErr w:type="spellEnd"/>
      <w:r w:rsidR="00B576EF">
        <w:rPr>
          <w:rFonts w:ascii="Times New Roman" w:hAnsi="Times New Roman" w:cs="Times New Roman"/>
          <w:sz w:val="24"/>
          <w:szCs w:val="24"/>
        </w:rPr>
        <w:t xml:space="preserve"> </w:t>
      </w:r>
      <w:proofErr w:type="spellStart"/>
      <w:r w:rsidR="00B576EF">
        <w:rPr>
          <w:rFonts w:ascii="Times New Roman" w:hAnsi="Times New Roman" w:cs="Times New Roman"/>
          <w:sz w:val="24"/>
          <w:szCs w:val="24"/>
        </w:rPr>
        <w:t>Land</w:t>
      </w:r>
      <w:proofErr w:type="spellEnd"/>
      <w:r w:rsidR="00B576EF">
        <w:rPr>
          <w:rFonts w:ascii="Times New Roman" w:hAnsi="Times New Roman" w:cs="Times New Roman"/>
          <w:sz w:val="24"/>
          <w:szCs w:val="24"/>
        </w:rPr>
        <w:t xml:space="preserve"> </w:t>
      </w:r>
      <w:proofErr w:type="spellStart"/>
      <w:r w:rsidR="00B576EF">
        <w:rPr>
          <w:rFonts w:ascii="Times New Roman" w:hAnsi="Times New Roman" w:cs="Times New Roman"/>
          <w:sz w:val="24"/>
          <w:szCs w:val="24"/>
        </w:rPr>
        <w:t>Mobile</w:t>
      </w:r>
      <w:proofErr w:type="spellEnd"/>
      <w:r w:rsidR="00B576EF">
        <w:rPr>
          <w:rFonts w:ascii="Times New Roman" w:hAnsi="Times New Roman" w:cs="Times New Roman"/>
          <w:sz w:val="24"/>
          <w:szCs w:val="24"/>
        </w:rPr>
        <w:t xml:space="preserve"> </w:t>
      </w:r>
      <w:proofErr w:type="spellStart"/>
      <w:r w:rsidR="00B576EF">
        <w:rPr>
          <w:rFonts w:ascii="Times New Roman" w:hAnsi="Times New Roman" w:cs="Times New Roman"/>
          <w:sz w:val="24"/>
          <w:szCs w:val="24"/>
        </w:rPr>
        <w:t>Network</w:t>
      </w:r>
      <w:proofErr w:type="spellEnd"/>
      <w:r w:rsidR="00B576EF">
        <w:rPr>
          <w:rFonts w:ascii="Times New Roman" w:hAnsi="Times New Roman" w:cs="Times New Roman"/>
          <w:sz w:val="24"/>
          <w:szCs w:val="24"/>
        </w:rPr>
        <w:t>)</w:t>
      </w:r>
    </w:p>
    <w:p w:rsidR="001D3E11" w:rsidRPr="006626E9" w:rsidRDefault="001D3E11" w:rsidP="00B576EF">
      <w:pPr>
        <w:spacing w:line="360" w:lineRule="auto"/>
        <w:jc w:val="both"/>
        <w:rPr>
          <w:rFonts w:ascii="Times New Roman" w:hAnsi="Times New Roman" w:cs="Times New Roman"/>
          <w:sz w:val="24"/>
          <w:szCs w:val="24"/>
        </w:rPr>
      </w:pPr>
      <w:r w:rsidRPr="006626E9">
        <w:rPr>
          <w:rFonts w:ascii="Times New Roman" w:hAnsi="Times New Roman" w:cs="Times New Roman"/>
          <w:sz w:val="24"/>
          <w:szCs w:val="24"/>
        </w:rPr>
        <w:lastRenderedPageBreak/>
        <w:t xml:space="preserve">                </w:t>
      </w:r>
      <w:r w:rsidR="0065219F" w:rsidRPr="006626E9">
        <w:rPr>
          <w:rFonts w:ascii="Times New Roman" w:hAnsi="Times New Roman" w:cs="Times New Roman"/>
          <w:noProof/>
          <w:sz w:val="24"/>
          <w:szCs w:val="24"/>
        </w:rPr>
        <w:drawing>
          <wp:inline distT="0" distB="0" distL="0" distR="0" wp14:anchorId="5D96AB88" wp14:editId="783F69D4">
            <wp:extent cx="5276850" cy="2686050"/>
            <wp:effectExtent l="0" t="0" r="0" b="0"/>
            <wp:docPr id="13" name="Picture 1" descr="C:\Documents and Settings\Yahya Al-naggar\Local Settings\Temporary Internet Files\Content.Word\Pic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ahya Al-naggar\Local Settings\Temporary Internet Files\Content.Word\Picture 003.jpg"/>
                    <pic:cNvPicPr>
                      <a:picLocks noChangeAspect="1" noChangeArrowheads="1"/>
                    </pic:cNvPicPr>
                  </pic:nvPicPr>
                  <pic:blipFill>
                    <a:blip r:embed="rId10"/>
                    <a:srcRect/>
                    <a:stretch>
                      <a:fillRect/>
                    </a:stretch>
                  </pic:blipFill>
                  <pic:spPr bwMode="auto">
                    <a:xfrm>
                      <a:off x="0" y="0"/>
                      <a:ext cx="5293137" cy="2694340"/>
                    </a:xfrm>
                    <a:prstGeom prst="rect">
                      <a:avLst/>
                    </a:prstGeom>
                    <a:noFill/>
                    <a:ln w="9525">
                      <a:noFill/>
                      <a:miter lim="800000"/>
                      <a:headEnd/>
                      <a:tailEnd/>
                    </a:ln>
                  </pic:spPr>
                </pic:pic>
              </a:graphicData>
            </a:graphic>
          </wp:inline>
        </w:drawing>
      </w:r>
    </w:p>
    <w:p w:rsidR="00893449" w:rsidRDefault="001D3E11" w:rsidP="00B576EF">
      <w:pPr>
        <w:spacing w:line="360" w:lineRule="auto"/>
        <w:jc w:val="both"/>
        <w:rPr>
          <w:rFonts w:ascii="Times New Roman" w:hAnsi="Times New Roman" w:cs="Times New Roman"/>
          <w:sz w:val="24"/>
          <w:szCs w:val="24"/>
        </w:rPr>
      </w:pPr>
      <w:r w:rsidRPr="006626E9">
        <w:rPr>
          <w:rFonts w:ascii="Times New Roman" w:hAnsi="Times New Roman" w:cs="Times New Roman"/>
          <w:sz w:val="24"/>
          <w:szCs w:val="24"/>
        </w:rPr>
        <w:t xml:space="preserve">    </w:t>
      </w:r>
      <w:r w:rsidR="00B576EF">
        <w:rPr>
          <w:rFonts w:ascii="Times New Roman" w:hAnsi="Times New Roman" w:cs="Times New Roman"/>
          <w:sz w:val="24"/>
          <w:szCs w:val="24"/>
        </w:rPr>
        <w:t xml:space="preserve">                  </w:t>
      </w:r>
    </w:p>
    <w:p w:rsidR="001D3E11" w:rsidRPr="006626E9" w:rsidRDefault="001D3E11" w:rsidP="001D3E11">
      <w:pPr>
        <w:spacing w:line="360" w:lineRule="auto"/>
        <w:ind w:firstLine="720"/>
        <w:jc w:val="both"/>
        <w:rPr>
          <w:rFonts w:ascii="Times New Roman" w:hAnsi="Times New Roman" w:cs="Times New Roman"/>
          <w:sz w:val="24"/>
          <w:szCs w:val="24"/>
        </w:rPr>
      </w:pPr>
      <w:r w:rsidRPr="006626E9">
        <w:rPr>
          <w:rFonts w:ascii="Times New Roman" w:hAnsi="Times New Roman" w:cs="Times New Roman"/>
          <w:sz w:val="24"/>
          <w:szCs w:val="24"/>
        </w:rPr>
        <w:t xml:space="preserve">   </w:t>
      </w:r>
      <w:r w:rsidR="00B576EF">
        <w:rPr>
          <w:rFonts w:ascii="Times New Roman" w:hAnsi="Times New Roman" w:cs="Times New Roman"/>
          <w:sz w:val="24"/>
          <w:szCs w:val="24"/>
        </w:rPr>
        <w:t xml:space="preserve">                           </w:t>
      </w:r>
      <w:r w:rsidRPr="006626E9">
        <w:rPr>
          <w:rFonts w:ascii="Times New Roman" w:hAnsi="Times New Roman" w:cs="Times New Roman"/>
          <w:sz w:val="24"/>
          <w:szCs w:val="24"/>
        </w:rPr>
        <w:t xml:space="preserve"> </w:t>
      </w:r>
      <w:r w:rsidRPr="006626E9">
        <w:rPr>
          <w:rFonts w:ascii="Times New Roman" w:hAnsi="Times New Roman" w:cs="Times New Roman"/>
          <w:b/>
          <w:bCs/>
          <w:sz w:val="24"/>
          <w:szCs w:val="24"/>
        </w:rPr>
        <w:t>Рис. 2.2.</w:t>
      </w:r>
      <w:r w:rsidRPr="006626E9">
        <w:rPr>
          <w:rFonts w:ascii="Times New Roman" w:hAnsi="Times New Roman" w:cs="Times New Roman"/>
          <w:sz w:val="24"/>
          <w:szCs w:val="24"/>
        </w:rPr>
        <w:t xml:space="preserve"> Географические зоны сети GSM</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proofErr w:type="spellStart"/>
      <w:r w:rsidRPr="006626E9">
        <w:rPr>
          <w:rFonts w:ascii="Times New Roman" w:hAnsi="Times New Roman" w:cs="Times New Roman"/>
          <w:b/>
          <w:bCs/>
          <w:i/>
          <w:iCs/>
          <w:sz w:val="24"/>
          <w:szCs w:val="24"/>
        </w:rPr>
        <w:t>Сота</w:t>
      </w:r>
      <w:proofErr w:type="spellEnd"/>
      <w:r w:rsidRPr="006626E9">
        <w:rPr>
          <w:rFonts w:ascii="Times New Roman" w:hAnsi="Times New Roman" w:cs="Times New Roman"/>
          <w:i/>
          <w:iCs/>
          <w:sz w:val="24"/>
          <w:szCs w:val="24"/>
        </w:rPr>
        <w:t xml:space="preserve"> (</w:t>
      </w:r>
      <w:proofErr w:type="spellStart"/>
      <w:r w:rsidRPr="006626E9">
        <w:rPr>
          <w:rFonts w:ascii="Times New Roman" w:hAnsi="Times New Roman" w:cs="Times New Roman"/>
          <w:i/>
          <w:iCs/>
          <w:sz w:val="24"/>
          <w:szCs w:val="24"/>
        </w:rPr>
        <w:t>Cell</w:t>
      </w:r>
      <w:proofErr w:type="spellEnd"/>
      <w:r w:rsidRPr="006626E9">
        <w:rPr>
          <w:rFonts w:ascii="Times New Roman" w:hAnsi="Times New Roman" w:cs="Times New Roman"/>
          <w:i/>
          <w:iCs/>
          <w:sz w:val="24"/>
          <w:szCs w:val="24"/>
        </w:rPr>
        <w:t>)</w:t>
      </w:r>
      <w:r w:rsidRPr="006626E9">
        <w:rPr>
          <w:rFonts w:ascii="Times New Roman" w:hAnsi="Times New Roman" w:cs="Times New Roman"/>
          <w:sz w:val="24"/>
          <w:szCs w:val="24"/>
        </w:rPr>
        <w:t xml:space="preserve">— область </w:t>
      </w:r>
      <w:proofErr w:type="spellStart"/>
      <w:r w:rsidRPr="006626E9">
        <w:rPr>
          <w:rFonts w:ascii="Times New Roman" w:hAnsi="Times New Roman" w:cs="Times New Roman"/>
          <w:sz w:val="24"/>
          <w:szCs w:val="24"/>
        </w:rPr>
        <w:t>радиоохвата</w:t>
      </w:r>
      <w:proofErr w:type="spellEnd"/>
      <w:r w:rsidRPr="006626E9">
        <w:rPr>
          <w:rFonts w:ascii="Times New Roman" w:hAnsi="Times New Roman" w:cs="Times New Roman"/>
          <w:sz w:val="24"/>
          <w:szCs w:val="24"/>
        </w:rPr>
        <w:t xml:space="preserve"> одного приемопередатчика одной BTS (рис. 2.3). Сеть GSM определяет каждую </w:t>
      </w:r>
      <w:proofErr w:type="spellStart"/>
      <w:r w:rsidRPr="006626E9">
        <w:rPr>
          <w:rFonts w:ascii="Times New Roman" w:hAnsi="Times New Roman" w:cs="Times New Roman"/>
          <w:sz w:val="24"/>
          <w:szCs w:val="24"/>
        </w:rPr>
        <w:t>соту</w:t>
      </w:r>
      <w:proofErr w:type="spellEnd"/>
      <w:r w:rsidRPr="006626E9">
        <w:rPr>
          <w:rFonts w:ascii="Times New Roman" w:hAnsi="Times New Roman" w:cs="Times New Roman"/>
          <w:sz w:val="24"/>
          <w:szCs w:val="24"/>
        </w:rPr>
        <w:t xml:space="preserve"> с помощью опознавательного кода гло</w:t>
      </w:r>
      <w:r w:rsidRPr="006626E9">
        <w:rPr>
          <w:rFonts w:ascii="Times New Roman" w:hAnsi="Times New Roman" w:cs="Times New Roman"/>
          <w:sz w:val="24"/>
          <w:szCs w:val="24"/>
        </w:rPr>
        <w:softHyphen/>
        <w:t xml:space="preserve">бального идентификатора соты (CGI — </w:t>
      </w:r>
      <w:proofErr w:type="spellStart"/>
      <w:r w:rsidRPr="006626E9">
        <w:rPr>
          <w:rFonts w:ascii="Times New Roman" w:hAnsi="Times New Roman" w:cs="Times New Roman"/>
          <w:sz w:val="24"/>
          <w:szCs w:val="24"/>
        </w:rPr>
        <w:t>Cell</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Global</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Identity</w:t>
      </w:r>
      <w:proofErr w:type="spellEnd"/>
      <w:r w:rsidRPr="006626E9">
        <w:rPr>
          <w:rFonts w:ascii="Times New Roman" w:hAnsi="Times New Roman" w:cs="Times New Roman"/>
          <w:sz w:val="24"/>
          <w:szCs w:val="24"/>
        </w:rPr>
        <w:t>) — номера, кото</w:t>
      </w:r>
      <w:r w:rsidRPr="006626E9">
        <w:rPr>
          <w:rFonts w:ascii="Times New Roman" w:hAnsi="Times New Roman" w:cs="Times New Roman"/>
          <w:sz w:val="24"/>
          <w:szCs w:val="24"/>
        </w:rPr>
        <w:softHyphen/>
        <w:t>рый назначается каждой соте.</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b/>
          <w:bCs/>
          <w:i/>
          <w:iCs/>
          <w:sz w:val="24"/>
          <w:szCs w:val="24"/>
        </w:rPr>
        <w:t>Зона местоположения</w:t>
      </w:r>
      <w:r w:rsidRPr="006626E9">
        <w:rPr>
          <w:rFonts w:ascii="Times New Roman" w:hAnsi="Times New Roman" w:cs="Times New Roman"/>
          <w:i/>
          <w:iCs/>
          <w:sz w:val="24"/>
          <w:szCs w:val="24"/>
        </w:rPr>
        <w:t xml:space="preserve"> </w:t>
      </w:r>
      <w:r w:rsidRPr="006626E9">
        <w:rPr>
          <w:rFonts w:ascii="Times New Roman" w:hAnsi="Times New Roman" w:cs="Times New Roman"/>
          <w:sz w:val="24"/>
          <w:szCs w:val="24"/>
        </w:rPr>
        <w:t xml:space="preserve">(LA — </w:t>
      </w:r>
      <w:proofErr w:type="spellStart"/>
      <w:r w:rsidRPr="006626E9">
        <w:rPr>
          <w:rFonts w:ascii="Times New Roman" w:hAnsi="Times New Roman" w:cs="Times New Roman"/>
          <w:sz w:val="24"/>
          <w:szCs w:val="24"/>
        </w:rPr>
        <w:t>Location</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Area</w:t>
      </w:r>
      <w:proofErr w:type="spellEnd"/>
      <w:r w:rsidRPr="006626E9">
        <w:rPr>
          <w:rFonts w:ascii="Times New Roman" w:hAnsi="Times New Roman" w:cs="Times New Roman"/>
          <w:sz w:val="24"/>
          <w:szCs w:val="24"/>
        </w:rPr>
        <w:t>) — группа сот. Это — об</w:t>
      </w:r>
      <w:r w:rsidRPr="006626E9">
        <w:rPr>
          <w:rFonts w:ascii="Times New Roman" w:hAnsi="Times New Roman" w:cs="Times New Roman"/>
          <w:sz w:val="24"/>
          <w:szCs w:val="24"/>
        </w:rPr>
        <w:softHyphen/>
        <w:t>ласть, в которой вероятнее всего может в данный момент перемещаться абонент. Каждая зона местоположения обслуживается одним или более контроллерами базовых станций и только единственным центром коммута</w:t>
      </w:r>
      <w:r w:rsidRPr="006626E9">
        <w:rPr>
          <w:rFonts w:ascii="Times New Roman" w:hAnsi="Times New Roman" w:cs="Times New Roman"/>
          <w:sz w:val="24"/>
          <w:szCs w:val="24"/>
        </w:rPr>
        <w:softHyphen/>
        <w:t>ции мобильной связи — MSC (рис. 2.3). Каждой зоне местоположения на</w:t>
      </w:r>
      <w:r w:rsidRPr="006626E9">
        <w:rPr>
          <w:rFonts w:ascii="Times New Roman" w:hAnsi="Times New Roman" w:cs="Times New Roman"/>
          <w:sz w:val="24"/>
          <w:szCs w:val="24"/>
        </w:rPr>
        <w:softHyphen/>
        <w:t xml:space="preserve">значен идентификатор зоны нахождения абонента (LAI — </w:t>
      </w:r>
      <w:proofErr w:type="spellStart"/>
      <w:r w:rsidRPr="006626E9">
        <w:rPr>
          <w:rFonts w:ascii="Times New Roman" w:hAnsi="Times New Roman" w:cs="Times New Roman"/>
          <w:sz w:val="24"/>
          <w:szCs w:val="24"/>
        </w:rPr>
        <w:t>Location</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Area</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Identity</w:t>
      </w:r>
      <w:proofErr w:type="spellEnd"/>
      <w:r w:rsidRPr="006626E9">
        <w:rPr>
          <w:rFonts w:ascii="Times New Roman" w:hAnsi="Times New Roman" w:cs="Times New Roman"/>
          <w:sz w:val="24"/>
          <w:szCs w:val="24"/>
        </w:rPr>
        <w:t>).</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b/>
          <w:bCs/>
          <w:i/>
          <w:iCs/>
          <w:sz w:val="24"/>
          <w:szCs w:val="24"/>
        </w:rPr>
        <w:t>Зона обслуживания MSC/VLR</w:t>
      </w:r>
      <w:r w:rsidRPr="006626E9">
        <w:rPr>
          <w:rFonts w:ascii="Times New Roman" w:hAnsi="Times New Roman" w:cs="Times New Roman"/>
          <w:i/>
          <w:iCs/>
          <w:sz w:val="24"/>
          <w:szCs w:val="24"/>
        </w:rPr>
        <w:t xml:space="preserve"> </w:t>
      </w:r>
      <w:r w:rsidRPr="006626E9">
        <w:rPr>
          <w:rFonts w:ascii="Times New Roman" w:hAnsi="Times New Roman" w:cs="Times New Roman"/>
          <w:sz w:val="24"/>
          <w:szCs w:val="24"/>
        </w:rPr>
        <w:t>представляет собой часть сети GSM, кото</w:t>
      </w:r>
      <w:r w:rsidRPr="006626E9">
        <w:rPr>
          <w:rFonts w:ascii="Times New Roman" w:hAnsi="Times New Roman" w:cs="Times New Roman"/>
          <w:sz w:val="24"/>
          <w:szCs w:val="24"/>
        </w:rPr>
        <w:softHyphen/>
        <w:t>рая обслуживается одним MSC и зарегистрирована в VLR данного MSC (рис. 2.3).</w:t>
      </w:r>
    </w:p>
    <w:p w:rsidR="001D3E11" w:rsidRDefault="001D3E11" w:rsidP="001D3E11">
      <w:pPr>
        <w:spacing w:line="360" w:lineRule="auto"/>
        <w:ind w:firstLine="540"/>
        <w:jc w:val="both"/>
        <w:rPr>
          <w:rFonts w:ascii="Times New Roman" w:hAnsi="Times New Roman" w:cs="Times New Roman"/>
          <w:sz w:val="24"/>
          <w:szCs w:val="24"/>
        </w:rPr>
      </w:pPr>
      <w:r w:rsidRPr="006626E9">
        <w:rPr>
          <w:rFonts w:ascii="Times New Roman" w:hAnsi="Times New Roman" w:cs="Times New Roman"/>
          <w:b/>
          <w:bCs/>
          <w:i/>
          <w:iCs/>
          <w:sz w:val="24"/>
          <w:szCs w:val="24"/>
        </w:rPr>
        <w:t>Мобильная наземная сеть общего пользования PLMN</w:t>
      </w:r>
      <w:r w:rsidRPr="006626E9">
        <w:rPr>
          <w:rFonts w:ascii="Times New Roman" w:hAnsi="Times New Roman" w:cs="Times New Roman"/>
          <w:sz w:val="24"/>
          <w:szCs w:val="24"/>
        </w:rPr>
        <w:t xml:space="preserve"> (рис. 2.3) — это совокупность зон обслуживания MSC/VLR</w:t>
      </w:r>
      <w:r w:rsidRPr="006626E9">
        <w:rPr>
          <w:rFonts w:ascii="Times New Roman" w:hAnsi="Times New Roman" w:cs="Times New Roman"/>
          <w:i/>
          <w:iCs/>
          <w:sz w:val="24"/>
          <w:szCs w:val="24"/>
        </w:rPr>
        <w:t xml:space="preserve">, </w:t>
      </w:r>
      <w:r w:rsidRPr="006626E9">
        <w:rPr>
          <w:rFonts w:ascii="Times New Roman" w:hAnsi="Times New Roman" w:cs="Times New Roman"/>
          <w:sz w:val="24"/>
          <w:szCs w:val="24"/>
        </w:rPr>
        <w:t>принадлежащих одному опера</w:t>
      </w:r>
      <w:r w:rsidRPr="006626E9">
        <w:rPr>
          <w:rFonts w:ascii="Times New Roman" w:hAnsi="Times New Roman" w:cs="Times New Roman"/>
          <w:sz w:val="24"/>
          <w:szCs w:val="24"/>
        </w:rPr>
        <w:softHyphen/>
        <w:t>тору.</w:t>
      </w:r>
    </w:p>
    <w:p w:rsidR="003F5074" w:rsidRPr="006626E9" w:rsidRDefault="003F5074" w:rsidP="001D3E11">
      <w:pPr>
        <w:spacing w:line="360" w:lineRule="auto"/>
        <w:jc w:val="both"/>
        <w:rPr>
          <w:rFonts w:ascii="Times New Roman" w:hAnsi="Times New Roman" w:cs="Times New Roman"/>
          <w:sz w:val="24"/>
          <w:szCs w:val="24"/>
        </w:rPr>
      </w:pPr>
    </w:p>
    <w:p w:rsidR="001D3E11" w:rsidRPr="006626E9" w:rsidRDefault="001D3E11" w:rsidP="001D3E11">
      <w:pPr>
        <w:spacing w:line="360" w:lineRule="auto"/>
        <w:ind w:firstLine="720"/>
        <w:jc w:val="both"/>
        <w:rPr>
          <w:rFonts w:ascii="Times New Roman" w:hAnsi="Times New Roman" w:cs="Times New Roman"/>
          <w:sz w:val="24"/>
          <w:szCs w:val="24"/>
        </w:rPr>
      </w:pPr>
      <w:r w:rsidRPr="006626E9">
        <w:rPr>
          <w:rFonts w:ascii="Times New Roman" w:hAnsi="Times New Roman" w:cs="Times New Roman"/>
          <w:sz w:val="24"/>
          <w:szCs w:val="24"/>
        </w:rPr>
        <w:lastRenderedPageBreak/>
        <w:t xml:space="preserve">              </w:t>
      </w:r>
      <w:r w:rsidRPr="006626E9">
        <w:rPr>
          <w:rFonts w:ascii="Times New Roman" w:hAnsi="Times New Roman" w:cs="Times New Roman"/>
          <w:noProof/>
          <w:sz w:val="24"/>
          <w:szCs w:val="24"/>
        </w:rPr>
        <w:drawing>
          <wp:inline distT="0" distB="0" distL="0" distR="0" wp14:anchorId="33CBD9A9" wp14:editId="2E69F4BF">
            <wp:extent cx="1316990" cy="1141095"/>
            <wp:effectExtent l="19050" t="0" r="0" b="0"/>
            <wp:docPr id="14" name="Picture 7" descr="G:\Arabic e-library\نظم الاتصالات المتنقلة\gsm eg\3_files\thread4754-4_files\17587_1135484404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rabic e-library\نظم الاتصالات المتنقلة\gsm eg\3_files\thread4754-4_files\17587_1135484404png.png"/>
                    <pic:cNvPicPr>
                      <a:picLocks noChangeAspect="1" noChangeArrowheads="1"/>
                    </pic:cNvPicPr>
                  </pic:nvPicPr>
                  <pic:blipFill>
                    <a:blip r:embed="rId11"/>
                    <a:srcRect/>
                    <a:stretch>
                      <a:fillRect/>
                    </a:stretch>
                  </pic:blipFill>
                  <pic:spPr bwMode="auto">
                    <a:xfrm>
                      <a:off x="0" y="0"/>
                      <a:ext cx="1316990" cy="1141095"/>
                    </a:xfrm>
                    <a:prstGeom prst="rect">
                      <a:avLst/>
                    </a:prstGeom>
                    <a:noFill/>
                    <a:ln w="9525">
                      <a:noFill/>
                      <a:miter lim="800000"/>
                      <a:headEnd/>
                      <a:tailEnd/>
                    </a:ln>
                  </pic:spPr>
                </pic:pic>
              </a:graphicData>
            </a:graphic>
          </wp:inline>
        </w:drawing>
      </w:r>
      <w:r w:rsidRPr="006626E9">
        <w:rPr>
          <w:rFonts w:ascii="Times New Roman" w:hAnsi="Times New Roman" w:cs="Times New Roman"/>
          <w:noProof/>
          <w:sz w:val="24"/>
          <w:szCs w:val="24"/>
        </w:rPr>
        <w:drawing>
          <wp:inline distT="0" distB="0" distL="0" distR="0" wp14:anchorId="31DF20C0" wp14:editId="57F825AA">
            <wp:extent cx="2499995" cy="1141095"/>
            <wp:effectExtent l="19050" t="0" r="0" b="0"/>
            <wp:docPr id="15" name="Picture 1" descr="G:\Arabic e-library\نظم الاتصالات المتنقلة\gsm eg\3_files\thread4754-4_files\17587_1135484468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abic e-library\نظم الاتصالات المتنقلة\gsm eg\3_files\thread4754-4_files\17587_1135484468png.png"/>
                    <pic:cNvPicPr>
                      <a:picLocks noChangeAspect="1" noChangeArrowheads="1"/>
                    </pic:cNvPicPr>
                  </pic:nvPicPr>
                  <pic:blipFill>
                    <a:blip r:embed="rId12"/>
                    <a:srcRect/>
                    <a:stretch>
                      <a:fillRect/>
                    </a:stretch>
                  </pic:blipFill>
                  <pic:spPr bwMode="auto">
                    <a:xfrm>
                      <a:off x="0" y="0"/>
                      <a:ext cx="2499995" cy="1141095"/>
                    </a:xfrm>
                    <a:prstGeom prst="rect">
                      <a:avLst/>
                    </a:prstGeom>
                    <a:noFill/>
                    <a:ln w="9525">
                      <a:noFill/>
                      <a:miter lim="800000"/>
                      <a:headEnd/>
                      <a:tailEnd/>
                    </a:ln>
                  </pic:spPr>
                </pic:pic>
              </a:graphicData>
            </a:graphic>
          </wp:inline>
        </w:drawing>
      </w:r>
    </w:p>
    <w:p w:rsidR="001D3E11" w:rsidRPr="006626E9" w:rsidRDefault="001D3E11" w:rsidP="001D3E11">
      <w:pPr>
        <w:tabs>
          <w:tab w:val="left" w:pos="1691"/>
          <w:tab w:val="left" w:pos="4680"/>
        </w:tabs>
        <w:spacing w:line="360" w:lineRule="auto"/>
        <w:jc w:val="both"/>
        <w:rPr>
          <w:rFonts w:ascii="Times New Roman" w:hAnsi="Times New Roman" w:cs="Times New Roman"/>
          <w:sz w:val="24"/>
          <w:szCs w:val="24"/>
          <w:lang w:bidi="ar-YE"/>
        </w:rPr>
      </w:pPr>
      <w:r w:rsidRPr="006626E9">
        <w:rPr>
          <w:rFonts w:ascii="Times New Roman" w:hAnsi="Times New Roman" w:cs="Times New Roman"/>
          <w:noProof/>
          <w:sz w:val="24"/>
          <w:szCs w:val="24"/>
        </w:rPr>
        <w:drawing>
          <wp:inline distT="0" distB="0" distL="0" distR="0" wp14:anchorId="65C9C246" wp14:editId="082ED744">
            <wp:extent cx="2462592" cy="2457450"/>
            <wp:effectExtent l="0" t="0" r="0" b="0"/>
            <wp:docPr id="16" name="Picture 2" descr="G:\Arabic e-library\نظم الاتصالات المتنقلة\gsm eg\3_files\thread4754-4_files\17587_1135484537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abic e-library\نظم الاتصالات المتنقلة\gsm eg\3_files\thread4754-4_files\17587_1135484537png.png"/>
                    <pic:cNvPicPr>
                      <a:picLocks noChangeAspect="1" noChangeArrowheads="1"/>
                    </pic:cNvPicPr>
                  </pic:nvPicPr>
                  <pic:blipFill>
                    <a:blip r:embed="rId13"/>
                    <a:srcRect/>
                    <a:stretch>
                      <a:fillRect/>
                    </a:stretch>
                  </pic:blipFill>
                  <pic:spPr bwMode="auto">
                    <a:xfrm>
                      <a:off x="0" y="0"/>
                      <a:ext cx="2466340" cy="2461190"/>
                    </a:xfrm>
                    <a:prstGeom prst="rect">
                      <a:avLst/>
                    </a:prstGeom>
                    <a:noFill/>
                    <a:ln w="9525">
                      <a:noFill/>
                      <a:miter lim="800000"/>
                      <a:headEnd/>
                      <a:tailEnd/>
                    </a:ln>
                  </pic:spPr>
                </pic:pic>
              </a:graphicData>
            </a:graphic>
          </wp:inline>
        </w:drawing>
      </w:r>
      <w:r w:rsidRPr="006626E9">
        <w:rPr>
          <w:rFonts w:ascii="Times New Roman" w:hAnsi="Times New Roman" w:cs="Times New Roman"/>
          <w:noProof/>
          <w:sz w:val="24"/>
          <w:szCs w:val="24"/>
        </w:rPr>
        <w:drawing>
          <wp:inline distT="0" distB="0" distL="0" distR="0" wp14:anchorId="08050B65" wp14:editId="4492E44D">
            <wp:extent cx="3333756" cy="2371725"/>
            <wp:effectExtent l="0" t="0" r="0" b="0"/>
            <wp:docPr id="17" name="Picture 3" descr="G:\Arabic e-library\نظم الاتصالات المتنقلة\gsm eg\3_files\thread4754-4_files\17587_1135484699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abic e-library\نظم الاتصالات المتنقلة\gsm eg\3_files\thread4754-4_files\17587_1135484699png.png"/>
                    <pic:cNvPicPr>
                      <a:picLocks noChangeAspect="1" noChangeArrowheads="1"/>
                    </pic:cNvPicPr>
                  </pic:nvPicPr>
                  <pic:blipFill>
                    <a:blip r:embed="rId14"/>
                    <a:srcRect/>
                    <a:stretch>
                      <a:fillRect/>
                    </a:stretch>
                  </pic:blipFill>
                  <pic:spPr bwMode="auto">
                    <a:xfrm>
                      <a:off x="0" y="0"/>
                      <a:ext cx="3338830" cy="2375335"/>
                    </a:xfrm>
                    <a:prstGeom prst="rect">
                      <a:avLst/>
                    </a:prstGeom>
                    <a:noFill/>
                    <a:ln w="9525">
                      <a:noFill/>
                      <a:miter lim="800000"/>
                      <a:headEnd/>
                      <a:tailEnd/>
                    </a:ln>
                  </pic:spPr>
                </pic:pic>
              </a:graphicData>
            </a:graphic>
          </wp:inline>
        </w:drawing>
      </w:r>
    </w:p>
    <w:p w:rsidR="00893449" w:rsidRDefault="00F904C6" w:rsidP="00F904C6">
      <w:pPr>
        <w:tabs>
          <w:tab w:val="left" w:pos="1691"/>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1D3E11" w:rsidRPr="006626E9" w:rsidRDefault="001D3E11" w:rsidP="001D3E11">
      <w:pPr>
        <w:tabs>
          <w:tab w:val="left" w:pos="1691"/>
        </w:tabs>
        <w:spacing w:line="360" w:lineRule="auto"/>
        <w:ind w:firstLine="720"/>
        <w:jc w:val="both"/>
        <w:rPr>
          <w:rFonts w:ascii="Times New Roman" w:hAnsi="Times New Roman" w:cs="Times New Roman"/>
          <w:sz w:val="24"/>
          <w:szCs w:val="24"/>
        </w:rPr>
      </w:pPr>
      <w:r w:rsidRPr="006626E9">
        <w:rPr>
          <w:rFonts w:ascii="Times New Roman" w:hAnsi="Times New Roman" w:cs="Times New Roman"/>
          <w:sz w:val="24"/>
          <w:szCs w:val="24"/>
        </w:rPr>
        <w:t xml:space="preserve">      </w:t>
      </w:r>
      <w:r w:rsidRPr="006626E9">
        <w:rPr>
          <w:rFonts w:ascii="Times New Roman" w:hAnsi="Times New Roman" w:cs="Times New Roman"/>
          <w:b/>
          <w:bCs/>
          <w:sz w:val="24"/>
          <w:szCs w:val="24"/>
        </w:rPr>
        <w:t>Рис. 2.3.</w:t>
      </w:r>
      <w:r w:rsidRPr="006626E9">
        <w:rPr>
          <w:rFonts w:ascii="Times New Roman" w:hAnsi="Times New Roman" w:cs="Times New Roman"/>
          <w:sz w:val="24"/>
          <w:szCs w:val="24"/>
        </w:rPr>
        <w:t xml:space="preserve"> зоны сети GSM</w:t>
      </w:r>
    </w:p>
    <w:p w:rsidR="00142471" w:rsidRDefault="00142471" w:rsidP="00142471">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2.4.1  Принцип повторного использования частот.</w:t>
      </w:r>
    </w:p>
    <w:p w:rsidR="00142471" w:rsidRPr="00142471" w:rsidRDefault="00142471" w:rsidP="00142471">
      <w:pPr>
        <w:shd w:val="clear" w:color="auto" w:fill="FFFFFF"/>
        <w:spacing w:line="360" w:lineRule="auto"/>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 xml:space="preserve">    </w:t>
      </w:r>
      <w:r w:rsidRPr="00C713D9">
        <w:rPr>
          <w:rFonts w:ascii="Times New Roman" w:hAnsi="Times New Roman" w:cs="Times New Roman"/>
          <w:bCs/>
          <w:color w:val="000000" w:themeColor="text1"/>
          <w:sz w:val="24"/>
          <w:szCs w:val="24"/>
        </w:rPr>
        <w:t xml:space="preserve">Повторное использование </w:t>
      </w:r>
      <w:r>
        <w:rPr>
          <w:rFonts w:ascii="Times New Roman" w:hAnsi="Times New Roman" w:cs="Times New Roman"/>
          <w:bCs/>
          <w:color w:val="000000" w:themeColor="text1"/>
          <w:sz w:val="24"/>
          <w:szCs w:val="24"/>
        </w:rPr>
        <w:t xml:space="preserve">частот (английское </w:t>
      </w:r>
      <w:r>
        <w:rPr>
          <w:rFonts w:ascii="Times New Roman" w:hAnsi="Times New Roman" w:cs="Times New Roman"/>
          <w:bCs/>
          <w:color w:val="000000" w:themeColor="text1"/>
          <w:sz w:val="24"/>
          <w:szCs w:val="24"/>
          <w:lang w:val="en-US"/>
        </w:rPr>
        <w:t>frequency</w:t>
      </w:r>
      <w:r w:rsidRPr="00C713D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en-US"/>
        </w:rPr>
        <w:t>reuse</w:t>
      </w:r>
      <w:r>
        <w:rPr>
          <w:rFonts w:ascii="Times New Roman" w:hAnsi="Times New Roman" w:cs="Times New Roman"/>
          <w:bCs/>
          <w:color w:val="000000" w:themeColor="text1"/>
          <w:sz w:val="24"/>
          <w:szCs w:val="24"/>
        </w:rPr>
        <w:t xml:space="preserve">) – это основной принцип системы сотовой связи, радикально отличающий ее от других, в частности – от </w:t>
      </w:r>
      <w:proofErr w:type="spellStart"/>
      <w:r>
        <w:rPr>
          <w:rFonts w:ascii="Times New Roman" w:hAnsi="Times New Roman" w:cs="Times New Roman"/>
          <w:bCs/>
          <w:color w:val="000000" w:themeColor="text1"/>
          <w:sz w:val="24"/>
          <w:szCs w:val="24"/>
        </w:rPr>
        <w:t>транковых</w:t>
      </w:r>
      <w:proofErr w:type="spellEnd"/>
      <w:r>
        <w:rPr>
          <w:rFonts w:ascii="Times New Roman" w:hAnsi="Times New Roman" w:cs="Times New Roman"/>
          <w:bCs/>
          <w:color w:val="000000" w:themeColor="text1"/>
          <w:sz w:val="24"/>
          <w:szCs w:val="24"/>
        </w:rPr>
        <w:t xml:space="preserve"> систем подвижной связи, и позволяющий существенно повышать емкость системы. Идея повторного использования частот заключается в том</w:t>
      </w:r>
      <w:proofErr w:type="gramStart"/>
      <w:r>
        <w:rPr>
          <w:rFonts w:ascii="Times New Roman" w:hAnsi="Times New Roman" w:cs="Times New Roman"/>
          <w:bCs/>
          <w:color w:val="000000" w:themeColor="text1"/>
          <w:sz w:val="24"/>
          <w:szCs w:val="24"/>
        </w:rPr>
        <w:t xml:space="preserve"> ,</w:t>
      </w:r>
      <w:proofErr w:type="gramEnd"/>
      <w:r>
        <w:rPr>
          <w:rFonts w:ascii="Times New Roman" w:hAnsi="Times New Roman" w:cs="Times New Roman"/>
          <w:bCs/>
          <w:color w:val="000000" w:themeColor="text1"/>
          <w:sz w:val="24"/>
          <w:szCs w:val="24"/>
        </w:rPr>
        <w:t xml:space="preserve"> что в близких одна относительно другой ячейка системы используются разные полосы частот, а через несколько ячеек эти полосы повторяются, что выгодно уже само по себе, так как позволяет при ограниченной общей полосе частот охватить системой сколь угодно большую зону обслуживания. Это оказывается выгодно вдвойне, если учесть возможность повышения емкости системы за счет того или иного варианта дробления ячеек. Пусть в некоторой ячейке </w:t>
      </w:r>
      <w:r w:rsidRPr="00E63516">
        <w:rPr>
          <w:rFonts w:ascii="Times New Roman" w:hAnsi="Times New Roman" w:cs="Times New Roman"/>
          <w:b/>
          <w:bCs/>
          <w:color w:val="000000" w:themeColor="text1"/>
          <w:sz w:val="24"/>
          <w:szCs w:val="24"/>
        </w:rPr>
        <w:t>А</w:t>
      </w:r>
      <w:r>
        <w:rPr>
          <w:rFonts w:ascii="Times New Roman" w:hAnsi="Times New Roman" w:cs="Times New Roman"/>
          <w:b/>
          <w:bCs/>
          <w:color w:val="000000" w:themeColor="text1"/>
          <w:sz w:val="24"/>
          <w:szCs w:val="24"/>
        </w:rPr>
        <w:t xml:space="preserve"> (рис.</w:t>
      </w:r>
      <w:proofErr w:type="gramStart"/>
      <w:r>
        <w:rPr>
          <w:rFonts w:ascii="Times New Roman" w:hAnsi="Times New Roman" w:cs="Times New Roman"/>
          <w:b/>
          <w:bCs/>
          <w:color w:val="000000" w:themeColor="text1"/>
          <w:sz w:val="24"/>
          <w:szCs w:val="24"/>
        </w:rPr>
        <w:t xml:space="preserve">  )</w:t>
      </w:r>
      <w:proofErr w:type="gramEnd"/>
      <w:r>
        <w:rPr>
          <w:rFonts w:ascii="Times New Roman" w:hAnsi="Times New Roman" w:cs="Times New Roman"/>
          <w:bCs/>
          <w:color w:val="000000" w:themeColor="text1"/>
          <w:sz w:val="24"/>
          <w:szCs w:val="24"/>
        </w:rPr>
        <w:t xml:space="preserve"> используется какая-то часть от полного диапазона частот, выделенного системе сотовой связи, например, для определенности, одна десятая. Тогда в соседней с ней ячейке</w:t>
      </w:r>
      <w:proofErr w:type="gramStart"/>
      <w:r>
        <w:rPr>
          <w:rFonts w:ascii="Times New Roman" w:hAnsi="Times New Roman" w:cs="Times New Roman"/>
          <w:bCs/>
          <w:color w:val="000000" w:themeColor="text1"/>
          <w:sz w:val="24"/>
          <w:szCs w:val="24"/>
        </w:rPr>
        <w:t xml:space="preserve"> </w:t>
      </w:r>
      <w:r w:rsidRPr="007407DB">
        <w:rPr>
          <w:rFonts w:ascii="Times New Roman" w:hAnsi="Times New Roman" w:cs="Times New Roman"/>
          <w:b/>
          <w:bCs/>
          <w:color w:val="000000" w:themeColor="text1"/>
          <w:sz w:val="24"/>
          <w:szCs w:val="24"/>
        </w:rPr>
        <w:t>В</w:t>
      </w:r>
      <w:proofErr w:type="gramEnd"/>
      <w:r w:rsidRPr="007407DB">
        <w:rPr>
          <w:rFonts w:ascii="Times New Roman" w:hAnsi="Times New Roman" w:cs="Times New Roman"/>
          <w:b/>
          <w:bCs/>
          <w:color w:val="000000" w:themeColor="text1"/>
          <w:sz w:val="24"/>
          <w:szCs w:val="24"/>
        </w:rPr>
        <w:t xml:space="preserve"> </w:t>
      </w:r>
      <w:r w:rsidRPr="007407DB">
        <w:rPr>
          <w:rFonts w:ascii="Times New Roman" w:hAnsi="Times New Roman" w:cs="Times New Roman"/>
          <w:bCs/>
          <w:color w:val="000000" w:themeColor="text1"/>
          <w:sz w:val="24"/>
          <w:szCs w:val="24"/>
        </w:rPr>
        <w:t>должна</w:t>
      </w:r>
      <w:r>
        <w:rPr>
          <w:rFonts w:ascii="Times New Roman" w:hAnsi="Times New Roman" w:cs="Times New Roman"/>
          <w:bCs/>
          <w:color w:val="000000" w:themeColor="text1"/>
          <w:sz w:val="24"/>
          <w:szCs w:val="24"/>
        </w:rPr>
        <w:t xml:space="preserve"> использоваться вторая десятая часть диапазона, поскольку вблизи общей границы в двух смежных ячейках нельзя использовать одни и те же пользовать третью десятую часть диапазона. Но уже в ячейке </w:t>
      </w:r>
      <w:r w:rsidRPr="00D904B3">
        <w:rPr>
          <w:rFonts w:ascii="Times New Roman" w:hAnsi="Times New Roman" w:cs="Times New Roman"/>
          <w:b/>
          <w:bCs/>
          <w:color w:val="000000" w:themeColor="text1"/>
          <w:sz w:val="24"/>
          <w:szCs w:val="24"/>
          <w:lang w:val="en-US"/>
        </w:rPr>
        <w:t>D</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имеющей общие границы с ячейками</w:t>
      </w:r>
      <w:proofErr w:type="gramStart"/>
      <w:r>
        <w:rPr>
          <w:rFonts w:ascii="Times New Roman" w:hAnsi="Times New Roman" w:cs="Times New Roman"/>
          <w:bCs/>
          <w:color w:val="000000" w:themeColor="text1"/>
          <w:sz w:val="24"/>
          <w:szCs w:val="24"/>
        </w:rPr>
        <w:t xml:space="preserve"> </w:t>
      </w:r>
      <w:r w:rsidRPr="00D904B3">
        <w:rPr>
          <w:rFonts w:ascii="Times New Roman" w:hAnsi="Times New Roman" w:cs="Times New Roman"/>
          <w:b/>
          <w:bCs/>
          <w:color w:val="000000" w:themeColor="text1"/>
          <w:sz w:val="24"/>
          <w:szCs w:val="24"/>
        </w:rPr>
        <w:t>А</w:t>
      </w:r>
      <w:proofErr w:type="gramEnd"/>
      <w:r w:rsidRPr="00D904B3">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 xml:space="preserve">и </w:t>
      </w:r>
      <w:r w:rsidRPr="00D904B3">
        <w:rPr>
          <w:rFonts w:ascii="Times New Roman" w:hAnsi="Times New Roman" w:cs="Times New Roman"/>
          <w:b/>
          <w:bCs/>
          <w:color w:val="000000" w:themeColor="text1"/>
          <w:sz w:val="24"/>
          <w:szCs w:val="24"/>
        </w:rPr>
        <w:t>С</w:t>
      </w:r>
      <w:r>
        <w:rPr>
          <w:rFonts w:ascii="Times New Roman" w:hAnsi="Times New Roman" w:cs="Times New Roman"/>
          <w:bCs/>
          <w:color w:val="000000" w:themeColor="text1"/>
          <w:sz w:val="24"/>
          <w:szCs w:val="24"/>
        </w:rPr>
        <w:t xml:space="preserve">, но не </w:t>
      </w:r>
      <w:r>
        <w:rPr>
          <w:rFonts w:ascii="Times New Roman" w:hAnsi="Times New Roman" w:cs="Times New Roman"/>
          <w:bCs/>
          <w:color w:val="000000" w:themeColor="text1"/>
          <w:sz w:val="24"/>
          <w:szCs w:val="24"/>
        </w:rPr>
        <w:lastRenderedPageBreak/>
        <w:t xml:space="preserve">граничащей с ячейкой </w:t>
      </w:r>
      <w:r w:rsidRPr="00D904B3">
        <w:rPr>
          <w:rFonts w:ascii="Times New Roman" w:hAnsi="Times New Roman" w:cs="Times New Roman"/>
          <w:b/>
          <w:bCs/>
          <w:color w:val="000000" w:themeColor="text1"/>
          <w:sz w:val="24"/>
          <w:szCs w:val="24"/>
          <w:lang w:val="en-US"/>
        </w:rPr>
        <w:t>B</w:t>
      </w:r>
      <w:r w:rsidRPr="00D904B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вновь может быть использована та же десятая часть диапазона, что и в ячейке </w:t>
      </w:r>
      <w:r>
        <w:rPr>
          <w:rFonts w:ascii="Times New Roman" w:hAnsi="Times New Roman" w:cs="Times New Roman"/>
          <w:bCs/>
          <w:color w:val="000000" w:themeColor="text1"/>
          <w:sz w:val="24"/>
          <w:szCs w:val="24"/>
          <w:lang w:val="en-US"/>
        </w:rPr>
        <w:t>B</w:t>
      </w:r>
      <w:r>
        <w:rPr>
          <w:rFonts w:ascii="Times New Roman" w:hAnsi="Times New Roman" w:cs="Times New Roman"/>
          <w:bCs/>
          <w:color w:val="000000" w:themeColor="text1"/>
          <w:sz w:val="24"/>
          <w:szCs w:val="24"/>
        </w:rPr>
        <w:t xml:space="preserve"> , что условно обозначено </w:t>
      </w:r>
      <w:r>
        <w:rPr>
          <w:noProof/>
        </w:rPr>
        <w:drawing>
          <wp:inline distT="0" distB="0" distL="0" distR="0" wp14:anchorId="35254CFB" wp14:editId="7307114C">
            <wp:extent cx="495300" cy="1651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5300" cy="165100"/>
                    </a:xfrm>
                    <a:prstGeom prst="rect">
                      <a:avLst/>
                    </a:prstGeom>
                  </pic:spPr>
                </pic:pic>
              </a:graphicData>
            </a:graphic>
          </wp:inline>
        </w:drawing>
      </w:r>
    </w:p>
    <w:p w:rsidR="00142471" w:rsidRDefault="00142471" w:rsidP="00142471">
      <w:pPr>
        <w:shd w:val="clear" w:color="auto" w:fill="FFFFFF"/>
        <w:spacing w:line="360" w:lineRule="auto"/>
        <w:jc w:val="both"/>
        <w:rPr>
          <w:rFonts w:ascii="Times New Roman" w:hAnsi="Times New Roman" w:cs="Times New Roman"/>
          <w:bCs/>
          <w:color w:val="000000" w:themeColor="text1"/>
          <w:sz w:val="24"/>
          <w:szCs w:val="24"/>
        </w:rPr>
      </w:pPr>
      <w:r w:rsidRPr="002B5C2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Аналогичные соображения справедливы для ячеек </w:t>
      </w:r>
      <w:r>
        <w:rPr>
          <w:rFonts w:ascii="Times New Roman" w:hAnsi="Times New Roman" w:cs="Times New Roman"/>
          <w:bCs/>
          <w:color w:val="000000" w:themeColor="text1"/>
          <w:sz w:val="24"/>
          <w:szCs w:val="24"/>
          <w:lang w:val="en-US"/>
        </w:rPr>
        <w:t>E</w:t>
      </w:r>
      <w:r w:rsidRPr="002B5C2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en-US"/>
        </w:rPr>
        <w:t>F</w:t>
      </w:r>
      <w:r w:rsidRPr="00FB4F7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en-US"/>
        </w:rPr>
        <w:t>G</w:t>
      </w:r>
      <w:r w:rsidRPr="00FB4F7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en-US"/>
        </w:rPr>
        <w:t>H</w:t>
      </w:r>
      <w:r>
        <w:rPr>
          <w:rFonts w:ascii="Times New Roman" w:hAnsi="Times New Roman" w:cs="Times New Roman"/>
          <w:bCs/>
          <w:color w:val="000000" w:themeColor="text1"/>
          <w:sz w:val="24"/>
          <w:szCs w:val="24"/>
        </w:rPr>
        <w:t>, так что в итоге мы приходим к трёхъячеечной схеме повторения частот, или к структуре системы, состоящей из 3-ячеечных (3-элементных) кластеров. Такая структура схематически представлена на рис.</w:t>
      </w:r>
      <w:proofErr w:type="gramStart"/>
      <w:r>
        <w:rPr>
          <w:rFonts w:ascii="Times New Roman" w:hAnsi="Times New Roman" w:cs="Times New Roman"/>
          <w:bCs/>
          <w:color w:val="000000" w:themeColor="text1"/>
          <w:sz w:val="24"/>
          <w:szCs w:val="24"/>
        </w:rPr>
        <w:t xml:space="preserve">  ,</w:t>
      </w:r>
      <w:proofErr w:type="gramEnd"/>
      <w:r>
        <w:rPr>
          <w:rFonts w:ascii="Times New Roman" w:hAnsi="Times New Roman" w:cs="Times New Roman"/>
          <w:bCs/>
          <w:color w:val="000000" w:themeColor="text1"/>
          <w:sz w:val="24"/>
          <w:szCs w:val="24"/>
        </w:rPr>
        <w:t xml:space="preserve"> причем одинаковыми цифрами обозначены ячейки, в которых используются одни и те же полосы частот. Очевидно, что 3-элементный кластер – это кластер минимально возможного размера, в каждой из его ячеек можно использовать не одну десятую, а одну треть от полного частотного диапазона, отведенного системе.</w:t>
      </w:r>
    </w:p>
    <w:p w:rsidR="00142471" w:rsidRPr="00FB4F73" w:rsidRDefault="00142471" w:rsidP="00142471">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       При 3-элементном кластере ячейки с одинаковыми полосами частот повторяются очень часто, то плохо в смысле уровня </w:t>
      </w:r>
      <w:proofErr w:type="spellStart"/>
      <w:r>
        <w:rPr>
          <w:rFonts w:ascii="Times New Roman" w:hAnsi="Times New Roman" w:cs="Times New Roman"/>
          <w:bCs/>
          <w:color w:val="000000" w:themeColor="text1"/>
          <w:sz w:val="24"/>
          <w:szCs w:val="24"/>
        </w:rPr>
        <w:t>соканальных</w:t>
      </w:r>
      <w:proofErr w:type="spellEnd"/>
      <w:r>
        <w:rPr>
          <w:rFonts w:ascii="Times New Roman" w:hAnsi="Times New Roman" w:cs="Times New Roman"/>
          <w:bCs/>
          <w:color w:val="000000" w:themeColor="text1"/>
          <w:sz w:val="24"/>
          <w:szCs w:val="24"/>
        </w:rPr>
        <w:t xml:space="preserve"> помех, т.е. помех от станций системы, работающих на тех же частотных каналах, но в других ячейках. В этом отношении более выгодны кластеры с большим числом элементов, примеры таких </w:t>
      </w:r>
      <w:proofErr w:type="spellStart"/>
      <w:r>
        <w:rPr>
          <w:rFonts w:ascii="Times New Roman" w:hAnsi="Times New Roman" w:cs="Times New Roman"/>
          <w:bCs/>
          <w:color w:val="000000" w:themeColor="text1"/>
          <w:sz w:val="24"/>
          <w:szCs w:val="24"/>
        </w:rPr>
        <w:t>клатеров</w:t>
      </w:r>
      <w:proofErr w:type="spellEnd"/>
      <w:r>
        <w:rPr>
          <w:rFonts w:ascii="Times New Roman" w:hAnsi="Times New Roman" w:cs="Times New Roman"/>
          <w:bCs/>
          <w:color w:val="000000" w:themeColor="text1"/>
          <w:sz w:val="24"/>
          <w:szCs w:val="24"/>
        </w:rPr>
        <w:t xml:space="preserve"> представлены на рис.    -</w:t>
      </w:r>
      <w:proofErr w:type="gramStart"/>
      <w:r>
        <w:rPr>
          <w:rFonts w:ascii="Times New Roman" w:hAnsi="Times New Roman" w:cs="Times New Roman"/>
          <w:bCs/>
          <w:color w:val="000000" w:themeColor="text1"/>
          <w:sz w:val="24"/>
          <w:szCs w:val="24"/>
        </w:rPr>
        <w:t xml:space="preserve">  .</w:t>
      </w:r>
      <w:proofErr w:type="gramEnd"/>
    </w:p>
    <w:p w:rsidR="00142471" w:rsidRDefault="00142471" w:rsidP="00142471">
      <w:pPr>
        <w:shd w:val="clear" w:color="auto" w:fill="FFFFFF"/>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noProof/>
        </w:rPr>
        <w:drawing>
          <wp:inline distT="0" distB="0" distL="0" distR="0" wp14:anchorId="712F81D3" wp14:editId="4694672D">
            <wp:extent cx="5257800" cy="20288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55107" cy="2027786"/>
                    </a:xfrm>
                    <a:prstGeom prst="rect">
                      <a:avLst/>
                    </a:prstGeom>
                  </pic:spPr>
                </pic:pic>
              </a:graphicData>
            </a:graphic>
          </wp:inline>
        </w:drawing>
      </w:r>
    </w:p>
    <w:p w:rsidR="00142471" w:rsidRDefault="00142471" w:rsidP="00142471">
      <w:pPr>
        <w:shd w:val="clear" w:color="auto" w:fill="FFFFFF"/>
        <w:spacing w:line="360" w:lineRule="auto"/>
        <w:rPr>
          <w:rFonts w:ascii="Times New Roman" w:hAnsi="Times New Roman" w:cs="Times New Roman"/>
          <w:b/>
          <w:bCs/>
          <w:sz w:val="24"/>
          <w:szCs w:val="24"/>
        </w:rPr>
      </w:pPr>
      <w:r>
        <w:rPr>
          <w:noProof/>
        </w:rPr>
        <w:drawing>
          <wp:inline distT="0" distB="0" distL="0" distR="0" wp14:anchorId="4646F600" wp14:editId="2B5830DF">
            <wp:extent cx="5922797" cy="276225"/>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0425" cy="277047"/>
                    </a:xfrm>
                    <a:prstGeom prst="rect">
                      <a:avLst/>
                    </a:prstGeom>
                  </pic:spPr>
                </pic:pic>
              </a:graphicData>
            </a:graphic>
          </wp:inline>
        </w:drawing>
      </w:r>
    </w:p>
    <w:p w:rsidR="001D3E11" w:rsidRPr="00142471" w:rsidRDefault="00142471" w:rsidP="00142471">
      <w:pPr>
        <w:shd w:val="clear" w:color="auto" w:fill="FFFFFF"/>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noProof/>
        </w:rPr>
        <w:drawing>
          <wp:inline distT="0" distB="0" distL="0" distR="0" wp14:anchorId="09CD36FE" wp14:editId="20C369EB">
            <wp:extent cx="4914900" cy="2295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20159" cy="2297981"/>
                    </a:xfrm>
                    <a:prstGeom prst="rect">
                      <a:avLst/>
                    </a:prstGeom>
                  </pic:spPr>
                </pic:pic>
              </a:graphicData>
            </a:graphic>
          </wp:inline>
        </w:drawing>
      </w:r>
    </w:p>
    <w:p w:rsidR="001D3E11" w:rsidRPr="006626E9" w:rsidRDefault="00142471" w:rsidP="001D3E11">
      <w:pPr>
        <w:shd w:val="clear" w:color="auto" w:fill="FFFFFF"/>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2.5</w:t>
      </w:r>
      <w:r w:rsidR="001D3E11" w:rsidRPr="006626E9">
        <w:rPr>
          <w:rFonts w:ascii="Times New Roman" w:hAnsi="Times New Roman" w:cs="Times New Roman"/>
          <w:b/>
          <w:bCs/>
          <w:sz w:val="24"/>
          <w:szCs w:val="24"/>
        </w:rPr>
        <w:t xml:space="preserve">.  Частотный план в стандарте </w:t>
      </w:r>
      <w:r w:rsidR="001D3E11" w:rsidRPr="006626E9">
        <w:rPr>
          <w:rFonts w:ascii="Times New Roman" w:hAnsi="Times New Roman" w:cs="Times New Roman"/>
          <w:b/>
          <w:bCs/>
          <w:sz w:val="24"/>
          <w:szCs w:val="24"/>
          <w:lang w:bidi="ar-YE"/>
        </w:rPr>
        <w:t xml:space="preserve">GSM </w:t>
      </w:r>
    </w:p>
    <w:p w:rsidR="003F5074" w:rsidRDefault="006626E9" w:rsidP="00F904C6">
      <w:pPr>
        <w:tabs>
          <w:tab w:val="left" w:pos="540"/>
        </w:tabs>
        <w:spacing w:line="360" w:lineRule="auto"/>
        <w:ind w:firstLine="540"/>
        <w:rPr>
          <w:rFonts w:ascii="Times New Roman" w:hAnsi="Times New Roman" w:cs="Times New Roman"/>
          <w:noProof/>
          <w:sz w:val="24"/>
          <w:szCs w:val="24"/>
        </w:rPr>
      </w:pPr>
      <w:r w:rsidRPr="006626E9">
        <w:rPr>
          <w:rFonts w:ascii="Times New Roman" w:hAnsi="Times New Roman" w:cs="Times New Roman"/>
          <w:sz w:val="24"/>
          <w:szCs w:val="24"/>
        </w:rPr>
        <w:t>На рис. 2.4</w:t>
      </w:r>
      <w:r w:rsidR="001D3E11" w:rsidRPr="006626E9">
        <w:rPr>
          <w:rFonts w:ascii="Times New Roman" w:hAnsi="Times New Roman" w:cs="Times New Roman"/>
          <w:sz w:val="24"/>
          <w:szCs w:val="24"/>
        </w:rPr>
        <w:t xml:space="preserve"> показан принцип образования каналов в системе </w:t>
      </w:r>
      <w:r w:rsidR="001D3E11" w:rsidRPr="006626E9">
        <w:rPr>
          <w:rFonts w:ascii="Times New Roman" w:hAnsi="Times New Roman" w:cs="Times New Roman"/>
          <w:sz w:val="24"/>
          <w:szCs w:val="24"/>
          <w:lang w:bidi="ar-YE"/>
        </w:rPr>
        <w:t>GSM</w:t>
      </w:r>
      <w:r w:rsidR="001D3E11" w:rsidRPr="006626E9">
        <w:rPr>
          <w:rFonts w:ascii="Times New Roman" w:hAnsi="Times New Roman" w:cs="Times New Roman"/>
          <w:sz w:val="24"/>
          <w:szCs w:val="24"/>
        </w:rPr>
        <w:t>.</w:t>
      </w:r>
      <w:r w:rsidR="001D3E11" w:rsidRPr="006626E9">
        <w:rPr>
          <w:rFonts w:ascii="Times New Roman" w:hAnsi="Times New Roman" w:cs="Times New Roman"/>
          <w:noProof/>
          <w:sz w:val="24"/>
          <w:szCs w:val="24"/>
        </w:rPr>
        <w:t xml:space="preserve"> </w:t>
      </w:r>
    </w:p>
    <w:p w:rsidR="003F5074" w:rsidRPr="00F904C6" w:rsidRDefault="001D3E11" w:rsidP="00F904C6">
      <w:pPr>
        <w:tabs>
          <w:tab w:val="left" w:pos="540"/>
        </w:tabs>
        <w:spacing w:line="360" w:lineRule="auto"/>
        <w:ind w:firstLine="142"/>
        <w:rPr>
          <w:rFonts w:ascii="Times New Roman" w:hAnsi="Times New Roman" w:cs="Times New Roman"/>
          <w:sz w:val="24"/>
          <w:szCs w:val="24"/>
        </w:rPr>
      </w:pPr>
      <w:r w:rsidRPr="006626E9">
        <w:rPr>
          <w:rFonts w:ascii="Times New Roman" w:hAnsi="Times New Roman" w:cs="Times New Roman"/>
          <w:noProof/>
          <w:sz w:val="24"/>
          <w:szCs w:val="24"/>
        </w:rPr>
        <w:drawing>
          <wp:inline distT="0" distB="0" distL="0" distR="0" wp14:anchorId="7A96BC90" wp14:editId="03CCC6F8">
            <wp:extent cx="5953125" cy="2295525"/>
            <wp:effectExtent l="0" t="0" r="9525" b="9525"/>
            <wp:docPr id="19" name="Picture 4" descr="C:\Documents and Settings\Yahya Al-naggar\Local Settings\Temporary Internet Files\Content.Word\Pic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Yahya Al-naggar\Local Settings\Temporary Internet Files\Content.Word\Picture 002.jpg"/>
                    <pic:cNvPicPr>
                      <a:picLocks noChangeAspect="1" noChangeArrowheads="1"/>
                    </pic:cNvPicPr>
                  </pic:nvPicPr>
                  <pic:blipFill>
                    <a:blip r:embed="rId19"/>
                    <a:srcRect/>
                    <a:stretch>
                      <a:fillRect/>
                    </a:stretch>
                  </pic:blipFill>
                  <pic:spPr bwMode="auto">
                    <a:xfrm>
                      <a:off x="0" y="0"/>
                      <a:ext cx="5958603" cy="2297637"/>
                    </a:xfrm>
                    <a:prstGeom prst="rect">
                      <a:avLst/>
                    </a:prstGeom>
                    <a:noFill/>
                    <a:ln w="9525">
                      <a:noFill/>
                      <a:miter lim="800000"/>
                      <a:headEnd/>
                      <a:tailEnd/>
                    </a:ln>
                  </pic:spPr>
                </pic:pic>
              </a:graphicData>
            </a:graphic>
          </wp:inline>
        </w:drawing>
      </w:r>
    </w:p>
    <w:p w:rsidR="001D3E11" w:rsidRPr="006626E9" w:rsidRDefault="001D3E11" w:rsidP="001D3E11">
      <w:pPr>
        <w:spacing w:line="360" w:lineRule="auto"/>
        <w:ind w:firstLine="540"/>
        <w:jc w:val="center"/>
        <w:rPr>
          <w:rFonts w:ascii="Times New Roman" w:hAnsi="Times New Roman" w:cs="Times New Roman"/>
          <w:sz w:val="24"/>
          <w:szCs w:val="24"/>
          <w:lang w:bidi="ar-YE"/>
        </w:rPr>
      </w:pPr>
      <w:r w:rsidRPr="006626E9">
        <w:rPr>
          <w:rFonts w:ascii="Times New Roman" w:hAnsi="Times New Roman" w:cs="Times New Roman"/>
          <w:b/>
          <w:bCs/>
          <w:sz w:val="24"/>
          <w:szCs w:val="24"/>
        </w:rPr>
        <w:t xml:space="preserve">Рис. </w:t>
      </w:r>
      <w:r w:rsidR="006626E9" w:rsidRPr="006626E9">
        <w:rPr>
          <w:rFonts w:ascii="Times New Roman" w:hAnsi="Times New Roman" w:cs="Times New Roman"/>
          <w:b/>
          <w:bCs/>
          <w:sz w:val="24"/>
          <w:szCs w:val="24"/>
        </w:rPr>
        <w:t>2.4</w:t>
      </w:r>
      <w:r w:rsidRPr="006626E9">
        <w:rPr>
          <w:rFonts w:ascii="Times New Roman" w:hAnsi="Times New Roman" w:cs="Times New Roman"/>
          <w:b/>
          <w:bCs/>
          <w:sz w:val="24"/>
          <w:szCs w:val="24"/>
        </w:rPr>
        <w:t>.</w:t>
      </w:r>
      <w:r w:rsidRPr="006626E9">
        <w:rPr>
          <w:rFonts w:ascii="Times New Roman" w:hAnsi="Times New Roman" w:cs="Times New Roman"/>
          <w:sz w:val="24"/>
          <w:szCs w:val="24"/>
        </w:rPr>
        <w:t xml:space="preserve"> Образования каналов в системе </w:t>
      </w:r>
      <w:r w:rsidRPr="006626E9">
        <w:rPr>
          <w:rFonts w:ascii="Times New Roman" w:hAnsi="Times New Roman" w:cs="Times New Roman"/>
          <w:sz w:val="24"/>
          <w:szCs w:val="24"/>
          <w:lang w:bidi="ar-YE"/>
        </w:rPr>
        <w:t>GSM</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 xml:space="preserve">Для радиодоступа в </w:t>
      </w:r>
      <w:r w:rsidRPr="006626E9">
        <w:rPr>
          <w:rFonts w:ascii="Times New Roman" w:hAnsi="Times New Roman" w:cs="Times New Roman"/>
          <w:sz w:val="24"/>
          <w:szCs w:val="24"/>
          <w:lang w:bidi="ar-YE"/>
        </w:rPr>
        <w:t>GSM</w:t>
      </w:r>
      <w:r w:rsidRPr="006626E9">
        <w:rPr>
          <w:rFonts w:ascii="Times New Roman" w:hAnsi="Times New Roman" w:cs="Times New Roman"/>
          <w:sz w:val="24"/>
          <w:szCs w:val="24"/>
        </w:rPr>
        <w:t>-900 выделены две полосы частот:</w:t>
      </w:r>
    </w:p>
    <w:p w:rsidR="001D3E11" w:rsidRPr="006626E9" w:rsidRDefault="001D3E11" w:rsidP="001D3E11">
      <w:pPr>
        <w:shd w:val="clear" w:color="auto" w:fill="FFFFFF"/>
        <w:spacing w:line="360" w:lineRule="auto"/>
        <w:jc w:val="both"/>
        <w:rPr>
          <w:rFonts w:ascii="Times New Roman" w:hAnsi="Times New Roman" w:cs="Times New Roman"/>
          <w:sz w:val="24"/>
          <w:szCs w:val="24"/>
        </w:rPr>
      </w:pPr>
      <w:r w:rsidRPr="006626E9">
        <w:rPr>
          <w:rFonts w:ascii="Times New Roman" w:hAnsi="Times New Roman" w:cs="Times New Roman"/>
          <w:sz w:val="24"/>
          <w:szCs w:val="24"/>
        </w:rPr>
        <w:t>- 890-915 МГц — для канала связи от абонента к станции (направление от MS к BS);</w:t>
      </w:r>
    </w:p>
    <w:p w:rsidR="001D3E11" w:rsidRPr="006626E9" w:rsidRDefault="001D3E11" w:rsidP="001D3E11">
      <w:pPr>
        <w:shd w:val="clear" w:color="auto" w:fill="FFFFFF"/>
        <w:spacing w:line="360" w:lineRule="auto"/>
        <w:jc w:val="both"/>
        <w:rPr>
          <w:rFonts w:ascii="Times New Roman" w:hAnsi="Times New Roman" w:cs="Times New Roman"/>
          <w:sz w:val="24"/>
          <w:szCs w:val="24"/>
        </w:rPr>
      </w:pPr>
      <w:r w:rsidRPr="006626E9">
        <w:rPr>
          <w:rFonts w:ascii="Times New Roman" w:hAnsi="Times New Roman" w:cs="Times New Roman"/>
          <w:sz w:val="24"/>
          <w:szCs w:val="24"/>
        </w:rPr>
        <w:t>- 935-960 МГц — для исходящего канала от станции к абоненту (направ</w:t>
      </w:r>
      <w:r w:rsidRPr="006626E9">
        <w:rPr>
          <w:rFonts w:ascii="Times New Roman" w:hAnsi="Times New Roman" w:cs="Times New Roman"/>
          <w:sz w:val="24"/>
          <w:szCs w:val="24"/>
        </w:rPr>
        <w:softHyphen/>
        <w:t>ление от BS к MS).</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Полосы по 25 МГц разделены на 124 пары каналов, которые работают в дуплексном режиме с интервалом несущей частоты 200 кГц, используя                        мно</w:t>
      </w:r>
      <w:r w:rsidRPr="006626E9">
        <w:rPr>
          <w:rFonts w:ascii="Times New Roman" w:hAnsi="Times New Roman" w:cs="Times New Roman"/>
          <w:sz w:val="24"/>
          <w:szCs w:val="24"/>
        </w:rPr>
        <w:softHyphen/>
        <w:t xml:space="preserve">гостанционный доступ с частотным разделением каналов (FDMA — </w:t>
      </w:r>
      <w:proofErr w:type="spellStart"/>
      <w:r w:rsidRPr="006626E9">
        <w:rPr>
          <w:rFonts w:ascii="Times New Roman" w:hAnsi="Times New Roman" w:cs="Times New Roman"/>
          <w:sz w:val="24"/>
          <w:szCs w:val="24"/>
        </w:rPr>
        <w:t>Frequency</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Division</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Multiple</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Access</w:t>
      </w:r>
      <w:proofErr w:type="spellEnd"/>
      <w:r w:rsidRPr="006626E9">
        <w:rPr>
          <w:rFonts w:ascii="Times New Roman" w:hAnsi="Times New Roman" w:cs="Times New Roman"/>
          <w:sz w:val="24"/>
          <w:szCs w:val="24"/>
        </w:rPr>
        <w:t>). Каждый радиоканал с шириной полосы 200 кГц разделен на временные слоты, которые создают 8 логических кана</w:t>
      </w:r>
      <w:r w:rsidRPr="006626E9">
        <w:rPr>
          <w:rFonts w:ascii="Times New Roman" w:hAnsi="Times New Roman" w:cs="Times New Roman"/>
          <w:sz w:val="24"/>
          <w:szCs w:val="24"/>
        </w:rPr>
        <w:softHyphen/>
        <w:t>лов. При этом используется многостанционный доступ с временным разделе</w:t>
      </w:r>
      <w:r w:rsidRPr="006626E9">
        <w:rPr>
          <w:rFonts w:ascii="Times New Roman" w:hAnsi="Times New Roman" w:cs="Times New Roman"/>
          <w:sz w:val="24"/>
          <w:szCs w:val="24"/>
        </w:rPr>
        <w:softHyphen/>
        <w:t xml:space="preserve">нием (TDMA — </w:t>
      </w:r>
      <w:proofErr w:type="spellStart"/>
      <w:r w:rsidRPr="006626E9">
        <w:rPr>
          <w:rFonts w:ascii="Times New Roman" w:hAnsi="Times New Roman" w:cs="Times New Roman"/>
          <w:sz w:val="24"/>
          <w:szCs w:val="24"/>
        </w:rPr>
        <w:t>Time</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Division</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Multiple</w:t>
      </w:r>
      <w:proofErr w:type="spellEnd"/>
      <w:r w:rsidRPr="006626E9">
        <w:rPr>
          <w:rFonts w:ascii="Times New Roman" w:hAnsi="Times New Roman" w:cs="Times New Roman"/>
          <w:sz w:val="24"/>
          <w:szCs w:val="24"/>
        </w:rPr>
        <w:t xml:space="preserve"> </w:t>
      </w:r>
      <w:proofErr w:type="spellStart"/>
      <w:r w:rsidRPr="006626E9">
        <w:rPr>
          <w:rFonts w:ascii="Times New Roman" w:hAnsi="Times New Roman" w:cs="Times New Roman"/>
          <w:sz w:val="24"/>
          <w:szCs w:val="24"/>
        </w:rPr>
        <w:t>Access</w:t>
      </w:r>
      <w:proofErr w:type="spellEnd"/>
      <w:r w:rsidRPr="006626E9">
        <w:rPr>
          <w:rFonts w:ascii="Times New Roman" w:hAnsi="Times New Roman" w:cs="Times New Roman"/>
          <w:sz w:val="24"/>
          <w:szCs w:val="24"/>
        </w:rPr>
        <w:t>). Напомним, что многостанци</w:t>
      </w:r>
      <w:r w:rsidRPr="006626E9">
        <w:rPr>
          <w:rFonts w:ascii="Times New Roman" w:hAnsi="Times New Roman" w:cs="Times New Roman"/>
          <w:sz w:val="24"/>
          <w:szCs w:val="24"/>
        </w:rPr>
        <w:softHyphen/>
        <w:t>онный доступ заключается в том, что группа пользователей имеет возмож</w:t>
      </w:r>
      <w:r w:rsidRPr="006626E9">
        <w:rPr>
          <w:rFonts w:ascii="Times New Roman" w:hAnsi="Times New Roman" w:cs="Times New Roman"/>
          <w:sz w:val="24"/>
          <w:szCs w:val="24"/>
        </w:rPr>
        <w:softHyphen/>
        <w:t xml:space="preserve">ность использовать одну несущую частоту в разные моменты времени. </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Канал, переносящий информацию (канал трафика или логический канал), определяется номером несущей частоты и номером одного из 8 временных положений. Информация переносится в виде коротких пакетов (</w:t>
      </w:r>
      <w:proofErr w:type="spellStart"/>
      <w:r w:rsidRPr="006626E9">
        <w:rPr>
          <w:rFonts w:ascii="Times New Roman" w:hAnsi="Times New Roman" w:cs="Times New Roman"/>
          <w:sz w:val="24"/>
          <w:szCs w:val="24"/>
        </w:rPr>
        <w:t>burst</w:t>
      </w:r>
      <w:proofErr w:type="spellEnd"/>
      <w:r w:rsidRPr="006626E9">
        <w:rPr>
          <w:rFonts w:ascii="Times New Roman" w:hAnsi="Times New Roman" w:cs="Times New Roman"/>
          <w:sz w:val="24"/>
          <w:szCs w:val="24"/>
        </w:rPr>
        <w:t>), объе</w:t>
      </w:r>
      <w:r w:rsidRPr="006626E9">
        <w:rPr>
          <w:rFonts w:ascii="Times New Roman" w:hAnsi="Times New Roman" w:cs="Times New Roman"/>
          <w:sz w:val="24"/>
          <w:szCs w:val="24"/>
        </w:rPr>
        <w:softHyphen/>
        <w:t>диненных в кадры.</w:t>
      </w:r>
    </w:p>
    <w:p w:rsidR="001D3E11" w:rsidRPr="006626E9" w:rsidRDefault="001D3E11" w:rsidP="001D3E11">
      <w:pPr>
        <w:spacing w:line="360" w:lineRule="auto"/>
        <w:ind w:firstLine="540"/>
        <w:jc w:val="both"/>
        <w:rPr>
          <w:rFonts w:ascii="Times New Roman" w:hAnsi="Times New Roman" w:cs="Times New Roman"/>
          <w:sz w:val="24"/>
          <w:szCs w:val="24"/>
        </w:rPr>
      </w:pPr>
      <w:r w:rsidRPr="006626E9">
        <w:rPr>
          <w:rFonts w:ascii="Times New Roman" w:hAnsi="Times New Roman" w:cs="Times New Roman"/>
          <w:sz w:val="24"/>
          <w:szCs w:val="24"/>
        </w:rPr>
        <w:t>Многостанционный доступ с временным разделением, использующий 8 слотов и 248 физических полудуплексных каналов, составляет группу из 1984 полудуплексных каналов. При размере кластера 7 число по</w:t>
      </w:r>
      <w:r w:rsidRPr="006626E9">
        <w:rPr>
          <w:rFonts w:ascii="Times New Roman" w:hAnsi="Times New Roman" w:cs="Times New Roman"/>
          <w:sz w:val="24"/>
          <w:szCs w:val="24"/>
        </w:rPr>
        <w:softHyphen/>
        <w:t xml:space="preserve">лудуплексных каналов в одной соте равно примерно 283 (1984/7). Как было показано ранее, разбиения, содержащего семь наборов </w:t>
      </w:r>
      <w:r w:rsidRPr="006626E9">
        <w:rPr>
          <w:rFonts w:ascii="Times New Roman" w:hAnsi="Times New Roman" w:cs="Times New Roman"/>
          <w:sz w:val="24"/>
          <w:szCs w:val="24"/>
        </w:rPr>
        <w:lastRenderedPageBreak/>
        <w:t>частот, достаточно, чтобы охватить произвольно большую область, используя повторное исполь</w:t>
      </w:r>
      <w:r w:rsidRPr="006626E9">
        <w:rPr>
          <w:rFonts w:ascii="Times New Roman" w:hAnsi="Times New Roman" w:cs="Times New Roman"/>
          <w:sz w:val="24"/>
          <w:szCs w:val="24"/>
        </w:rPr>
        <w:softHyphen/>
        <w:t>зование частот с учетом допустимого расстояния между сотами.</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1"/>
          <w:sz w:val="24"/>
          <w:szCs w:val="24"/>
        </w:rPr>
        <w:t>Информационное сообщение передается по радиоканалу со скоро</w:t>
      </w:r>
      <w:r w:rsidRPr="006626E9">
        <w:rPr>
          <w:rFonts w:ascii="Times New Roman" w:hAnsi="Times New Roman" w:cs="Times New Roman"/>
          <w:spacing w:val="-1"/>
          <w:sz w:val="24"/>
          <w:szCs w:val="24"/>
        </w:rPr>
        <w:softHyphen/>
      </w:r>
      <w:r w:rsidRPr="006626E9">
        <w:rPr>
          <w:rFonts w:ascii="Times New Roman" w:hAnsi="Times New Roman" w:cs="Times New Roman"/>
          <w:spacing w:val="-3"/>
          <w:sz w:val="24"/>
          <w:szCs w:val="24"/>
        </w:rPr>
        <w:t xml:space="preserve">стью 270,833 кбит/с. Это означает, что временной интервал TDMA кадра </w:t>
      </w:r>
      <w:r w:rsidRPr="006626E9">
        <w:rPr>
          <w:rFonts w:ascii="Times New Roman" w:hAnsi="Times New Roman" w:cs="Times New Roman"/>
          <w:spacing w:val="3"/>
          <w:sz w:val="24"/>
          <w:szCs w:val="24"/>
        </w:rPr>
        <w:t xml:space="preserve">содержит 156,25 бита. Длительность одного информационного бита </w:t>
      </w:r>
      <w:r w:rsidRPr="006626E9">
        <w:rPr>
          <w:rFonts w:ascii="Times New Roman" w:hAnsi="Times New Roman" w:cs="Times New Roman"/>
          <w:spacing w:val="-4"/>
          <w:sz w:val="24"/>
          <w:szCs w:val="24"/>
        </w:rPr>
        <w:t xml:space="preserve">576,9 </w:t>
      </w:r>
      <w:proofErr w:type="spellStart"/>
      <w:r w:rsidRPr="006626E9">
        <w:rPr>
          <w:rFonts w:ascii="Times New Roman" w:hAnsi="Times New Roman" w:cs="Times New Roman"/>
          <w:spacing w:val="-4"/>
          <w:sz w:val="24"/>
          <w:szCs w:val="24"/>
        </w:rPr>
        <w:t>мкс</w:t>
      </w:r>
      <w:proofErr w:type="spellEnd"/>
      <w:r w:rsidRPr="006626E9">
        <w:rPr>
          <w:rFonts w:ascii="Times New Roman" w:hAnsi="Times New Roman" w:cs="Times New Roman"/>
          <w:spacing w:val="-4"/>
          <w:sz w:val="24"/>
          <w:szCs w:val="24"/>
        </w:rPr>
        <w:t xml:space="preserve">/156,25 = 3,69 </w:t>
      </w:r>
      <w:proofErr w:type="spellStart"/>
      <w:r w:rsidRPr="006626E9">
        <w:rPr>
          <w:rFonts w:ascii="Times New Roman" w:hAnsi="Times New Roman" w:cs="Times New Roman"/>
          <w:spacing w:val="-4"/>
          <w:sz w:val="24"/>
          <w:szCs w:val="24"/>
        </w:rPr>
        <w:t>мкс</w:t>
      </w:r>
      <w:proofErr w:type="spellEnd"/>
      <w:r w:rsidRPr="006626E9">
        <w:rPr>
          <w:rFonts w:ascii="Times New Roman" w:hAnsi="Times New Roman" w:cs="Times New Roman"/>
          <w:spacing w:val="-4"/>
          <w:sz w:val="24"/>
          <w:szCs w:val="24"/>
        </w:rPr>
        <w:t>.</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3"/>
          <w:sz w:val="24"/>
          <w:szCs w:val="24"/>
        </w:rPr>
        <w:t xml:space="preserve">Каждый временной интервал, соответствующий длительности бита, </w:t>
      </w:r>
      <w:r w:rsidRPr="006626E9">
        <w:rPr>
          <w:rFonts w:ascii="Times New Roman" w:hAnsi="Times New Roman" w:cs="Times New Roman"/>
          <w:spacing w:val="-2"/>
          <w:sz w:val="24"/>
          <w:szCs w:val="24"/>
        </w:rPr>
        <w:t>обозначается BN с номером от 0 до 155; последнему интервалу, длитель</w:t>
      </w:r>
      <w:r w:rsidRPr="006626E9">
        <w:rPr>
          <w:rFonts w:ascii="Times New Roman" w:hAnsi="Times New Roman" w:cs="Times New Roman"/>
          <w:spacing w:val="-2"/>
          <w:sz w:val="24"/>
          <w:szCs w:val="24"/>
        </w:rPr>
        <w:softHyphen/>
      </w:r>
      <w:r w:rsidRPr="006626E9">
        <w:rPr>
          <w:rFonts w:ascii="Times New Roman" w:hAnsi="Times New Roman" w:cs="Times New Roman"/>
          <w:spacing w:val="-4"/>
          <w:sz w:val="24"/>
          <w:szCs w:val="24"/>
        </w:rPr>
        <w:t>ностью 1/4 бита, присвоен номер 156.</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3"/>
          <w:sz w:val="24"/>
          <w:szCs w:val="24"/>
        </w:rPr>
        <w:t>Для передачи информации по каналам связи и управления, подстрой</w:t>
      </w:r>
      <w:r w:rsidRPr="006626E9">
        <w:rPr>
          <w:rFonts w:ascii="Times New Roman" w:hAnsi="Times New Roman" w:cs="Times New Roman"/>
          <w:spacing w:val="-3"/>
          <w:sz w:val="24"/>
          <w:szCs w:val="24"/>
        </w:rPr>
        <w:softHyphen/>
        <w:t xml:space="preserve">ки несущих частот, обеспечения временной синхронизации и доступа к каналу связи в структуре TDMA-кадра используется 5 видов временных </w:t>
      </w:r>
      <w:r w:rsidRPr="006626E9">
        <w:rPr>
          <w:rFonts w:ascii="Times New Roman" w:hAnsi="Times New Roman" w:cs="Times New Roman"/>
          <w:spacing w:val="-4"/>
          <w:sz w:val="24"/>
          <w:szCs w:val="24"/>
        </w:rPr>
        <w:t>интервалов (окон):</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2"/>
          <w:sz w:val="24"/>
          <w:szCs w:val="24"/>
        </w:rPr>
        <w:t>NB (</w:t>
      </w:r>
      <w:proofErr w:type="spellStart"/>
      <w:r w:rsidRPr="006626E9">
        <w:rPr>
          <w:rFonts w:ascii="Times New Roman" w:hAnsi="Times New Roman" w:cs="Times New Roman"/>
          <w:spacing w:val="-2"/>
          <w:sz w:val="24"/>
          <w:szCs w:val="24"/>
        </w:rPr>
        <w:t>Normal</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Burst</w:t>
      </w:r>
      <w:proofErr w:type="spellEnd"/>
      <w:r w:rsidRPr="006626E9">
        <w:rPr>
          <w:rFonts w:ascii="Times New Roman" w:hAnsi="Times New Roman" w:cs="Times New Roman"/>
          <w:spacing w:val="-2"/>
          <w:sz w:val="24"/>
          <w:szCs w:val="24"/>
        </w:rPr>
        <w:t>) - нормальный временной интервал;</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lang w:val="en-US"/>
        </w:rPr>
      </w:pPr>
      <w:r w:rsidRPr="006626E9">
        <w:rPr>
          <w:rFonts w:ascii="Times New Roman" w:hAnsi="Times New Roman" w:cs="Times New Roman"/>
          <w:spacing w:val="-2"/>
          <w:sz w:val="24"/>
          <w:szCs w:val="24"/>
          <w:lang w:val="en-US"/>
        </w:rPr>
        <w:t xml:space="preserve">FB (Frequency Correction Burst) - </w:t>
      </w:r>
      <w:r w:rsidRPr="006626E9">
        <w:rPr>
          <w:rFonts w:ascii="Times New Roman" w:hAnsi="Times New Roman" w:cs="Times New Roman"/>
          <w:spacing w:val="-2"/>
          <w:sz w:val="24"/>
          <w:szCs w:val="24"/>
        </w:rPr>
        <w:t>интервал</w:t>
      </w:r>
      <w:r w:rsidRPr="006626E9">
        <w:rPr>
          <w:rFonts w:ascii="Times New Roman" w:hAnsi="Times New Roman" w:cs="Times New Roman"/>
          <w:spacing w:val="-2"/>
          <w:sz w:val="24"/>
          <w:szCs w:val="24"/>
          <w:lang w:val="en-US"/>
        </w:rPr>
        <w:t xml:space="preserve"> </w:t>
      </w:r>
      <w:r w:rsidRPr="006626E9">
        <w:rPr>
          <w:rFonts w:ascii="Times New Roman" w:hAnsi="Times New Roman" w:cs="Times New Roman"/>
          <w:spacing w:val="-2"/>
          <w:sz w:val="24"/>
          <w:szCs w:val="24"/>
        </w:rPr>
        <w:t>подстройки</w:t>
      </w:r>
      <w:r w:rsidRPr="006626E9">
        <w:rPr>
          <w:rFonts w:ascii="Times New Roman" w:hAnsi="Times New Roman" w:cs="Times New Roman"/>
          <w:spacing w:val="-2"/>
          <w:sz w:val="24"/>
          <w:szCs w:val="24"/>
          <w:lang w:val="en-US"/>
        </w:rPr>
        <w:t xml:space="preserve"> </w:t>
      </w:r>
      <w:r w:rsidRPr="006626E9">
        <w:rPr>
          <w:rFonts w:ascii="Times New Roman" w:hAnsi="Times New Roman" w:cs="Times New Roman"/>
          <w:spacing w:val="-2"/>
          <w:sz w:val="24"/>
          <w:szCs w:val="24"/>
        </w:rPr>
        <w:t>частоты</w:t>
      </w:r>
      <w:r w:rsidRPr="006626E9">
        <w:rPr>
          <w:rFonts w:ascii="Times New Roman" w:hAnsi="Times New Roman" w:cs="Times New Roman"/>
          <w:spacing w:val="-2"/>
          <w:sz w:val="24"/>
          <w:szCs w:val="24"/>
          <w:lang w:val="en-US"/>
        </w:rPr>
        <w:t>;</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2"/>
          <w:sz w:val="24"/>
          <w:szCs w:val="24"/>
        </w:rPr>
        <w:t>SB (</w:t>
      </w:r>
      <w:proofErr w:type="spellStart"/>
      <w:r w:rsidRPr="006626E9">
        <w:rPr>
          <w:rFonts w:ascii="Times New Roman" w:hAnsi="Times New Roman" w:cs="Times New Roman"/>
          <w:spacing w:val="-2"/>
          <w:sz w:val="24"/>
          <w:szCs w:val="24"/>
        </w:rPr>
        <w:t>Synchronization</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Burst</w:t>
      </w:r>
      <w:proofErr w:type="spellEnd"/>
      <w:r w:rsidRPr="006626E9">
        <w:rPr>
          <w:rFonts w:ascii="Times New Roman" w:hAnsi="Times New Roman" w:cs="Times New Roman"/>
          <w:spacing w:val="-2"/>
          <w:sz w:val="24"/>
          <w:szCs w:val="24"/>
        </w:rPr>
        <w:t>) - интервал временной синхронизации;</w:t>
      </w:r>
    </w:p>
    <w:p w:rsidR="001D3E11" w:rsidRPr="006626E9" w:rsidRDefault="001D3E11" w:rsidP="001D3E11">
      <w:pPr>
        <w:shd w:val="clear" w:color="auto" w:fill="FFFFFF"/>
        <w:spacing w:line="360" w:lineRule="auto"/>
        <w:ind w:firstLine="540"/>
        <w:jc w:val="both"/>
        <w:rPr>
          <w:rFonts w:ascii="Times New Roman" w:hAnsi="Times New Roman" w:cs="Times New Roman"/>
          <w:sz w:val="24"/>
          <w:szCs w:val="24"/>
        </w:rPr>
      </w:pPr>
      <w:r w:rsidRPr="006626E9">
        <w:rPr>
          <w:rFonts w:ascii="Times New Roman" w:hAnsi="Times New Roman" w:cs="Times New Roman"/>
          <w:spacing w:val="-3"/>
          <w:sz w:val="24"/>
          <w:szCs w:val="24"/>
        </w:rPr>
        <w:t>DB (</w:t>
      </w:r>
      <w:proofErr w:type="spellStart"/>
      <w:r w:rsidRPr="006626E9">
        <w:rPr>
          <w:rFonts w:ascii="Times New Roman" w:hAnsi="Times New Roman" w:cs="Times New Roman"/>
          <w:spacing w:val="-3"/>
          <w:sz w:val="24"/>
          <w:szCs w:val="24"/>
        </w:rPr>
        <w:t>Dummy</w:t>
      </w:r>
      <w:proofErr w:type="spellEnd"/>
      <w:r w:rsidRPr="006626E9">
        <w:rPr>
          <w:rFonts w:ascii="Times New Roman" w:hAnsi="Times New Roman" w:cs="Times New Roman"/>
          <w:spacing w:val="-3"/>
          <w:sz w:val="24"/>
          <w:szCs w:val="24"/>
        </w:rPr>
        <w:t xml:space="preserve"> </w:t>
      </w:r>
      <w:proofErr w:type="spellStart"/>
      <w:r w:rsidRPr="006626E9">
        <w:rPr>
          <w:rFonts w:ascii="Times New Roman" w:hAnsi="Times New Roman" w:cs="Times New Roman"/>
          <w:spacing w:val="-3"/>
          <w:sz w:val="24"/>
          <w:szCs w:val="24"/>
        </w:rPr>
        <w:t>Burst</w:t>
      </w:r>
      <w:proofErr w:type="spellEnd"/>
      <w:r w:rsidRPr="006626E9">
        <w:rPr>
          <w:rFonts w:ascii="Times New Roman" w:hAnsi="Times New Roman" w:cs="Times New Roman"/>
          <w:spacing w:val="-3"/>
          <w:sz w:val="24"/>
          <w:szCs w:val="24"/>
        </w:rPr>
        <w:t>) - установочный интервал;</w:t>
      </w:r>
    </w:p>
    <w:p w:rsidR="00B90CDB" w:rsidRPr="00B90CDB" w:rsidRDefault="001D3E11" w:rsidP="00B90CDB">
      <w:pPr>
        <w:shd w:val="clear" w:color="auto" w:fill="FFFFFF"/>
        <w:spacing w:line="360" w:lineRule="auto"/>
        <w:ind w:firstLine="540"/>
        <w:jc w:val="both"/>
        <w:rPr>
          <w:rFonts w:ascii="Times New Roman" w:hAnsi="Times New Roman" w:cs="Times New Roman"/>
          <w:spacing w:val="-2"/>
          <w:sz w:val="24"/>
          <w:szCs w:val="24"/>
        </w:rPr>
      </w:pPr>
      <w:r w:rsidRPr="006626E9">
        <w:rPr>
          <w:rFonts w:ascii="Times New Roman" w:hAnsi="Times New Roman" w:cs="Times New Roman"/>
          <w:spacing w:val="-2"/>
          <w:sz w:val="24"/>
          <w:szCs w:val="24"/>
        </w:rPr>
        <w:t>АВ (</w:t>
      </w:r>
      <w:proofErr w:type="spellStart"/>
      <w:r w:rsidRPr="006626E9">
        <w:rPr>
          <w:rFonts w:ascii="Times New Roman" w:hAnsi="Times New Roman" w:cs="Times New Roman"/>
          <w:spacing w:val="-2"/>
          <w:sz w:val="24"/>
          <w:szCs w:val="24"/>
        </w:rPr>
        <w:t>Access</w:t>
      </w:r>
      <w:proofErr w:type="spellEnd"/>
      <w:r w:rsidRPr="006626E9">
        <w:rPr>
          <w:rFonts w:ascii="Times New Roman" w:hAnsi="Times New Roman" w:cs="Times New Roman"/>
          <w:spacing w:val="-2"/>
          <w:sz w:val="24"/>
          <w:szCs w:val="24"/>
        </w:rPr>
        <w:t xml:space="preserve"> </w:t>
      </w:r>
      <w:proofErr w:type="spellStart"/>
      <w:r w:rsidRPr="006626E9">
        <w:rPr>
          <w:rFonts w:ascii="Times New Roman" w:hAnsi="Times New Roman" w:cs="Times New Roman"/>
          <w:spacing w:val="-2"/>
          <w:sz w:val="24"/>
          <w:szCs w:val="24"/>
        </w:rPr>
        <w:t>Burst</w:t>
      </w:r>
      <w:proofErr w:type="spellEnd"/>
      <w:r w:rsidRPr="006626E9">
        <w:rPr>
          <w:rFonts w:ascii="Times New Roman" w:hAnsi="Times New Roman" w:cs="Times New Roman"/>
          <w:spacing w:val="-2"/>
          <w:sz w:val="24"/>
          <w:szCs w:val="24"/>
        </w:rPr>
        <w:t>) - интервал доступа.</w:t>
      </w: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B576EF" w:rsidRDefault="00B576EF">
      <w:pPr>
        <w:rPr>
          <w:rFonts w:ascii="Times New Roman" w:hAnsi="Times New Roman" w:cs="Times New Roman"/>
          <w:b/>
          <w:sz w:val="24"/>
          <w:szCs w:val="24"/>
        </w:rPr>
      </w:pPr>
    </w:p>
    <w:p w:rsidR="00416FF2" w:rsidRDefault="00416FF2">
      <w:pPr>
        <w:rPr>
          <w:rFonts w:ascii="Times New Roman" w:hAnsi="Times New Roman" w:cs="Times New Roman"/>
          <w:b/>
          <w:sz w:val="24"/>
          <w:szCs w:val="24"/>
        </w:rPr>
      </w:pPr>
    </w:p>
    <w:p w:rsidR="00142471" w:rsidRDefault="00142471">
      <w:pPr>
        <w:rPr>
          <w:rFonts w:ascii="Times New Roman" w:hAnsi="Times New Roman" w:cs="Times New Roman"/>
          <w:b/>
          <w:sz w:val="24"/>
          <w:szCs w:val="24"/>
        </w:rPr>
      </w:pPr>
    </w:p>
    <w:p w:rsidR="00095410" w:rsidRDefault="00095410">
      <w:pPr>
        <w:rPr>
          <w:rFonts w:ascii="Times New Roman" w:hAnsi="Times New Roman" w:cs="Times New Roman"/>
          <w:b/>
          <w:sz w:val="24"/>
          <w:szCs w:val="24"/>
        </w:rPr>
      </w:pPr>
    </w:p>
    <w:p w:rsidR="00095410" w:rsidRPr="0000539C" w:rsidRDefault="00095410" w:rsidP="00095410">
      <w:pPr>
        <w:rPr>
          <w:rFonts w:ascii="Times New Roman" w:hAnsi="Times New Roman" w:cs="Times New Roman"/>
          <w:b/>
          <w:sz w:val="24"/>
          <w:szCs w:val="24"/>
        </w:rPr>
      </w:pPr>
      <w:r w:rsidRPr="00962DE0">
        <w:rPr>
          <w:rFonts w:ascii="Times New Roman" w:hAnsi="Times New Roman" w:cs="Times New Roman"/>
          <w:b/>
          <w:sz w:val="24"/>
          <w:szCs w:val="24"/>
        </w:rPr>
        <w:lastRenderedPageBreak/>
        <w:t xml:space="preserve">Глава 3. Расчет основных параметров сети </w:t>
      </w:r>
      <w:r w:rsidR="0000539C">
        <w:rPr>
          <w:rFonts w:ascii="Times New Roman" w:hAnsi="Times New Roman" w:cs="Times New Roman"/>
          <w:b/>
          <w:sz w:val="24"/>
          <w:szCs w:val="24"/>
          <w:lang w:val="en-US"/>
        </w:rPr>
        <w:t>GSM</w:t>
      </w:r>
      <w:r w:rsidR="0000539C" w:rsidRPr="0000539C">
        <w:rPr>
          <w:rFonts w:ascii="Times New Roman" w:hAnsi="Times New Roman" w:cs="Times New Roman"/>
          <w:b/>
          <w:sz w:val="24"/>
          <w:szCs w:val="24"/>
        </w:rPr>
        <w:t>.</w:t>
      </w:r>
    </w:p>
    <w:p w:rsidR="00095410" w:rsidRPr="00962DE0" w:rsidRDefault="00095410" w:rsidP="00095410">
      <w:pPr>
        <w:rPr>
          <w:rFonts w:ascii="Times New Roman" w:hAnsi="Times New Roman" w:cs="Times New Roman"/>
          <w:b/>
          <w:sz w:val="24"/>
          <w:szCs w:val="24"/>
        </w:rPr>
      </w:pPr>
      <w:r w:rsidRPr="00962DE0">
        <w:rPr>
          <w:rFonts w:ascii="Times New Roman" w:eastAsia="Calibri" w:hAnsi="Times New Roman" w:cs="Times New Roman"/>
          <w:b/>
          <w:sz w:val="24"/>
          <w:szCs w:val="24"/>
        </w:rPr>
        <w:t>3.1. Расчет числа радиоканалов.</w:t>
      </w:r>
    </w:p>
    <w:p w:rsidR="00095410" w:rsidRPr="00962DE0" w:rsidRDefault="00095410" w:rsidP="00095410">
      <w:pPr>
        <w:spacing w:line="360" w:lineRule="auto"/>
        <w:ind w:firstLine="708"/>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Общее число частотных каналов, выделенных для развертки сотовой сети связи </w:t>
      </w:r>
      <w:proofErr w:type="gramStart"/>
      <w:r w:rsidRPr="00962DE0">
        <w:rPr>
          <w:rFonts w:ascii="Times New Roman" w:eastAsia="Calibri" w:hAnsi="Times New Roman" w:cs="Times New Roman"/>
          <w:sz w:val="24"/>
          <w:szCs w:val="24"/>
        </w:rPr>
        <w:t>у</w:t>
      </w:r>
      <w:proofErr w:type="gramEnd"/>
      <w:r w:rsidRPr="00962DE0">
        <w:rPr>
          <w:rFonts w:ascii="Times New Roman" w:eastAsia="Calibri" w:hAnsi="Times New Roman" w:cs="Times New Roman"/>
          <w:sz w:val="24"/>
          <w:szCs w:val="24"/>
        </w:rPr>
        <w:t xml:space="preserve"> данном месте, определяется по формуле</w:t>
      </w:r>
    </w:p>
    <w:p w:rsidR="00095410" w:rsidRPr="00962DE0" w:rsidRDefault="00095410" w:rsidP="00095410">
      <w:pPr>
        <w:tabs>
          <w:tab w:val="center" w:pos="4960"/>
          <w:tab w:val="left" w:pos="9180"/>
          <w:tab w:val="left" w:pos="9360"/>
        </w:tabs>
        <w:spacing w:line="360" w:lineRule="auto"/>
        <w:jc w:val="both"/>
        <w:rPr>
          <w:rFonts w:ascii="Times New Roman" w:eastAsia="Calibri" w:hAnsi="Times New Roman" w:cs="Times New Roman"/>
          <w:sz w:val="24"/>
          <w:szCs w:val="24"/>
          <w:lang w:val="en-US"/>
        </w:rPr>
      </w:pP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1800" w:dyaOrig="440">
          <v:shape id="_x0000_i1025" type="#_x0000_t75" style="width:90pt;height:21.75pt" o:ole="">
            <v:imagedata r:id="rId20" o:title=""/>
          </v:shape>
          <o:OLEObject Type="Embed" ProgID="Equation.3" ShapeID="_x0000_i1025" DrawAspect="Content" ObjectID="_1430322872" r:id="rId21"/>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r>
      <w:r w:rsidRPr="00962DE0">
        <w:rPr>
          <w:rFonts w:ascii="Times New Roman" w:eastAsia="Calibri" w:hAnsi="Times New Roman" w:cs="Times New Roman"/>
          <w:sz w:val="24"/>
          <w:szCs w:val="24"/>
          <w:lang w:val="en-US"/>
        </w:rPr>
        <w:t xml:space="preserve">                                                              </w:t>
      </w:r>
      <w:r w:rsidRPr="00962DE0">
        <w:rPr>
          <w:rFonts w:ascii="Times New Roman" w:eastAsia="Calibri" w:hAnsi="Times New Roman" w:cs="Times New Roman"/>
          <w:sz w:val="24"/>
          <w:szCs w:val="24"/>
        </w:rPr>
        <w:t>(3.1)</w:t>
      </w:r>
    </w:p>
    <w:p w:rsidR="00095410" w:rsidRPr="00962DE0" w:rsidRDefault="00095410" w:rsidP="00095410">
      <w:pPr>
        <w:tabs>
          <w:tab w:val="center" w:pos="4960"/>
          <w:tab w:val="left" w:pos="9180"/>
          <w:tab w:val="left" w:pos="9360"/>
        </w:tabs>
        <w:spacing w:line="360" w:lineRule="auto"/>
        <w:jc w:val="both"/>
        <w:rPr>
          <w:rFonts w:ascii="Times New Roman" w:eastAsia="Calibri" w:hAnsi="Times New Roman" w:cs="Times New Roman"/>
          <w:sz w:val="24"/>
          <w:szCs w:val="24"/>
          <w:lang w:val="en-US"/>
        </w:rPr>
      </w:pPr>
      <w:r w:rsidRPr="00962DE0">
        <w:rPr>
          <w:rFonts w:ascii="Times New Roman" w:eastAsia="Calibri" w:hAnsi="Times New Roman" w:cs="Times New Roman"/>
          <w:sz w:val="24"/>
          <w:szCs w:val="24"/>
          <w:lang w:val="en-US"/>
        </w:rPr>
        <w:t xml:space="preserve">                  </w:t>
      </w:r>
      <w:r w:rsidRPr="00962DE0">
        <w:rPr>
          <w:rFonts w:ascii="Times New Roman" w:eastAsia="Calibri" w:hAnsi="Times New Roman" w:cs="Times New Roman"/>
          <w:position w:val="-40"/>
          <w:sz w:val="24"/>
          <w:szCs w:val="24"/>
          <w:lang w:val="en-US"/>
        </w:rPr>
        <w:object w:dxaOrig="2640" w:dyaOrig="920">
          <v:shape id="_x0000_i1026" type="#_x0000_t75" style="width:132pt;height:45.75pt" o:ole="">
            <v:imagedata r:id="rId22" o:title=""/>
          </v:shape>
          <o:OLEObject Type="Embed" ProgID="Equation.3" ShapeID="_x0000_i1026" DrawAspect="Content" ObjectID="_1430322873" r:id="rId23"/>
        </w:object>
      </w:r>
    </w:p>
    <w:p w:rsidR="00095410" w:rsidRPr="00962DE0" w:rsidRDefault="00095410" w:rsidP="00095410">
      <w:pPr>
        <w:tabs>
          <w:tab w:val="center" w:pos="4960"/>
          <w:tab w:val="left" w:pos="9180"/>
          <w:tab w:val="left" w:pos="936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где </w:t>
      </w:r>
      <w:proofErr w:type="spellStart"/>
      <w:r w:rsidRPr="00962DE0">
        <w:rPr>
          <w:rFonts w:ascii="Times New Roman" w:eastAsia="Calibri" w:hAnsi="Times New Roman" w:cs="Times New Roman"/>
          <w:sz w:val="24"/>
          <w:szCs w:val="24"/>
          <w:lang w:val="en-US"/>
        </w:rPr>
        <w:t>int</w:t>
      </w:r>
      <w:proofErr w:type="spellEnd"/>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lang w:val="en-US"/>
        </w:rPr>
        <w:t>x</w:t>
      </w:r>
      <w:r w:rsidRPr="00962DE0">
        <w:rPr>
          <w:rFonts w:ascii="Times New Roman" w:eastAsia="Calibri" w:hAnsi="Times New Roman" w:cs="Times New Roman"/>
          <w:sz w:val="24"/>
          <w:szCs w:val="24"/>
        </w:rPr>
        <w:t>) – целая часть числа х;</w:t>
      </w:r>
    </w:p>
    <w:p w:rsidR="00095410" w:rsidRPr="00962DE0" w:rsidRDefault="00095410" w:rsidP="00095410">
      <w:pPr>
        <w:tabs>
          <w:tab w:val="center" w:pos="4960"/>
          <w:tab w:val="left" w:pos="9180"/>
          <w:tab w:val="left" w:pos="9360"/>
        </w:tabs>
        <w:spacing w:line="360" w:lineRule="auto"/>
        <w:ind w:firstLine="1276"/>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ab/>
      </w:r>
      <w:proofErr w:type="spellStart"/>
      <w:proofErr w:type="gramStart"/>
      <w:r w:rsidRPr="00962DE0">
        <w:rPr>
          <w:rFonts w:ascii="Times New Roman" w:eastAsia="Calibri" w:hAnsi="Times New Roman" w:cs="Times New Roman"/>
          <w:sz w:val="24"/>
          <w:szCs w:val="24"/>
          <w:lang w:val="en-US"/>
        </w:rPr>
        <w:t>F</w:t>
      </w:r>
      <w:r w:rsidRPr="00962DE0">
        <w:rPr>
          <w:rFonts w:ascii="Times New Roman" w:eastAsia="Calibri" w:hAnsi="Times New Roman" w:cs="Times New Roman"/>
          <w:sz w:val="24"/>
          <w:szCs w:val="24"/>
          <w:vertAlign w:val="subscript"/>
          <w:lang w:val="en-US"/>
        </w:rPr>
        <w:t>k</w:t>
      </w:r>
      <w:proofErr w:type="spellEnd"/>
      <w:r w:rsidRPr="00962DE0">
        <w:rPr>
          <w:rFonts w:ascii="Times New Roman" w:eastAsia="Calibri" w:hAnsi="Times New Roman" w:cs="Times New Roman"/>
          <w:sz w:val="24"/>
          <w:szCs w:val="24"/>
        </w:rPr>
        <w:t xml:space="preserve"> – полоса частот, занятая одним частотным каналом системы сотовой связи (частотный разнос между каналами).</w:t>
      </w:r>
      <w:proofErr w:type="gramEnd"/>
    </w:p>
    <w:p w:rsidR="00095410" w:rsidRPr="00962DE0" w:rsidRDefault="00095410" w:rsidP="00095410">
      <w:pPr>
        <w:tabs>
          <w:tab w:val="center" w:pos="4960"/>
          <w:tab w:val="left" w:pos="9180"/>
          <w:tab w:val="left" w:pos="9360"/>
        </w:tabs>
        <w:spacing w:line="360" w:lineRule="auto"/>
        <w:jc w:val="both"/>
        <w:rPr>
          <w:rFonts w:ascii="Times New Roman" w:eastAsia="Calibri" w:hAnsi="Times New Roman" w:cs="Times New Roman"/>
          <w:b/>
          <w:sz w:val="24"/>
          <w:szCs w:val="24"/>
        </w:rPr>
      </w:pPr>
      <w:r w:rsidRPr="00962DE0">
        <w:rPr>
          <w:rFonts w:ascii="Times New Roman" w:eastAsia="Calibri" w:hAnsi="Times New Roman" w:cs="Times New Roman"/>
          <w:b/>
          <w:sz w:val="24"/>
          <w:szCs w:val="24"/>
        </w:rPr>
        <w:t>3.2.Определение  размерности  кластера.</w:t>
      </w:r>
    </w:p>
    <w:p w:rsidR="00095410" w:rsidRPr="00962DE0" w:rsidRDefault="00095410" w:rsidP="00095410">
      <w:pPr>
        <w:tabs>
          <w:tab w:val="center" w:pos="4960"/>
          <w:tab w:val="left" w:pos="9180"/>
          <w:tab w:val="left" w:pos="936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Для определения необходимой размерности кластера</w:t>
      </w:r>
      <w:proofErr w:type="gramStart"/>
      <w:r w:rsidRPr="00962DE0">
        <w:rPr>
          <w:rFonts w:ascii="Times New Roman" w:eastAsia="Calibri" w:hAnsi="Times New Roman" w:cs="Times New Roman"/>
          <w:sz w:val="24"/>
          <w:szCs w:val="24"/>
        </w:rPr>
        <w:t xml:space="preserve"> С</w:t>
      </w:r>
      <w:proofErr w:type="gramEnd"/>
      <w:r w:rsidRPr="00962DE0">
        <w:rPr>
          <w:rFonts w:ascii="Times New Roman" w:eastAsia="Calibri" w:hAnsi="Times New Roman" w:cs="Times New Roman"/>
          <w:sz w:val="24"/>
          <w:szCs w:val="24"/>
        </w:rPr>
        <w:t xml:space="preserve"> при заданных значениях </w:t>
      </w:r>
      <w:r w:rsidRPr="00962DE0">
        <w:rPr>
          <w:rFonts w:ascii="Times New Roman" w:eastAsia="Calibri" w:hAnsi="Times New Roman" w:cs="Times New Roman"/>
          <w:sz w:val="24"/>
          <w:szCs w:val="24"/>
          <w:lang w:val="en-US"/>
        </w:rPr>
        <w:t>p</w:t>
      </w:r>
      <w:r w:rsidRPr="00962DE0">
        <w:rPr>
          <w:rFonts w:ascii="Times New Roman" w:eastAsia="Calibri" w:hAnsi="Times New Roman" w:cs="Times New Roman"/>
          <w:sz w:val="24"/>
          <w:szCs w:val="24"/>
          <w:vertAlign w:val="subscript"/>
        </w:rPr>
        <w:t>0</w:t>
      </w:r>
      <w:r w:rsidRPr="00962DE0">
        <w:rPr>
          <w:rFonts w:ascii="Times New Roman" w:eastAsia="Calibri" w:hAnsi="Times New Roman" w:cs="Times New Roman"/>
          <w:sz w:val="24"/>
          <w:szCs w:val="24"/>
        </w:rPr>
        <w:t xml:space="preserve"> и </w:t>
      </w:r>
      <w:proofErr w:type="spellStart"/>
      <w:r w:rsidRPr="00962DE0">
        <w:rPr>
          <w:rFonts w:ascii="Times New Roman" w:eastAsia="Calibri" w:hAnsi="Times New Roman" w:cs="Times New Roman"/>
          <w:sz w:val="24"/>
          <w:szCs w:val="24"/>
          <w:lang w:val="en-US"/>
        </w:rPr>
        <w:t>p</w:t>
      </w:r>
      <w:r w:rsidRPr="00962DE0">
        <w:rPr>
          <w:rFonts w:ascii="Times New Roman" w:eastAsia="Calibri" w:hAnsi="Times New Roman" w:cs="Times New Roman"/>
          <w:sz w:val="24"/>
          <w:szCs w:val="24"/>
          <w:vertAlign w:val="subscript"/>
          <w:lang w:val="en-US"/>
        </w:rPr>
        <w:t>t</w:t>
      </w:r>
      <w:proofErr w:type="spellEnd"/>
      <w:r w:rsidRPr="00962DE0">
        <w:rPr>
          <w:rFonts w:ascii="Times New Roman" w:eastAsia="Calibri" w:hAnsi="Times New Roman" w:cs="Times New Roman"/>
          <w:sz w:val="24"/>
          <w:szCs w:val="24"/>
        </w:rPr>
        <w:t xml:space="preserve"> используют соотношение</w:t>
      </w:r>
    </w:p>
    <w:p w:rsidR="00095410" w:rsidRPr="00962DE0" w:rsidRDefault="00095410" w:rsidP="00095410">
      <w:pPr>
        <w:tabs>
          <w:tab w:val="center" w:pos="4960"/>
          <w:tab w:val="left" w:pos="918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50"/>
          <w:sz w:val="24"/>
          <w:szCs w:val="24"/>
        </w:rPr>
        <w:object w:dxaOrig="3860" w:dyaOrig="1120">
          <v:shape id="_x0000_i1027" type="#_x0000_t75" style="width:191.25pt;height:56.25pt" o:ole="">
            <v:imagedata r:id="rId24" o:title=""/>
          </v:shape>
          <o:OLEObject Type="Embed" ProgID="Equation.3" ShapeID="_x0000_i1027" DrawAspect="Content" ObjectID="_1430322874" r:id="rId25"/>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(3.2)</w:t>
      </w:r>
    </w:p>
    <w:p w:rsidR="00095410" w:rsidRPr="00962DE0" w:rsidRDefault="00095410" w:rsidP="00095410">
      <w:pPr>
        <w:tabs>
          <w:tab w:val="center" w:pos="4960"/>
          <w:tab w:val="left" w:pos="918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где </w:t>
      </w:r>
      <w:r w:rsidRPr="00962DE0">
        <w:rPr>
          <w:rFonts w:ascii="Times New Roman" w:eastAsia="Calibri" w:hAnsi="Times New Roman" w:cs="Times New Roman"/>
          <w:sz w:val="24"/>
          <w:szCs w:val="24"/>
          <w:lang w:val="en-US"/>
        </w:rPr>
        <w:t>p</w: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lang w:val="en-US"/>
        </w:rPr>
        <w:t>C</w:t>
      </w:r>
      <w:r w:rsidRPr="00962DE0">
        <w:rPr>
          <w:rFonts w:ascii="Times New Roman" w:eastAsia="Calibri" w:hAnsi="Times New Roman" w:cs="Times New Roman"/>
          <w:sz w:val="24"/>
          <w:szCs w:val="24"/>
        </w:rPr>
        <w:t>) – процент времени, в течени</w:t>
      </w:r>
      <w:proofErr w:type="gramStart"/>
      <w:r w:rsidRPr="00962DE0">
        <w:rPr>
          <w:rFonts w:ascii="Times New Roman" w:eastAsia="Calibri" w:hAnsi="Times New Roman" w:cs="Times New Roman"/>
          <w:sz w:val="24"/>
          <w:szCs w:val="24"/>
        </w:rPr>
        <w:t>и</w:t>
      </w:r>
      <w:proofErr w:type="gramEnd"/>
      <w:r w:rsidRPr="00962DE0">
        <w:rPr>
          <w:rFonts w:ascii="Times New Roman" w:eastAsia="Calibri" w:hAnsi="Times New Roman" w:cs="Times New Roman"/>
          <w:sz w:val="24"/>
          <w:szCs w:val="24"/>
        </w:rPr>
        <w:t xml:space="preserve"> которого соотношения мощность сигнала/ мощность помехи на входе приемника </w:t>
      </w:r>
      <w:r w:rsidRPr="00962DE0">
        <w:rPr>
          <w:rFonts w:ascii="Times New Roman" w:eastAsia="Calibri" w:hAnsi="Times New Roman" w:cs="Times New Roman"/>
          <w:sz w:val="24"/>
          <w:szCs w:val="24"/>
          <w:lang w:val="en-US"/>
        </w:rPr>
        <w:t>MS</w:t>
      </w:r>
      <w:r w:rsidRPr="00962DE0">
        <w:rPr>
          <w:rFonts w:ascii="Times New Roman" w:eastAsia="Calibri" w:hAnsi="Times New Roman" w:cs="Times New Roman"/>
          <w:sz w:val="24"/>
          <w:szCs w:val="24"/>
        </w:rPr>
        <w:t xml:space="preserve"> будет находиться ниже защитного отношения </w:t>
      </w:r>
      <w:r w:rsidRPr="00962DE0">
        <w:rPr>
          <w:rFonts w:ascii="Times New Roman" w:eastAsia="Calibri" w:hAnsi="Times New Roman" w:cs="Times New Roman"/>
          <w:position w:val="-20"/>
          <w:sz w:val="24"/>
          <w:szCs w:val="24"/>
        </w:rPr>
        <w:object w:dxaOrig="340" w:dyaOrig="440">
          <v:shape id="_x0000_i1028" type="#_x0000_t75" style="width:17.25pt;height:21.75pt" o:ole="">
            <v:imagedata r:id="rId26" o:title=""/>
          </v:shape>
          <o:OLEObject Type="Embed" ProgID="Equation.3" ShapeID="_x0000_i1028" DrawAspect="Content" ObjectID="_1430322875" r:id="rId27"/>
        </w:object>
      </w:r>
      <w:r w:rsidRPr="00962DE0">
        <w:rPr>
          <w:rFonts w:ascii="Times New Roman" w:eastAsia="Calibri" w:hAnsi="Times New Roman" w:cs="Times New Roman"/>
          <w:sz w:val="24"/>
          <w:szCs w:val="24"/>
        </w:rPr>
        <w:t>.</w:t>
      </w:r>
    </w:p>
    <w:p w:rsidR="00095410" w:rsidRPr="00962DE0" w:rsidRDefault="00095410" w:rsidP="00095410">
      <w:pPr>
        <w:tabs>
          <w:tab w:val="center" w:pos="4960"/>
          <w:tab w:val="left" w:pos="918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Интеграл представляет собой </w:t>
      </w:r>
      <w:proofErr w:type="gramStart"/>
      <w:r w:rsidRPr="00962DE0">
        <w:rPr>
          <w:rFonts w:ascii="Times New Roman" w:eastAsia="Calibri" w:hAnsi="Times New Roman" w:cs="Times New Roman"/>
          <w:sz w:val="24"/>
          <w:szCs w:val="24"/>
        </w:rPr>
        <w:t>табулированную</w:t>
      </w:r>
      <w:proofErr w:type="gramEnd"/>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sz w:val="24"/>
          <w:szCs w:val="24"/>
          <w:lang w:val="en-US"/>
        </w:rPr>
        <w:t>Q</w:t>
      </w:r>
      <w:r w:rsidRPr="00962DE0">
        <w:rPr>
          <w:rFonts w:ascii="Times New Roman" w:eastAsia="Calibri" w:hAnsi="Times New Roman" w:cs="Times New Roman"/>
          <w:sz w:val="24"/>
          <w:szCs w:val="24"/>
        </w:rPr>
        <w:t>-функцию</w:t>
      </w:r>
    </w:p>
    <w:p w:rsidR="00095410" w:rsidRPr="00962DE0" w:rsidRDefault="00095410" w:rsidP="00095410">
      <w:pPr>
        <w:tabs>
          <w:tab w:val="center" w:pos="4960"/>
          <w:tab w:val="center" w:pos="5315"/>
          <w:tab w:val="left" w:pos="9180"/>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48"/>
          <w:sz w:val="24"/>
          <w:szCs w:val="24"/>
        </w:rPr>
        <w:object w:dxaOrig="3159" w:dyaOrig="960">
          <v:shape id="_x0000_i1029" type="#_x0000_t75" style="width:158.25pt;height:48pt" o:ole="">
            <v:imagedata r:id="rId28" o:title=""/>
          </v:shape>
          <o:OLEObject Type="Embed" ProgID="Equation.3" ShapeID="_x0000_i1029" DrawAspect="Content" ObjectID="_1430322876" r:id="rId29"/>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(3.3)</w:t>
      </w:r>
    </w:p>
    <w:p w:rsidR="00095410" w:rsidRPr="00962DE0" w:rsidRDefault="00095410" w:rsidP="00095410">
      <w:pPr>
        <w:tabs>
          <w:tab w:val="center" w:pos="4960"/>
          <w:tab w:val="center" w:pos="5315"/>
          <w:tab w:val="left" w:pos="9180"/>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Нижний придел этого интервала имеет вид</w:t>
      </w:r>
    </w:p>
    <w:p w:rsidR="00095410" w:rsidRPr="00962DE0" w:rsidRDefault="00095410" w:rsidP="00095410">
      <w:pPr>
        <w:tabs>
          <w:tab w:val="center" w:pos="5315"/>
          <w:tab w:val="left" w:pos="9180"/>
          <w:tab w:val="left" w:pos="9210"/>
          <w:tab w:val="left" w:pos="9360"/>
          <w:tab w:val="right" w:pos="9540"/>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position w:val="-42"/>
          <w:sz w:val="24"/>
          <w:szCs w:val="24"/>
        </w:rPr>
        <w:object w:dxaOrig="2200" w:dyaOrig="900">
          <v:shape id="_x0000_i1030" type="#_x0000_t75" style="width:110.25pt;height:45pt" o:ole="">
            <v:imagedata r:id="rId30" o:title=""/>
          </v:shape>
          <o:OLEObject Type="Embed" ProgID="Equation.3" ShapeID="_x0000_i1030" DrawAspect="Content" ObjectID="_1430322877" r:id="rId31"/>
        </w:object>
      </w:r>
      <w:r w:rsidRPr="00962DE0">
        <w:rPr>
          <w:rFonts w:ascii="Times New Roman" w:eastAsia="Calibri" w:hAnsi="Times New Roman" w:cs="Times New Roman"/>
          <w:sz w:val="24"/>
          <w:szCs w:val="24"/>
        </w:rPr>
        <w:t>,                                                                              (3.4)</w:t>
      </w:r>
    </w:p>
    <w:p w:rsidR="00095410" w:rsidRPr="00962DE0" w:rsidRDefault="00095410" w:rsidP="00095410">
      <w:pPr>
        <w:tabs>
          <w:tab w:val="center" w:pos="5315"/>
          <w:tab w:val="left" w:pos="9180"/>
          <w:tab w:val="left" w:pos="9210"/>
          <w:tab w:val="right" w:pos="9540"/>
        </w:tabs>
        <w:spacing w:line="360" w:lineRule="auto"/>
        <w:jc w:val="both"/>
        <w:rPr>
          <w:rFonts w:ascii="Times New Roman" w:eastAsia="Calibri" w:hAnsi="Times New Roman" w:cs="Times New Roman"/>
          <w:sz w:val="24"/>
          <w:szCs w:val="24"/>
        </w:rPr>
      </w:pPr>
      <w:proofErr w:type="gramStart"/>
      <w:r w:rsidRPr="00962DE0">
        <w:rPr>
          <w:rFonts w:ascii="Times New Roman" w:eastAsia="Calibri" w:hAnsi="Times New Roman" w:cs="Times New Roman"/>
          <w:sz w:val="24"/>
          <w:szCs w:val="24"/>
        </w:rPr>
        <w:t xml:space="preserve">где </w:t>
      </w:r>
      <w:r w:rsidRPr="00962DE0">
        <w:rPr>
          <w:rFonts w:ascii="Times New Roman" w:eastAsia="Calibri" w:hAnsi="Times New Roman" w:cs="Times New Roman"/>
          <w:position w:val="-20"/>
          <w:sz w:val="24"/>
          <w:szCs w:val="24"/>
        </w:rPr>
        <w:object w:dxaOrig="340" w:dyaOrig="440">
          <v:shape id="_x0000_i1031" type="#_x0000_t75" style="width:17.25pt;height:21.75pt" o:ole="">
            <v:imagedata r:id="rId32" o:title=""/>
          </v:shape>
          <o:OLEObject Type="Embed" ProgID="Equation.3" ShapeID="_x0000_i1031" DrawAspect="Content" ObjectID="_1430322878" r:id="rId33"/>
        </w:object>
      </w:r>
      <w:r w:rsidRPr="00962DE0">
        <w:rPr>
          <w:rFonts w:ascii="Times New Roman" w:eastAsia="Calibri" w:hAnsi="Times New Roman" w:cs="Times New Roman"/>
          <w:sz w:val="24"/>
          <w:szCs w:val="24"/>
        </w:rPr>
        <w:t xml:space="preserve"> и </w:t>
      </w:r>
      <w:r w:rsidRPr="00962DE0">
        <w:rPr>
          <w:rFonts w:ascii="Times New Roman" w:eastAsia="Calibri" w:hAnsi="Times New Roman" w:cs="Times New Roman"/>
          <w:position w:val="-24"/>
          <w:sz w:val="24"/>
          <w:szCs w:val="24"/>
        </w:rPr>
        <w:object w:dxaOrig="380" w:dyaOrig="480">
          <v:shape id="_x0000_i1032" type="#_x0000_t75" style="width:18.75pt;height:24pt" o:ole="">
            <v:imagedata r:id="rId34" o:title=""/>
          </v:shape>
          <o:OLEObject Type="Embed" ProgID="Equation.3" ShapeID="_x0000_i1032" DrawAspect="Content" ObjectID="_1430322879" r:id="rId35"/>
        </w:object>
      </w:r>
      <w:r w:rsidRPr="00962DE0">
        <w:rPr>
          <w:rFonts w:ascii="Times New Roman" w:eastAsia="Calibri" w:hAnsi="Times New Roman" w:cs="Times New Roman"/>
          <w:sz w:val="24"/>
          <w:szCs w:val="24"/>
        </w:rPr>
        <w:t xml:space="preserve"> выражены в дБ;</w:t>
      </w:r>
      <w:r w:rsid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340" w:dyaOrig="440">
          <v:shape id="_x0000_i1033" type="#_x0000_t75" style="width:17.25pt;height:21.75pt" o:ole="">
            <v:imagedata r:id="rId36" o:title=""/>
          </v:shape>
          <o:OLEObject Type="Embed" ProgID="Equation.3" ShapeID="_x0000_i1033" DrawAspect="Content" ObjectID="_1430322880" r:id="rId37"/>
        </w:object>
      </w:r>
      <w:r w:rsidRPr="00962DE0">
        <w:rPr>
          <w:rFonts w:ascii="Times New Roman" w:eastAsia="Calibri" w:hAnsi="Times New Roman" w:cs="Times New Roman"/>
          <w:sz w:val="24"/>
          <w:szCs w:val="24"/>
        </w:rPr>
        <w:t xml:space="preserve"> – определяется соотношением</w:t>
      </w:r>
      <w:proofErr w:type="gramEnd"/>
    </w:p>
    <w:p w:rsidR="00095410" w:rsidRPr="00962DE0" w:rsidRDefault="00095410" w:rsidP="00095410">
      <w:pPr>
        <w:tabs>
          <w:tab w:val="center" w:pos="5315"/>
          <w:tab w:val="center" w:pos="5598"/>
          <w:tab w:val="left" w:pos="9180"/>
          <w:tab w:val="left" w:pos="9210"/>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position w:val="-54"/>
          <w:sz w:val="24"/>
          <w:szCs w:val="24"/>
        </w:rPr>
        <w:object w:dxaOrig="3560" w:dyaOrig="1200">
          <v:shape id="_x0000_i1034" type="#_x0000_t75" style="width:176.25pt;height:60pt" o:ole="">
            <v:imagedata r:id="rId38" o:title=""/>
          </v:shape>
          <o:OLEObject Type="Embed" ProgID="Equation.3" ShapeID="_x0000_i1034" DrawAspect="Content" ObjectID="_1430322881" r:id="rId39"/>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(3.5) </w:t>
      </w:r>
      <w:r w:rsidRPr="00962DE0">
        <w:rPr>
          <w:rFonts w:ascii="Times New Roman" w:eastAsia="Calibri" w:hAnsi="Times New Roman" w:cs="Times New Roman"/>
          <w:sz w:val="24"/>
          <w:szCs w:val="24"/>
        </w:rPr>
        <w:tab/>
      </w:r>
    </w:p>
    <w:p w:rsidR="00095410" w:rsidRPr="00962DE0" w:rsidRDefault="00095410" w:rsidP="00095410">
      <w:pPr>
        <w:tabs>
          <w:tab w:val="center" w:pos="5315"/>
          <w:tab w:val="center" w:pos="5598"/>
          <w:tab w:val="left" w:pos="9180"/>
          <w:tab w:val="left" w:pos="9210"/>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В свою очередь значения </w:t>
      </w:r>
      <w:r w:rsidRPr="00962DE0">
        <w:rPr>
          <w:rFonts w:ascii="Times New Roman" w:eastAsia="Calibri" w:hAnsi="Times New Roman" w:cs="Times New Roman"/>
          <w:position w:val="-24"/>
          <w:sz w:val="24"/>
          <w:szCs w:val="24"/>
        </w:rPr>
        <w:object w:dxaOrig="380" w:dyaOrig="480">
          <v:shape id="_x0000_i1035" type="#_x0000_t75" style="width:18.75pt;height:24pt" o:ole="">
            <v:imagedata r:id="rId40" o:title=""/>
          </v:shape>
          <o:OLEObject Type="Embed" ProgID="Equation.3" ShapeID="_x0000_i1035" DrawAspect="Content" ObjectID="_1430322882" r:id="rId41"/>
        </w:object>
      </w:r>
      <w:r w:rsidRPr="00962DE0">
        <w:rPr>
          <w:rFonts w:ascii="Times New Roman" w:eastAsia="Calibri" w:hAnsi="Times New Roman" w:cs="Times New Roman"/>
          <w:sz w:val="24"/>
          <w:szCs w:val="24"/>
        </w:rPr>
        <w:t xml:space="preserve"> и </w:t>
      </w:r>
      <w:r w:rsidRPr="00962DE0">
        <w:rPr>
          <w:rFonts w:ascii="Times New Roman" w:eastAsia="Calibri" w:hAnsi="Times New Roman" w:cs="Times New Roman"/>
          <w:position w:val="-20"/>
          <w:sz w:val="24"/>
          <w:szCs w:val="24"/>
        </w:rPr>
        <w:object w:dxaOrig="340" w:dyaOrig="440">
          <v:shape id="_x0000_i1036" type="#_x0000_t75" style="width:17.25pt;height:21.75pt" o:ole="">
            <v:imagedata r:id="rId42" o:title=""/>
          </v:shape>
          <o:OLEObject Type="Embed" ProgID="Equation.3" ShapeID="_x0000_i1036" DrawAspect="Content" ObjectID="_1430322883" r:id="rId43"/>
        </w:object>
      </w:r>
      <w:r w:rsidRPr="00962DE0">
        <w:rPr>
          <w:rFonts w:ascii="Times New Roman" w:eastAsia="Calibri" w:hAnsi="Times New Roman" w:cs="Times New Roman"/>
          <w:sz w:val="24"/>
          <w:szCs w:val="24"/>
        </w:rPr>
        <w:t xml:space="preserve"> определяются по формулам</w:t>
      </w:r>
    </w:p>
    <w:p w:rsidR="00095410" w:rsidRPr="00962DE0" w:rsidRDefault="00095410" w:rsidP="00095410">
      <w:pPr>
        <w:tabs>
          <w:tab w:val="center" w:pos="5315"/>
          <w:tab w:val="center" w:pos="5598"/>
          <w:tab w:val="left" w:pos="9180"/>
          <w:tab w:val="left" w:pos="9210"/>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position w:val="-24"/>
          <w:sz w:val="24"/>
          <w:szCs w:val="24"/>
        </w:rPr>
        <w:object w:dxaOrig="1520" w:dyaOrig="580">
          <v:shape id="_x0000_i1037" type="#_x0000_t75" style="width:74.25pt;height:29.25pt" o:ole="">
            <v:imagedata r:id="rId44" o:title=""/>
          </v:shape>
          <o:OLEObject Type="Embed" ProgID="Equation.3" ShapeID="_x0000_i1037" DrawAspect="Content" ObjectID="_1430322884" r:id="rId45"/>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(3.6) </w:t>
      </w:r>
      <w:r w:rsidRPr="00962DE0">
        <w:rPr>
          <w:rFonts w:ascii="Times New Roman" w:eastAsia="Calibri" w:hAnsi="Times New Roman" w:cs="Times New Roman"/>
          <w:sz w:val="24"/>
          <w:szCs w:val="24"/>
        </w:rPr>
        <w:tab/>
      </w:r>
    </w:p>
    <w:p w:rsidR="00095410" w:rsidRPr="00962DE0" w:rsidRDefault="00095410" w:rsidP="00095410">
      <w:pPr>
        <w:tabs>
          <w:tab w:val="center" w:pos="5315"/>
          <w:tab w:val="center" w:pos="5598"/>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position w:val="-88"/>
          <w:sz w:val="24"/>
          <w:szCs w:val="24"/>
        </w:rPr>
        <w:object w:dxaOrig="4580" w:dyaOrig="1880">
          <v:shape id="_x0000_i1038" type="#_x0000_t75" style="width:224.25pt;height:92.25pt" o:ole="">
            <v:imagedata r:id="rId46" o:title=""/>
          </v:shape>
          <o:OLEObject Type="Embed" ProgID="Equation.3" ShapeID="_x0000_i1038" DrawAspect="Content" ObjectID="_1430322885" r:id="rId47"/>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(3.7)</w:t>
      </w:r>
      <w:r w:rsidRPr="00962DE0">
        <w:rPr>
          <w:rFonts w:ascii="Times New Roman" w:eastAsia="Calibri" w:hAnsi="Times New Roman" w:cs="Times New Roman"/>
          <w:sz w:val="24"/>
          <w:szCs w:val="24"/>
        </w:rPr>
        <w:tab/>
      </w:r>
    </w:p>
    <w:p w:rsidR="00095410" w:rsidRPr="00962DE0" w:rsidRDefault="00095410" w:rsidP="00095410">
      <w:pPr>
        <w:tabs>
          <w:tab w:val="center" w:pos="5315"/>
          <w:tab w:val="center" w:pos="5598"/>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position w:val="-6"/>
          <w:sz w:val="24"/>
          <w:szCs w:val="24"/>
        </w:rPr>
        <w:object w:dxaOrig="240" w:dyaOrig="220">
          <v:shape id="_x0000_i1039" type="#_x0000_t75" style="width:12pt;height:11.25pt" o:ole="">
            <v:imagedata r:id="rId48" o:title=""/>
          </v:shape>
          <o:OLEObject Type="Embed" ProgID="Equation.3" ShapeID="_x0000_i1039" DrawAspect="Content" ObjectID="_1430322886" r:id="rId49"/>
        </w:object>
      </w:r>
      <w:r w:rsidRPr="00962DE0">
        <w:rPr>
          <w:rFonts w:ascii="Times New Roman" w:eastAsia="Calibri" w:hAnsi="Times New Roman" w:cs="Times New Roman"/>
          <w:sz w:val="24"/>
          <w:szCs w:val="24"/>
        </w:rPr>
        <w:t xml:space="preserve"> – параметр, который определяет диапазон случайных флуктуаций уровня сигнала в точке приема:</w:t>
      </w:r>
    </w:p>
    <w:p w:rsidR="00095410" w:rsidRPr="00962DE0" w:rsidRDefault="00095410" w:rsidP="00095410">
      <w:pPr>
        <w:tabs>
          <w:tab w:val="center" w:pos="5315"/>
          <w:tab w:val="center" w:pos="5598"/>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10"/>
          <w:sz w:val="24"/>
          <w:szCs w:val="24"/>
        </w:rPr>
        <w:object w:dxaOrig="1180" w:dyaOrig="320">
          <v:shape id="_x0000_i1040" type="#_x0000_t75" style="width:59.25pt;height:15.75pt" o:ole="">
            <v:imagedata r:id="rId50" o:title=""/>
          </v:shape>
          <o:OLEObject Type="Embed" ProgID="Equation.3" ShapeID="_x0000_i1040" DrawAspect="Content" ObjectID="_1430322887" r:id="rId51"/>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(3.8)</w:t>
      </w:r>
      <w:r w:rsidRPr="00962DE0">
        <w:rPr>
          <w:rFonts w:ascii="Times New Roman" w:eastAsia="Calibri" w:hAnsi="Times New Roman" w:cs="Times New Roman"/>
          <w:sz w:val="24"/>
          <w:szCs w:val="24"/>
        </w:rPr>
        <w:tab/>
      </w:r>
    </w:p>
    <w:p w:rsidR="00095410" w:rsidRPr="00962DE0" w:rsidRDefault="00095410" w:rsidP="00095410">
      <w:pPr>
        <w:tabs>
          <w:tab w:val="center" w:pos="5315"/>
          <w:tab w:val="center" w:pos="5598"/>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     Коэффициент </w:t>
      </w:r>
      <w:r w:rsidRPr="00962DE0">
        <w:rPr>
          <w:rFonts w:ascii="Times New Roman" w:eastAsia="Calibri" w:hAnsi="Times New Roman" w:cs="Times New Roman"/>
          <w:position w:val="-20"/>
          <w:sz w:val="24"/>
          <w:szCs w:val="24"/>
        </w:rPr>
        <w:object w:dxaOrig="300" w:dyaOrig="440">
          <v:shape id="_x0000_i1041" type="#_x0000_t75" style="width:15pt;height:21.75pt" o:ole="">
            <v:imagedata r:id="rId52" o:title=""/>
          </v:shape>
          <o:OLEObject Type="Embed" ProgID="Equation.3" ShapeID="_x0000_i1041" DrawAspect="Content" ObjectID="_1430322888" r:id="rId53"/>
        </w:object>
      </w:r>
      <w:r w:rsidRPr="00962DE0">
        <w:rPr>
          <w:rFonts w:ascii="Times New Roman" w:eastAsia="Calibri" w:hAnsi="Times New Roman" w:cs="Times New Roman"/>
          <w:sz w:val="24"/>
          <w:szCs w:val="24"/>
        </w:rPr>
        <w:t xml:space="preserve"> в (3.7) представляет собой медианное значение затухания радиоволн на </w:t>
      </w:r>
      <w:proofErr w:type="spellStart"/>
      <w:r w:rsidRPr="00962DE0">
        <w:rPr>
          <w:rFonts w:ascii="Times New Roman" w:eastAsia="Calibri" w:hAnsi="Times New Roman" w:cs="Times New Roman"/>
          <w:sz w:val="24"/>
          <w:szCs w:val="24"/>
          <w:lang w:val="en-US"/>
        </w:rPr>
        <w:t>i</w:t>
      </w:r>
      <w:proofErr w:type="spellEnd"/>
      <w:r w:rsidRPr="00962DE0">
        <w:rPr>
          <w:rFonts w:ascii="Times New Roman" w:eastAsia="Calibri" w:hAnsi="Times New Roman" w:cs="Times New Roman"/>
          <w:sz w:val="24"/>
          <w:szCs w:val="24"/>
        </w:rPr>
        <w:t>-му направлении увеличении помехи. Эти коэффициенты обратно пропорциональны четверти ступени расстояния до источника помехи. Величина М обозначает число базовых станций, которые «мешают», расположенных в соседних кластерах.</w:t>
      </w:r>
    </w:p>
    <w:p w:rsidR="00095410" w:rsidRPr="00962DE0" w:rsidRDefault="00095410" w:rsidP="00095410">
      <w:pPr>
        <w:tabs>
          <w:tab w:val="center" w:pos="5315"/>
          <w:tab w:val="center" w:pos="5598"/>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    Сначала рассмотрим случай, для всенаправленной антенны, где </w:t>
      </w:r>
      <w:r w:rsidRPr="00962DE0">
        <w:rPr>
          <w:rFonts w:ascii="Times New Roman" w:eastAsia="Calibri" w:hAnsi="Times New Roman" w:cs="Times New Roman"/>
          <w:position w:val="-10"/>
          <w:sz w:val="24"/>
          <w:szCs w:val="24"/>
        </w:rPr>
        <w:object w:dxaOrig="920" w:dyaOrig="320">
          <v:shape id="_x0000_i1042" type="#_x0000_t75" style="width:45.75pt;height:15.75pt" o:ole="">
            <v:imagedata r:id="rId54" o:title=""/>
          </v:shape>
          <o:OLEObject Type="Embed" ProgID="Equation.3" ShapeID="_x0000_i1042" DrawAspect="Content" ObjectID="_1430322889" r:id="rId55"/>
        </w:object>
      </w: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780" w:dyaOrig="440">
          <v:shape id="_x0000_i1043" type="#_x0000_t75" style="width:39pt;height:21.75pt" o:ole="">
            <v:imagedata r:id="rId56" o:title=""/>
          </v:shape>
          <o:OLEObject Type="Embed" ProgID="Equation.3" ShapeID="_x0000_i1043" DrawAspect="Content" ObjectID="_1430322890" r:id="rId57"/>
        </w:object>
      </w: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6"/>
          <w:sz w:val="24"/>
          <w:szCs w:val="24"/>
        </w:rPr>
        <w:object w:dxaOrig="680" w:dyaOrig="279">
          <v:shape id="_x0000_i1044" type="#_x0000_t75" style="width:33.75pt;height:14.25pt" o:ole="">
            <v:imagedata r:id="rId58" o:title=""/>
          </v:shape>
          <o:OLEObject Type="Embed" ProgID="Equation.3" ShapeID="_x0000_i1044" DrawAspect="Content" ObjectID="_1430322891" r:id="rId59"/>
        </w:object>
      </w:r>
      <w:r w:rsidRPr="00962DE0">
        <w:rPr>
          <w:rFonts w:ascii="Times New Roman" w:eastAsia="Calibri" w:hAnsi="Times New Roman" w:cs="Times New Roman"/>
          <w:sz w:val="24"/>
          <w:szCs w:val="24"/>
        </w:rPr>
        <w:t xml:space="preserve"> и </w:t>
      </w:r>
      <w:r w:rsidRPr="00962DE0">
        <w:rPr>
          <w:rFonts w:ascii="Times New Roman" w:eastAsia="Calibri" w:hAnsi="Times New Roman" w:cs="Times New Roman"/>
          <w:position w:val="-18"/>
          <w:sz w:val="24"/>
          <w:szCs w:val="24"/>
        </w:rPr>
        <w:object w:dxaOrig="2040" w:dyaOrig="520">
          <v:shape id="_x0000_i1045" type="#_x0000_t75" style="width:102pt;height:26.25pt" o:ole="">
            <v:imagedata r:id="rId60" o:title=""/>
          </v:shape>
          <o:OLEObject Type="Embed" ProgID="Equation.3" ShapeID="_x0000_i1045" DrawAspect="Content" ObjectID="_1430322892" r:id="rId61"/>
        </w:object>
      </w: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1620" w:dyaOrig="540">
          <v:shape id="_x0000_i1046" type="#_x0000_t75" style="width:81pt;height:27pt" o:ole="">
            <v:imagedata r:id="rId62" o:title=""/>
          </v:shape>
          <o:OLEObject Type="Embed" ProgID="Equation.3" ShapeID="_x0000_i1046" DrawAspect="Content" ObjectID="_1430322893" r:id="rId63"/>
        </w:object>
      </w: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1800" w:dyaOrig="540">
          <v:shape id="_x0000_i1047" type="#_x0000_t75" style="width:90pt;height:27pt" o:ole="">
            <v:imagedata r:id="rId64" o:title=""/>
          </v:shape>
          <o:OLEObject Type="Embed" ProgID="Equation.3" ShapeID="_x0000_i1047" DrawAspect="Content" ObjectID="_1430322894" r:id="rId65"/>
        </w:object>
      </w:r>
      <w:r w:rsidRPr="00962DE0">
        <w:rPr>
          <w:rFonts w:ascii="Times New Roman" w:eastAsia="Calibri" w:hAnsi="Times New Roman" w:cs="Times New Roman"/>
          <w:sz w:val="24"/>
          <w:szCs w:val="24"/>
        </w:rPr>
        <w:t>;</w:t>
      </w:r>
    </w:p>
    <w:p w:rsidR="00095410" w:rsidRPr="00962DE0" w:rsidRDefault="00095410" w:rsidP="00095410">
      <w:pPr>
        <w:tabs>
          <w:tab w:val="center" w:pos="5315"/>
          <w:tab w:val="center" w:pos="5598"/>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где </w:t>
      </w:r>
      <w:r w:rsidRPr="00962DE0">
        <w:rPr>
          <w:rFonts w:ascii="Times New Roman" w:eastAsia="Calibri" w:hAnsi="Times New Roman" w:cs="Times New Roman"/>
          <w:position w:val="-20"/>
          <w:sz w:val="24"/>
          <w:szCs w:val="24"/>
        </w:rPr>
        <w:object w:dxaOrig="420" w:dyaOrig="440">
          <v:shape id="_x0000_i1048" type="#_x0000_t75" style="width:21pt;height:21.75pt" o:ole="">
            <v:imagedata r:id="rId66" o:title=""/>
          </v:shape>
          <o:OLEObject Type="Embed" ProgID="Equation.3" ShapeID="_x0000_i1048" DrawAspect="Content" ObjectID="_1430322895" r:id="rId67"/>
        </w:object>
      </w:r>
      <w:r w:rsidRPr="00962DE0">
        <w:rPr>
          <w:rFonts w:ascii="Times New Roman" w:eastAsia="Calibri" w:hAnsi="Times New Roman" w:cs="Times New Roman"/>
          <w:sz w:val="24"/>
          <w:szCs w:val="24"/>
        </w:rPr>
        <w:t xml:space="preserve"> - число секторов.</w:t>
      </w:r>
    </w:p>
    <w:p w:rsidR="00095410" w:rsidRPr="00962DE0" w:rsidRDefault="00095410" w:rsidP="00095410">
      <w:pPr>
        <w:tabs>
          <w:tab w:val="center" w:pos="5315"/>
          <w:tab w:val="center" w:pos="5598"/>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Выберем значение</w:t>
      </w:r>
      <w:proofErr w:type="gramStart"/>
      <w:r w:rsidRPr="00962DE0">
        <w:rPr>
          <w:rFonts w:ascii="Times New Roman" w:eastAsia="Calibri" w:hAnsi="Times New Roman" w:cs="Times New Roman"/>
          <w:sz w:val="24"/>
          <w:szCs w:val="24"/>
        </w:rPr>
        <w:t xml:space="preserve"> С</w:t>
      </w:r>
      <w:proofErr w:type="gramEnd"/>
      <w:r w:rsidRPr="00962DE0">
        <w:rPr>
          <w:rFonts w:ascii="Times New Roman" w:eastAsia="Calibri" w:hAnsi="Times New Roman" w:cs="Times New Roman"/>
          <w:sz w:val="24"/>
          <w:szCs w:val="24"/>
        </w:rPr>
        <w:t>=3.</w:t>
      </w:r>
    </w:p>
    <w:p w:rsidR="00095410" w:rsidRPr="00962DE0" w:rsidRDefault="00095410" w:rsidP="00095410">
      <w:pPr>
        <w:tabs>
          <w:tab w:val="center" w:pos="5315"/>
          <w:tab w:val="center" w:pos="5598"/>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10"/>
          <w:sz w:val="24"/>
          <w:szCs w:val="24"/>
        </w:rPr>
        <w:object w:dxaOrig="1900" w:dyaOrig="320">
          <v:shape id="_x0000_i1049" type="#_x0000_t75" style="width:95.25pt;height:15.75pt" o:ole="">
            <v:imagedata r:id="rId68" o:title=""/>
          </v:shape>
          <o:OLEObject Type="Embed" ProgID="Equation.3" ShapeID="_x0000_i1049" DrawAspect="Content" ObjectID="_1430322896" r:id="rId69"/>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10"/>
          <w:sz w:val="24"/>
          <w:szCs w:val="24"/>
        </w:rPr>
        <w:object w:dxaOrig="1040" w:dyaOrig="380">
          <v:shape id="_x0000_i1050" type="#_x0000_t75" style="width:51.75pt;height:18.75pt" o:ole="">
            <v:imagedata r:id="rId70" o:title=""/>
          </v:shape>
          <o:OLEObject Type="Embed" ProgID="Equation.3" ShapeID="_x0000_i1050" DrawAspect="Content" ObjectID="_1430322897" r:id="rId71"/>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r>
      <w:r w:rsidRPr="00962DE0">
        <w:rPr>
          <w:rFonts w:ascii="Times New Roman" w:eastAsia="Calibri" w:hAnsi="Times New Roman" w:cs="Times New Roman"/>
          <w:sz w:val="24"/>
          <w:szCs w:val="24"/>
          <w:lang w:val="en-US"/>
        </w:rPr>
        <w:t xml:space="preserve">                                                                             </w:t>
      </w:r>
      <w:r w:rsidRPr="00962DE0">
        <w:rPr>
          <w:rFonts w:ascii="Times New Roman" w:eastAsia="Calibri" w:hAnsi="Times New Roman" w:cs="Times New Roman"/>
          <w:sz w:val="24"/>
          <w:szCs w:val="24"/>
        </w:rPr>
        <w:t>(3.9)</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10"/>
          <w:sz w:val="24"/>
          <w:szCs w:val="24"/>
        </w:rPr>
        <w:object w:dxaOrig="1400" w:dyaOrig="380">
          <v:shape id="_x0000_i1051" type="#_x0000_t75" style="width:68.25pt;height:18.75pt" o:ole="">
            <v:imagedata r:id="rId72" o:title=""/>
          </v:shape>
          <o:OLEObject Type="Embed" ProgID="Equation.3" ShapeID="_x0000_i1051" DrawAspect="Content" ObjectID="_1430322898" r:id="rId73"/>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Определим </w:t>
      </w:r>
      <w:r w:rsidRPr="00962DE0">
        <w:rPr>
          <w:rFonts w:ascii="Times New Roman" w:eastAsia="Calibri" w:hAnsi="Times New Roman" w:cs="Times New Roman"/>
          <w:position w:val="-20"/>
          <w:sz w:val="24"/>
          <w:szCs w:val="24"/>
        </w:rPr>
        <w:object w:dxaOrig="380" w:dyaOrig="540">
          <v:shape id="_x0000_i1052" type="#_x0000_t75" style="width:18.75pt;height:27pt" o:ole="">
            <v:imagedata r:id="rId74" o:title=""/>
          </v:shape>
          <o:OLEObject Type="Embed" ProgID="Equation.3" ShapeID="_x0000_i1052" DrawAspect="Content" ObjectID="_1430322899" r:id="rId75"/>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88"/>
          <w:sz w:val="24"/>
          <w:szCs w:val="24"/>
        </w:rPr>
        <w:object w:dxaOrig="6500" w:dyaOrig="1880">
          <v:shape id="_x0000_i1053" type="#_x0000_t75" style="width:321.75pt;height:92.25pt" o:ole="">
            <v:imagedata r:id="rId76" o:title=""/>
          </v:shape>
          <o:OLEObject Type="Embed" ProgID="Equation.3" ShapeID="_x0000_i1053" DrawAspect="Content" ObjectID="_1430322900" r:id="rId77"/>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Вычислив квадратный корень из </w:t>
      </w:r>
      <w:proofErr w:type="gramStart"/>
      <w:r w:rsidRPr="00962DE0">
        <w:rPr>
          <w:rFonts w:ascii="Times New Roman" w:eastAsia="Calibri" w:hAnsi="Times New Roman" w:cs="Times New Roman"/>
          <w:sz w:val="24"/>
          <w:szCs w:val="24"/>
        </w:rPr>
        <w:t>получившегося</w:t>
      </w:r>
      <w:proofErr w:type="gramEnd"/>
      <w:r w:rsidRPr="00962DE0">
        <w:rPr>
          <w:rFonts w:ascii="Times New Roman" w:eastAsia="Calibri" w:hAnsi="Times New Roman" w:cs="Times New Roman"/>
          <w:sz w:val="24"/>
          <w:szCs w:val="24"/>
        </w:rPr>
        <w:t xml:space="preserve"> значение получаем</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0"/>
          <w:sz w:val="24"/>
          <w:szCs w:val="24"/>
        </w:rPr>
        <w:object w:dxaOrig="2600" w:dyaOrig="480">
          <v:shape id="_x0000_i1054" type="#_x0000_t75" style="width:129pt;height:24pt" o:ole="">
            <v:imagedata r:id="rId78" o:title=""/>
          </v:shape>
          <o:OLEObject Type="Embed" ProgID="Equation.3" ShapeID="_x0000_i1054" DrawAspect="Content" ObjectID="_1430322901" r:id="rId79"/>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sz w:val="24"/>
          <w:szCs w:val="24"/>
        </w:rPr>
        <w:t>Отсюда следует</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24"/>
          <w:sz w:val="24"/>
          <w:szCs w:val="24"/>
        </w:rPr>
        <w:object w:dxaOrig="3200" w:dyaOrig="639">
          <v:shape id="_x0000_i1055" type="#_x0000_t75" style="width:156.75pt;height:32.25pt" o:ole="">
            <v:imagedata r:id="rId80" o:title=""/>
          </v:shape>
          <o:OLEObject Type="Embed" ProgID="Equation.3" ShapeID="_x0000_i1055" DrawAspect="Content" ObjectID="_1430322902" r:id="rId81"/>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54"/>
          <w:sz w:val="24"/>
          <w:szCs w:val="24"/>
        </w:rPr>
        <w:object w:dxaOrig="5539" w:dyaOrig="1200">
          <v:shape id="_x0000_i1056" type="#_x0000_t75" style="width:274.5pt;height:60pt" o:ole="">
            <v:imagedata r:id="rId82" o:title=""/>
          </v:shape>
          <o:OLEObject Type="Embed" ProgID="Equation.3" ShapeID="_x0000_i1056" DrawAspect="Content" ObjectID="_1430322903" r:id="rId83"/>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Теперь вычислим нижнюю границу </w:t>
      </w:r>
      <w:r w:rsidRPr="00962DE0">
        <w:rPr>
          <w:rFonts w:ascii="Times New Roman" w:eastAsia="Calibri" w:hAnsi="Times New Roman" w:cs="Times New Roman"/>
          <w:sz w:val="24"/>
          <w:szCs w:val="24"/>
          <w:lang w:val="en-US"/>
        </w:rPr>
        <w:t>Q</w:t>
      </w:r>
      <w:r w:rsidRPr="00962DE0">
        <w:rPr>
          <w:rFonts w:ascii="Times New Roman" w:eastAsia="Calibri" w:hAnsi="Times New Roman" w:cs="Times New Roman"/>
          <w:sz w:val="24"/>
          <w:szCs w:val="24"/>
        </w:rPr>
        <w:t>-функции</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8"/>
          <w:sz w:val="24"/>
          <w:szCs w:val="24"/>
        </w:rPr>
        <w:object w:dxaOrig="3580" w:dyaOrig="660">
          <v:shape id="_x0000_i1057" type="#_x0000_t75" style="width:179.25pt;height:33pt" o:ole="">
            <v:imagedata r:id="rId84" o:title=""/>
          </v:shape>
          <o:OLEObject Type="Embed" ProgID="Equation.3" ShapeID="_x0000_i1057" DrawAspect="Content" ObjectID="_1430322904" r:id="rId85"/>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Этому значению в таблице соответствует величина, равная </w:t>
      </w:r>
      <w:r w:rsidRPr="00962DE0">
        <w:rPr>
          <w:rFonts w:ascii="Times New Roman" w:eastAsia="Calibri" w:hAnsi="Times New Roman" w:cs="Times New Roman"/>
          <w:position w:val="-10"/>
          <w:sz w:val="24"/>
          <w:szCs w:val="24"/>
        </w:rPr>
        <w:object w:dxaOrig="1520" w:dyaOrig="440">
          <v:shape id="_x0000_i1058" type="#_x0000_t75" style="width:74.25pt;height:21.75pt" o:ole="">
            <v:imagedata r:id="rId86" o:title=""/>
          </v:shape>
          <o:OLEObject Type="Embed" ProgID="Equation.3" ShapeID="_x0000_i1058" DrawAspect="Content" ObjectID="_1430322905" r:id="rId87"/>
        </w:object>
      </w:r>
      <w:r w:rsidRPr="00962DE0">
        <w:rPr>
          <w:rFonts w:ascii="Times New Roman" w:eastAsia="Calibri" w:hAnsi="Times New Roman" w:cs="Times New Roman"/>
          <w:sz w:val="24"/>
          <w:szCs w:val="24"/>
        </w:rPr>
        <w:t>, это значение приблизительно равно единице. Считая по формуле (3.2), получаем</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10"/>
          <w:sz w:val="24"/>
          <w:szCs w:val="24"/>
        </w:rPr>
        <w:object w:dxaOrig="2000" w:dyaOrig="320">
          <v:shape id="_x0000_i1059" type="#_x0000_t75" style="width:99pt;height:15.75pt" o:ole="">
            <v:imagedata r:id="rId88" o:title=""/>
          </v:shape>
          <o:OLEObject Type="Embed" ProgID="Equation.3" ShapeID="_x0000_i1059" DrawAspect="Content" ObjectID="_1430322906" r:id="rId89"/>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Получившееся значение явно больше </w:t>
      </w:r>
      <w:r w:rsidRPr="00962DE0">
        <w:rPr>
          <w:rFonts w:ascii="Times New Roman" w:eastAsia="Calibri" w:hAnsi="Times New Roman" w:cs="Times New Roman"/>
          <w:position w:val="-38"/>
          <w:sz w:val="24"/>
          <w:szCs w:val="24"/>
        </w:rPr>
        <w:object w:dxaOrig="999" w:dyaOrig="859">
          <v:shape id="_x0000_i1060" type="#_x0000_t75" style="width:50.25pt;height:42.75pt" o:ole="">
            <v:imagedata r:id="rId90" o:title=""/>
          </v:shape>
          <o:OLEObject Type="Embed" ProgID="Equation.3" ShapeID="_x0000_i1060" DrawAspect="Content" ObjectID="_1430322907" r:id="rId91"/>
        </w:object>
      </w:r>
      <w:r w:rsidRPr="00962DE0">
        <w:rPr>
          <w:rFonts w:ascii="Times New Roman" w:eastAsia="Calibri" w:hAnsi="Times New Roman" w:cs="Times New Roman"/>
          <w:sz w:val="24"/>
          <w:szCs w:val="24"/>
        </w:rPr>
        <w:t xml:space="preserve">, которое из задания равно 10. Отсюда </w:t>
      </w:r>
      <w:proofErr w:type="gramStart"/>
      <w:r w:rsidRPr="00962DE0">
        <w:rPr>
          <w:rFonts w:ascii="Times New Roman" w:eastAsia="Calibri" w:hAnsi="Times New Roman" w:cs="Times New Roman"/>
          <w:sz w:val="24"/>
          <w:szCs w:val="24"/>
        </w:rPr>
        <w:t>следует</w:t>
      </w:r>
      <w:proofErr w:type="gramEnd"/>
      <w:r w:rsidRPr="00962DE0">
        <w:rPr>
          <w:rFonts w:ascii="Times New Roman" w:eastAsia="Calibri" w:hAnsi="Times New Roman" w:cs="Times New Roman"/>
          <w:sz w:val="24"/>
          <w:szCs w:val="24"/>
        </w:rPr>
        <w:t xml:space="preserve"> что данный тип антенны и выбранное значение кластера не подходит для указанного стандарта.</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Теперь рассмотрим случай для направленной антенны, у которой угол диаграммы направленности </w:t>
      </w:r>
      <w:r w:rsidRPr="00962DE0">
        <w:rPr>
          <w:rFonts w:ascii="Times New Roman" w:eastAsia="Calibri" w:hAnsi="Times New Roman" w:cs="Times New Roman"/>
          <w:position w:val="-10"/>
          <w:sz w:val="24"/>
          <w:szCs w:val="24"/>
        </w:rPr>
        <w:object w:dxaOrig="900" w:dyaOrig="320">
          <v:shape id="_x0000_i1061" type="#_x0000_t75" style="width:45pt;height:15.75pt" o:ole="">
            <v:imagedata r:id="rId92" o:title=""/>
          </v:shape>
          <o:OLEObject Type="Embed" ProgID="Equation.3" ShapeID="_x0000_i1061" DrawAspect="Content" ObjectID="_1430322908" r:id="rId93"/>
        </w:object>
      </w: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800" w:dyaOrig="440">
          <v:shape id="_x0000_i1062" type="#_x0000_t75" style="width:39.75pt;height:21.75pt" o:ole="">
            <v:imagedata r:id="rId94" o:title=""/>
          </v:shape>
          <o:OLEObject Type="Embed" ProgID="Equation.3" ShapeID="_x0000_i1062" DrawAspect="Content" ObjectID="_1430322909" r:id="rId95"/>
        </w:object>
      </w:r>
      <w:r w:rsidRPr="00962DE0">
        <w:rPr>
          <w:rFonts w:ascii="Times New Roman" w:eastAsia="Calibri" w:hAnsi="Times New Roman" w:cs="Times New Roman"/>
          <w:sz w:val="24"/>
          <w:szCs w:val="24"/>
        </w:rPr>
        <w:t xml:space="preserve">, М=2 и </w:t>
      </w:r>
      <w:r w:rsidRPr="00962DE0">
        <w:rPr>
          <w:rFonts w:ascii="Times New Roman" w:eastAsia="Calibri" w:hAnsi="Times New Roman" w:cs="Times New Roman"/>
          <w:position w:val="-18"/>
          <w:sz w:val="24"/>
          <w:szCs w:val="24"/>
        </w:rPr>
        <w:object w:dxaOrig="1719" w:dyaOrig="520">
          <v:shape id="_x0000_i1063" type="#_x0000_t75" style="width:86.25pt;height:26.25pt" o:ole="">
            <v:imagedata r:id="rId96" o:title=""/>
          </v:shape>
          <o:OLEObject Type="Embed" ProgID="Equation.3" ShapeID="_x0000_i1063" DrawAspect="Content" ObjectID="_1430322910" r:id="rId97"/>
        </w:object>
      </w: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18"/>
          <w:sz w:val="24"/>
          <w:szCs w:val="24"/>
        </w:rPr>
        <w:object w:dxaOrig="1080" w:dyaOrig="520">
          <v:shape id="_x0000_i1064" type="#_x0000_t75" style="width:54pt;height:26.25pt" o:ole="">
            <v:imagedata r:id="rId98" o:title=""/>
          </v:shape>
          <o:OLEObject Type="Embed" ProgID="Equation.3" ShapeID="_x0000_i1064" DrawAspect="Content" ObjectID="_1430322911" r:id="rId99"/>
        </w:object>
      </w:r>
      <w:r w:rsidRPr="00962DE0">
        <w:rPr>
          <w:rFonts w:ascii="Times New Roman" w:eastAsia="Calibri" w:hAnsi="Times New Roman" w:cs="Times New Roman"/>
          <w:sz w:val="24"/>
          <w:szCs w:val="24"/>
        </w:rPr>
        <w:t>.</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Выберем значение</w:t>
      </w:r>
      <w:proofErr w:type="gramStart"/>
      <w:r w:rsidRPr="00962DE0">
        <w:rPr>
          <w:rFonts w:ascii="Times New Roman" w:eastAsia="Calibri" w:hAnsi="Times New Roman" w:cs="Times New Roman"/>
          <w:sz w:val="24"/>
          <w:szCs w:val="24"/>
        </w:rPr>
        <w:t xml:space="preserve"> С</w:t>
      </w:r>
      <w:proofErr w:type="gramEnd"/>
      <w:r w:rsidRPr="00962DE0">
        <w:rPr>
          <w:rFonts w:ascii="Times New Roman" w:eastAsia="Calibri" w:hAnsi="Times New Roman" w:cs="Times New Roman"/>
          <w:sz w:val="24"/>
          <w:szCs w:val="24"/>
        </w:rPr>
        <w:t>=4.</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10"/>
          <w:sz w:val="24"/>
          <w:szCs w:val="24"/>
        </w:rPr>
        <w:object w:dxaOrig="1820" w:dyaOrig="380">
          <v:shape id="_x0000_i1065" type="#_x0000_t75" style="width:89.25pt;height:18.75pt" o:ole="">
            <v:imagedata r:id="rId100" o:title=""/>
          </v:shape>
          <o:OLEObject Type="Embed" ProgID="Equation.3" ShapeID="_x0000_i1065" DrawAspect="Content" ObjectID="_1430322912" r:id="rId101"/>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lastRenderedPageBreak/>
        <w:t xml:space="preserve">Определим </w:t>
      </w:r>
      <w:r w:rsidRPr="00962DE0">
        <w:rPr>
          <w:rFonts w:ascii="Times New Roman" w:eastAsia="Calibri" w:hAnsi="Times New Roman" w:cs="Times New Roman"/>
          <w:position w:val="-20"/>
          <w:sz w:val="24"/>
          <w:szCs w:val="24"/>
        </w:rPr>
        <w:object w:dxaOrig="380" w:dyaOrig="540">
          <v:shape id="_x0000_i1066" type="#_x0000_t75" style="width:18.75pt;height:27pt" o:ole="">
            <v:imagedata r:id="rId74" o:title=""/>
          </v:shape>
          <o:OLEObject Type="Embed" ProgID="Equation.3" ShapeID="_x0000_i1066" DrawAspect="Content" ObjectID="_1430322913" r:id="rId102"/>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88"/>
          <w:sz w:val="24"/>
          <w:szCs w:val="24"/>
        </w:rPr>
        <w:object w:dxaOrig="6500" w:dyaOrig="1880">
          <v:shape id="_x0000_i1067" type="#_x0000_t75" style="width:321.75pt;height:92.25pt" o:ole="">
            <v:imagedata r:id="rId103" o:title=""/>
          </v:shape>
          <o:OLEObject Type="Embed" ProgID="Equation.3" ShapeID="_x0000_i1067" DrawAspect="Content" ObjectID="_1430322914" r:id="rId104"/>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Вычислив квадратный корень из </w:t>
      </w:r>
      <w:proofErr w:type="gramStart"/>
      <w:r w:rsidRPr="00962DE0">
        <w:rPr>
          <w:rFonts w:ascii="Times New Roman" w:eastAsia="Calibri" w:hAnsi="Times New Roman" w:cs="Times New Roman"/>
          <w:sz w:val="24"/>
          <w:szCs w:val="24"/>
        </w:rPr>
        <w:t>получившегося</w:t>
      </w:r>
      <w:proofErr w:type="gramEnd"/>
      <w:r w:rsidRPr="00962DE0">
        <w:rPr>
          <w:rFonts w:ascii="Times New Roman" w:eastAsia="Calibri" w:hAnsi="Times New Roman" w:cs="Times New Roman"/>
          <w:sz w:val="24"/>
          <w:szCs w:val="24"/>
        </w:rPr>
        <w:t xml:space="preserve"> значение получаем</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0"/>
          <w:sz w:val="24"/>
          <w:szCs w:val="24"/>
        </w:rPr>
        <w:object w:dxaOrig="2600" w:dyaOrig="480">
          <v:shape id="_x0000_i1068" type="#_x0000_t75" style="width:129pt;height:24pt" o:ole="">
            <v:imagedata r:id="rId105" o:title=""/>
          </v:shape>
          <o:OLEObject Type="Embed" ProgID="Equation.3" ShapeID="_x0000_i1068" DrawAspect="Content" ObjectID="_1430322915" r:id="rId106"/>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sz w:val="24"/>
          <w:szCs w:val="24"/>
        </w:rPr>
        <w:t>Отсюда следует</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4"/>
          <w:sz w:val="24"/>
          <w:szCs w:val="24"/>
        </w:rPr>
        <w:object w:dxaOrig="3200" w:dyaOrig="639">
          <v:shape id="_x0000_i1069" type="#_x0000_t75" style="width:156.75pt;height:32.25pt" o:ole="">
            <v:imagedata r:id="rId107" o:title=""/>
          </v:shape>
          <o:OLEObject Type="Embed" ProgID="Equation.3" ShapeID="_x0000_i1069" DrawAspect="Content" ObjectID="_1430322916" r:id="rId108"/>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54"/>
          <w:sz w:val="24"/>
          <w:szCs w:val="24"/>
        </w:rPr>
        <w:object w:dxaOrig="5319" w:dyaOrig="1200">
          <v:shape id="_x0000_i1070" type="#_x0000_t75" style="width:266.25pt;height:60pt" o:ole="">
            <v:imagedata r:id="rId109" o:title=""/>
          </v:shape>
          <o:OLEObject Type="Embed" ProgID="Equation.3" ShapeID="_x0000_i1070" DrawAspect="Content" ObjectID="_1430322917" r:id="rId110"/>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Теперь вычислим нижнюю границу </w:t>
      </w:r>
      <w:r w:rsidRPr="00962DE0">
        <w:rPr>
          <w:rFonts w:ascii="Times New Roman" w:eastAsia="Calibri" w:hAnsi="Times New Roman" w:cs="Times New Roman"/>
          <w:sz w:val="24"/>
          <w:szCs w:val="24"/>
          <w:lang w:val="en-US"/>
        </w:rPr>
        <w:t>Q</w:t>
      </w:r>
      <w:r w:rsidRPr="00962DE0">
        <w:rPr>
          <w:rFonts w:ascii="Times New Roman" w:eastAsia="Calibri" w:hAnsi="Times New Roman" w:cs="Times New Roman"/>
          <w:sz w:val="24"/>
          <w:szCs w:val="24"/>
        </w:rPr>
        <w:t>-функции</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8"/>
          <w:sz w:val="24"/>
          <w:szCs w:val="24"/>
        </w:rPr>
        <w:object w:dxaOrig="3180" w:dyaOrig="660">
          <v:shape id="_x0000_i1071" type="#_x0000_t75" style="width:159pt;height:33pt" o:ole="">
            <v:imagedata r:id="rId111" o:title=""/>
          </v:shape>
          <o:OLEObject Type="Embed" ProgID="Equation.3" ShapeID="_x0000_i1071" DrawAspect="Content" ObjectID="_1430322918" r:id="rId112"/>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sz w:val="24"/>
          <w:szCs w:val="24"/>
        </w:rPr>
        <w:t>Этому значению в таблице соответствует величина, равная 0,0838. Считая по формуле (3.2), получаем</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10"/>
          <w:sz w:val="24"/>
          <w:szCs w:val="24"/>
        </w:rPr>
        <w:object w:dxaOrig="2640" w:dyaOrig="320">
          <v:shape id="_x0000_i1072" type="#_x0000_t75" style="width:132pt;height:15.75pt" o:ole="">
            <v:imagedata r:id="rId113" o:title=""/>
          </v:shape>
          <o:OLEObject Type="Embed" ProgID="Equation.3" ShapeID="_x0000_i1072" DrawAspect="Content" ObjectID="_1430322919" r:id="rId114"/>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Получившееся значение немного меньше </w:t>
      </w:r>
      <w:r w:rsidRPr="00962DE0">
        <w:rPr>
          <w:rFonts w:ascii="Times New Roman" w:eastAsia="Calibri" w:hAnsi="Times New Roman" w:cs="Times New Roman"/>
          <w:position w:val="-38"/>
          <w:sz w:val="24"/>
          <w:szCs w:val="24"/>
        </w:rPr>
        <w:object w:dxaOrig="999" w:dyaOrig="859">
          <v:shape id="_x0000_i1073" type="#_x0000_t75" style="width:50.25pt;height:42.75pt" o:ole="">
            <v:imagedata r:id="rId90" o:title=""/>
          </v:shape>
          <o:OLEObject Type="Embed" ProgID="Equation.3" ShapeID="_x0000_i1073" DrawAspect="Content" ObjectID="_1430322920" r:id="rId115"/>
        </w:object>
      </w:r>
      <w:r w:rsidRPr="00962DE0">
        <w:rPr>
          <w:rFonts w:ascii="Times New Roman" w:eastAsia="Calibri" w:hAnsi="Times New Roman" w:cs="Times New Roman"/>
          <w:sz w:val="24"/>
          <w:szCs w:val="24"/>
        </w:rPr>
        <w:t>, отсюда вытекает, что данный тип антенны является наиболее оптимальным.</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jc w:val="both"/>
        <w:rPr>
          <w:rFonts w:ascii="Times New Roman" w:eastAsia="Calibri" w:hAnsi="Times New Roman" w:cs="Times New Roman"/>
          <w:b/>
          <w:sz w:val="24"/>
          <w:szCs w:val="24"/>
        </w:rPr>
      </w:pPr>
      <w:r w:rsidRPr="00962DE0">
        <w:rPr>
          <w:rFonts w:ascii="Times New Roman" w:eastAsia="Calibri" w:hAnsi="Times New Roman" w:cs="Times New Roman"/>
          <w:b/>
          <w:sz w:val="24"/>
          <w:szCs w:val="24"/>
        </w:rPr>
        <w:t xml:space="preserve">3. 3. Расчет числа радиоканалов, которые используются одной </w:t>
      </w:r>
      <w:r w:rsidRPr="00962DE0">
        <w:rPr>
          <w:rFonts w:ascii="Times New Roman" w:eastAsia="Calibri" w:hAnsi="Times New Roman" w:cs="Times New Roman"/>
          <w:b/>
          <w:sz w:val="24"/>
          <w:szCs w:val="24"/>
          <w:lang w:val="en-US"/>
        </w:rPr>
        <w:t>BTS</w:t>
      </w:r>
      <w:r w:rsidRPr="00962DE0">
        <w:rPr>
          <w:rFonts w:ascii="Times New Roman" w:eastAsia="Calibri" w:hAnsi="Times New Roman" w:cs="Times New Roman"/>
          <w:b/>
          <w:sz w:val="24"/>
          <w:szCs w:val="24"/>
        </w:rPr>
        <w:t>.</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  Число частотных каналов, которые используются для обслуживания абонентов в одном секторе соты, определяется по формуле.</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0"/>
          <w:sz w:val="24"/>
          <w:szCs w:val="24"/>
        </w:rPr>
        <w:object w:dxaOrig="2160" w:dyaOrig="440">
          <v:shape id="_x0000_i1074" type="#_x0000_t75" style="width:108pt;height:21.75pt" o:ole="">
            <v:imagedata r:id="rId116" o:title=""/>
          </v:shape>
          <o:OLEObject Type="Embed" ProgID="Equation.3" ShapeID="_x0000_i1074" DrawAspect="Content" ObjectID="_1430322921" r:id="rId117"/>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r>
      <w:r w:rsidRPr="00962DE0">
        <w:rPr>
          <w:rFonts w:ascii="Times New Roman" w:eastAsia="Calibri" w:hAnsi="Times New Roman" w:cs="Times New Roman"/>
          <w:sz w:val="24"/>
          <w:szCs w:val="24"/>
          <w:lang w:val="en-US"/>
        </w:rPr>
        <w:t xml:space="preserve">                                                                     </w:t>
      </w:r>
      <w:r w:rsidRPr="00962DE0">
        <w:rPr>
          <w:rFonts w:ascii="Times New Roman" w:eastAsia="Calibri" w:hAnsi="Times New Roman" w:cs="Times New Roman"/>
          <w:sz w:val="24"/>
          <w:szCs w:val="24"/>
        </w:rPr>
        <w:t>(3.10)</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8"/>
          <w:sz w:val="24"/>
          <w:szCs w:val="24"/>
        </w:rPr>
        <w:object w:dxaOrig="2040" w:dyaOrig="680">
          <v:shape id="_x0000_i1075" type="#_x0000_t75" style="width:102pt;height:33.75pt" o:ole="">
            <v:imagedata r:id="rId118" o:title=""/>
          </v:shape>
          <o:OLEObject Type="Embed" ProgID="Equation.3" ShapeID="_x0000_i1075" DrawAspect="Content" ObjectID="_1430322922" r:id="rId119"/>
        </w:objec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где </w:t>
      </w:r>
      <w:r w:rsidRPr="00962DE0">
        <w:rPr>
          <w:rFonts w:ascii="Times New Roman" w:eastAsia="Calibri" w:hAnsi="Times New Roman" w:cs="Times New Roman"/>
          <w:position w:val="-20"/>
          <w:sz w:val="24"/>
          <w:szCs w:val="24"/>
        </w:rPr>
        <w:object w:dxaOrig="420" w:dyaOrig="440">
          <v:shape id="_x0000_i1076" type="#_x0000_t75" style="width:21pt;height:21.75pt" o:ole="">
            <v:imagedata r:id="rId66" o:title=""/>
          </v:shape>
          <o:OLEObject Type="Embed" ProgID="Equation.3" ShapeID="_x0000_i1076" DrawAspect="Content" ObjectID="_1430322923" r:id="rId120"/>
        </w:object>
      </w:r>
      <w:r w:rsidRPr="00962DE0">
        <w:rPr>
          <w:rFonts w:ascii="Times New Roman" w:eastAsia="Calibri" w:hAnsi="Times New Roman" w:cs="Times New Roman"/>
          <w:sz w:val="24"/>
          <w:szCs w:val="24"/>
        </w:rPr>
        <w:t xml:space="preserve"> - число секторов.</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Б) РАСЧЕТ ДОПУСТИМОЙ ТЕЛЕФОННОЙ НАГРУЗКИ</w:t>
      </w:r>
    </w:p>
    <w:p w:rsidR="00095410" w:rsidRPr="00962DE0" w:rsidRDefault="001A2E1C"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Pr>
          <w:rFonts w:ascii="Calibri" w:eastAsia="Calibri" w:hAnsi="Calibri" w:cs="Times New Roman"/>
          <w:noProof/>
          <w:sz w:val="24"/>
          <w:szCs w:val="24"/>
        </w:rPr>
        <w:pict>
          <v:shape id="_x0000_s1067" type="#_x0000_t75" style="position:absolute;left:0;text-align:left;margin-left:20.25pt;margin-top:80.95pt;width:199.4pt;height:62.25pt;z-index:251661312">
            <v:imagedata r:id="rId121" o:title=""/>
            <w10:wrap type="square" side="right"/>
          </v:shape>
          <o:OLEObject Type="Embed" ProgID="Equation.3" ShapeID="_x0000_s1067" DrawAspect="Content" ObjectID="_1430322950" r:id="rId122"/>
        </w:pict>
      </w:r>
      <w:r w:rsidR="00095410" w:rsidRPr="00962DE0">
        <w:rPr>
          <w:rFonts w:ascii="Times New Roman" w:eastAsia="Calibri" w:hAnsi="Times New Roman" w:cs="Times New Roman"/>
          <w:sz w:val="24"/>
          <w:szCs w:val="24"/>
        </w:rPr>
        <w:t>Величина допустимой телефонной нагрузки в одном секторе одной соты определяется соотношением</w:t>
      </w:r>
    </w:p>
    <w:p w:rsidR="00095410" w:rsidRPr="00962DE0" w:rsidRDefault="00095410" w:rsidP="00095410">
      <w:pPr>
        <w:tabs>
          <w:tab w:val="center" w:pos="5315"/>
          <w:tab w:val="center" w:pos="5598"/>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                                   (3.11)</w:t>
      </w:r>
    </w:p>
    <w:p w:rsidR="00095410" w:rsidRPr="00962DE0" w:rsidRDefault="00095410" w:rsidP="00095410">
      <w:pPr>
        <w:tabs>
          <w:tab w:val="center" w:pos="16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ab/>
      </w:r>
    </w:p>
    <w:p w:rsidR="00095410" w:rsidRPr="00962DE0" w:rsidRDefault="00095410" w:rsidP="00095410">
      <w:pPr>
        <w:tabs>
          <w:tab w:val="center" w:pos="16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при условии, что</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position w:val="-40"/>
          <w:sz w:val="24"/>
          <w:szCs w:val="24"/>
        </w:rPr>
        <w:object w:dxaOrig="1420" w:dyaOrig="840">
          <v:shape id="_x0000_i1077" type="#_x0000_t75" style="width:71.25pt;height:42pt" o:ole="">
            <v:imagedata r:id="rId123" o:title=""/>
          </v:shape>
          <o:OLEObject Type="Embed" ProgID="Equation.3" ShapeID="_x0000_i1077" DrawAspect="Content" ObjectID="_1430322924" r:id="rId124"/>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(3.12)</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где </w:t>
      </w:r>
      <w:r w:rsidRPr="00962DE0">
        <w:rPr>
          <w:rFonts w:ascii="Times New Roman" w:eastAsia="Calibri" w:hAnsi="Times New Roman" w:cs="Times New Roman"/>
          <w:position w:val="-20"/>
          <w:sz w:val="24"/>
          <w:szCs w:val="24"/>
        </w:rPr>
        <w:object w:dxaOrig="1280" w:dyaOrig="440">
          <v:shape id="_x0000_i1078" type="#_x0000_t75" style="width:63pt;height:21.75pt" o:ole="">
            <v:imagedata r:id="rId125" o:title=""/>
          </v:shape>
          <o:OLEObject Type="Embed" ProgID="Equation.3" ShapeID="_x0000_i1078" DrawAspect="Content" ObjectID="_1430322925" r:id="rId126"/>
        </w:object>
      </w:r>
      <w:r w:rsidRPr="00962DE0">
        <w:rPr>
          <w:rFonts w:ascii="Times New Roman" w:eastAsia="Calibri" w:hAnsi="Times New Roman" w:cs="Times New Roman"/>
          <w:sz w:val="24"/>
          <w:szCs w:val="24"/>
        </w:rPr>
        <w:t>;</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0"/>
          <w:sz w:val="24"/>
          <w:szCs w:val="24"/>
        </w:rPr>
        <w:object w:dxaOrig="320" w:dyaOrig="440">
          <v:shape id="_x0000_i1079" type="#_x0000_t75" style="width:15.75pt;height:21.75pt" o:ole="">
            <v:imagedata r:id="rId127" o:title=""/>
          </v:shape>
          <o:OLEObject Type="Embed" ProgID="Equation.3" ShapeID="_x0000_i1079" DrawAspect="Content" ObjectID="_1430322926" r:id="rId128"/>
        </w:object>
      </w:r>
      <w:r w:rsidRPr="00962DE0">
        <w:rPr>
          <w:rFonts w:ascii="Times New Roman" w:eastAsia="Calibri" w:hAnsi="Times New Roman" w:cs="Times New Roman"/>
          <w:sz w:val="24"/>
          <w:szCs w:val="24"/>
        </w:rPr>
        <w:t xml:space="preserve"> - число абонентов, которые могут одновременно использовать один частотный радиоканал. В данном случае величина </w:t>
      </w:r>
      <w:r w:rsidRPr="00962DE0">
        <w:rPr>
          <w:rFonts w:ascii="Times New Roman" w:eastAsia="Calibri" w:hAnsi="Times New Roman" w:cs="Times New Roman"/>
          <w:position w:val="-20"/>
          <w:sz w:val="24"/>
          <w:szCs w:val="24"/>
        </w:rPr>
        <w:object w:dxaOrig="320" w:dyaOrig="440">
          <v:shape id="_x0000_i1080" type="#_x0000_t75" style="width:15.75pt;height:21.75pt" o:ole="">
            <v:imagedata r:id="rId129" o:title=""/>
          </v:shape>
          <o:OLEObject Type="Embed" ProgID="Equation.3" ShapeID="_x0000_i1080" DrawAspect="Content" ObjectID="_1430322927" r:id="rId130"/>
        </w:object>
      </w:r>
      <w:r w:rsidRPr="00962DE0">
        <w:rPr>
          <w:rFonts w:ascii="Times New Roman" w:eastAsia="Calibri" w:hAnsi="Times New Roman" w:cs="Times New Roman"/>
          <w:sz w:val="24"/>
          <w:szCs w:val="24"/>
        </w:rPr>
        <w:t>=1, т.к. используется аналоговый стандарт.</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position w:val="-26"/>
          <w:sz w:val="24"/>
          <w:szCs w:val="24"/>
        </w:rPr>
        <w:object w:dxaOrig="1640" w:dyaOrig="700">
          <v:shape id="_x0000_i1081" type="#_x0000_t75" style="width:80.25pt;height:35.25pt" o:ole="">
            <v:imagedata r:id="rId131" o:title=""/>
          </v:shape>
          <o:OLEObject Type="Embed" ProgID="Equation.3" ShapeID="_x0000_i1081" DrawAspect="Content" ObjectID="_1430322928" r:id="rId132"/>
        </w:objec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sz w:val="24"/>
          <w:szCs w:val="24"/>
        </w:rPr>
        <w:t xml:space="preserve">Подкоренное выражение больше, чем величина </w:t>
      </w:r>
      <w:r w:rsidRPr="00962DE0">
        <w:rPr>
          <w:rFonts w:ascii="Times New Roman" w:eastAsia="Calibri" w:hAnsi="Times New Roman" w:cs="Times New Roman"/>
          <w:position w:val="-18"/>
          <w:sz w:val="24"/>
          <w:szCs w:val="24"/>
        </w:rPr>
        <w:object w:dxaOrig="360" w:dyaOrig="420">
          <v:shape id="_x0000_i1082" type="#_x0000_t75" style="width:18pt;height:21pt" o:ole="">
            <v:imagedata r:id="rId133" o:title=""/>
          </v:shape>
          <o:OLEObject Type="Embed" ProgID="Equation.3" ShapeID="_x0000_i1082" DrawAspect="Content" ObjectID="_1430322929" r:id="rId134"/>
        </w:object>
      </w:r>
      <w:r w:rsidRPr="00962DE0">
        <w:rPr>
          <w:rFonts w:ascii="Times New Roman" w:eastAsia="Calibri" w:hAnsi="Times New Roman" w:cs="Times New Roman"/>
          <w:sz w:val="24"/>
          <w:szCs w:val="24"/>
        </w:rPr>
        <w:t xml:space="preserve">, т.к. </w:t>
      </w:r>
      <w:r w:rsidRPr="00962DE0">
        <w:rPr>
          <w:rFonts w:ascii="Times New Roman" w:eastAsia="Calibri" w:hAnsi="Times New Roman" w:cs="Times New Roman"/>
          <w:position w:val="-10"/>
          <w:sz w:val="24"/>
          <w:szCs w:val="24"/>
        </w:rPr>
        <w:object w:dxaOrig="1240" w:dyaOrig="320">
          <v:shape id="_x0000_i1083" type="#_x0000_t75" style="width:62.25pt;height:15.75pt" o:ole="">
            <v:imagedata r:id="rId135" o:title=""/>
          </v:shape>
          <o:OLEObject Type="Embed" ProgID="Equation.3" ShapeID="_x0000_i1083" DrawAspect="Content" ObjectID="_1430322930" r:id="rId136"/>
        </w:object>
      </w:r>
      <w:r w:rsidRPr="00962DE0">
        <w:rPr>
          <w:rFonts w:ascii="Times New Roman" w:eastAsia="Calibri" w:hAnsi="Times New Roman" w:cs="Times New Roman"/>
          <w:sz w:val="24"/>
          <w:szCs w:val="24"/>
        </w:rPr>
        <w:t>.</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48"/>
          <w:sz w:val="24"/>
          <w:szCs w:val="24"/>
        </w:rPr>
        <w:object w:dxaOrig="4880" w:dyaOrig="1080">
          <v:shape id="_x0000_i1084" type="#_x0000_t75" style="width:241.5pt;height:54pt" o:ole="">
            <v:imagedata r:id="rId137" o:title=""/>
          </v:shape>
          <o:OLEObject Type="Embed" ProgID="Equation.3" ShapeID="_x0000_i1084" DrawAspect="Content" ObjectID="_1430322931" r:id="rId138"/>
        </w:objec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В) РАСЧЕТ ЧИСЛА АБОНЕНТОВ, КОТОРЫЕ ОБСЛУЖИВАЮТСЯ ОДНОЙ </w:t>
      </w:r>
      <w:r w:rsidRPr="00962DE0">
        <w:rPr>
          <w:rFonts w:ascii="Times New Roman" w:eastAsia="Calibri" w:hAnsi="Times New Roman" w:cs="Times New Roman"/>
          <w:sz w:val="24"/>
          <w:szCs w:val="24"/>
          <w:lang w:val="en-US"/>
        </w:rPr>
        <w:t>BTS</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При заданной активности одного абонента в час наибольшей нагрузки можно рассчитать число абонентов, которые обслуживаются одной </w:t>
      </w:r>
      <w:r w:rsidRPr="00962DE0">
        <w:rPr>
          <w:rFonts w:ascii="Times New Roman" w:eastAsia="Calibri" w:hAnsi="Times New Roman" w:cs="Times New Roman"/>
          <w:sz w:val="24"/>
          <w:szCs w:val="24"/>
          <w:lang w:val="en-US"/>
        </w:rPr>
        <w:t>BTS</w:t>
      </w:r>
      <w:r w:rsidRPr="00962DE0">
        <w:rPr>
          <w:rFonts w:ascii="Times New Roman" w:eastAsia="Calibri" w:hAnsi="Times New Roman" w:cs="Times New Roman"/>
          <w:sz w:val="24"/>
          <w:szCs w:val="24"/>
        </w:rPr>
        <w:t xml:space="preserve"> по формуле</w:t>
      </w:r>
    </w:p>
    <w:p w:rsidR="00095410" w:rsidRPr="00962DE0" w:rsidRDefault="001A2E1C"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Pr>
          <w:rFonts w:ascii="Calibri" w:eastAsia="Calibri" w:hAnsi="Calibri" w:cs="Times New Roman"/>
          <w:noProof/>
          <w:sz w:val="24"/>
          <w:szCs w:val="24"/>
        </w:rPr>
        <w:lastRenderedPageBreak/>
        <w:pict>
          <v:shape id="_x0000_s1068" type="#_x0000_t75" style="position:absolute;left:0;text-align:left;margin-left:87pt;margin-top:12.6pt;width:123.75pt;height:21.75pt;z-index:251662336">
            <v:imagedata r:id="rId139" o:title=""/>
            <w10:wrap type="square" side="right"/>
          </v:shape>
          <o:OLEObject Type="Embed" ProgID="Equation.3" ShapeID="_x0000_s1068" DrawAspect="Content" ObjectID="_1430322951" r:id="rId140"/>
        </w:pic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                                   (3.1</w:t>
      </w:r>
      <w:r w:rsidRPr="00962DE0">
        <w:rPr>
          <w:rFonts w:ascii="Times New Roman" w:eastAsia="Calibri" w:hAnsi="Times New Roman" w:cs="Times New Roman"/>
          <w:sz w:val="24"/>
          <w:szCs w:val="24"/>
          <w:lang w:val="en-US"/>
        </w:rPr>
        <w:t>3</w:t>
      </w:r>
      <w:r w:rsidRPr="00962DE0">
        <w:rPr>
          <w:rFonts w:ascii="Times New Roman" w:eastAsia="Calibri" w:hAnsi="Times New Roman" w:cs="Times New Roman"/>
          <w:sz w:val="24"/>
          <w:szCs w:val="24"/>
        </w:rPr>
        <w:t>)</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20"/>
          <w:sz w:val="24"/>
          <w:szCs w:val="24"/>
        </w:rPr>
        <w:object w:dxaOrig="3420" w:dyaOrig="440">
          <v:shape id="_x0000_i1085" type="#_x0000_t75" style="width:171pt;height:21.75pt" o:ole="">
            <v:imagedata r:id="rId141" o:title=""/>
          </v:shape>
          <o:OLEObject Type="Embed" ProgID="Equation.3" ShapeID="_x0000_i1085" DrawAspect="Content" ObjectID="_1430322932" r:id="rId142"/>
        </w:objec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Г) РАСЧЕТ КОЛИЧЕСТВА БАЗОВЫХ СТАНЦИЙ</w:t>
      </w:r>
    </w:p>
    <w:p w:rsidR="00095410" w:rsidRPr="00962DE0" w:rsidRDefault="00095410" w:rsidP="00095410">
      <w:pPr>
        <w:tabs>
          <w:tab w:val="center" w:pos="5315"/>
          <w:tab w:val="center" w:pos="5598"/>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Необходимое число базовых станций на заданной территории обслуживания определяется соотношением</w:t>
      </w:r>
    </w:p>
    <w:p w:rsidR="00095410" w:rsidRPr="00962DE0" w:rsidRDefault="00095410" w:rsidP="00095410">
      <w:pPr>
        <w:tabs>
          <w:tab w:val="center" w:pos="5315"/>
          <w:tab w:val="center" w:pos="5598"/>
          <w:tab w:val="left" w:pos="8985"/>
          <w:tab w:val="left" w:pos="9030"/>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position w:val="-20"/>
          <w:sz w:val="24"/>
          <w:szCs w:val="24"/>
        </w:rPr>
        <w:object w:dxaOrig="2600" w:dyaOrig="440">
          <v:shape id="_x0000_i1086" type="#_x0000_t75" style="width:129pt;height:21.75pt" o:ole="">
            <v:imagedata r:id="rId143" o:title=""/>
          </v:shape>
          <o:OLEObject Type="Embed" ProgID="Equation.3" ShapeID="_x0000_i1086" DrawAspect="Content" ObjectID="_1430322933" r:id="rId144"/>
        </w:object>
      </w:r>
      <w:r w:rsidRPr="00962DE0">
        <w:rPr>
          <w:rFonts w:ascii="Times New Roman" w:eastAsia="Calibri" w:hAnsi="Times New Roman" w:cs="Times New Roman"/>
          <w:sz w:val="24"/>
          <w:szCs w:val="24"/>
        </w:rPr>
        <w:t>,</w:t>
      </w:r>
      <w:r w:rsidRPr="00962DE0">
        <w:rPr>
          <w:rFonts w:ascii="Times New Roman" w:eastAsia="Calibri" w:hAnsi="Times New Roman" w:cs="Times New Roman"/>
          <w:sz w:val="24"/>
          <w:szCs w:val="24"/>
        </w:rPr>
        <w:tab/>
        <w:t xml:space="preserve">                                                                       (3.1</w:t>
      </w:r>
      <w:r w:rsidRPr="00962DE0">
        <w:rPr>
          <w:rFonts w:ascii="Times New Roman" w:eastAsia="Calibri" w:hAnsi="Times New Roman" w:cs="Times New Roman"/>
          <w:sz w:val="24"/>
          <w:szCs w:val="24"/>
          <w:lang w:val="en-US"/>
        </w:rPr>
        <w:t>4</w:t>
      </w:r>
      <w:r w:rsidRPr="00962DE0">
        <w:rPr>
          <w:rFonts w:ascii="Times New Roman" w:eastAsia="Calibri" w:hAnsi="Times New Roman" w:cs="Times New Roman"/>
          <w:sz w:val="24"/>
          <w:szCs w:val="24"/>
        </w:rPr>
        <w:t>)</w:t>
      </w:r>
    </w:p>
    <w:p w:rsidR="00095410" w:rsidRPr="00962DE0" w:rsidRDefault="00095410" w:rsidP="00095410">
      <w:pPr>
        <w:tabs>
          <w:tab w:val="center" w:pos="5315"/>
          <w:tab w:val="center" w:pos="5598"/>
          <w:tab w:val="left" w:pos="8985"/>
          <w:tab w:val="left" w:pos="9030"/>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3240" w:dyaOrig="440">
          <v:shape id="_x0000_i1087" type="#_x0000_t75" style="width:158.25pt;height:21.75pt" o:ole="">
            <v:imagedata r:id="rId145" o:title=""/>
          </v:shape>
          <o:OLEObject Type="Embed" ProgID="Equation.3" ShapeID="_x0000_i1087" DrawAspect="Content" ObjectID="_1430322934" r:id="rId146"/>
        </w:object>
      </w:r>
    </w:p>
    <w:p w:rsidR="00095410" w:rsidRPr="00962DE0" w:rsidRDefault="00095410" w:rsidP="00095410">
      <w:pPr>
        <w:tabs>
          <w:tab w:val="center" w:pos="5315"/>
          <w:tab w:val="center" w:pos="5598"/>
          <w:tab w:val="left" w:pos="8985"/>
          <w:tab w:val="left" w:pos="9030"/>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где </w:t>
      </w:r>
      <w:r w:rsidRPr="00962DE0">
        <w:rPr>
          <w:rFonts w:ascii="Times New Roman" w:eastAsia="Calibri" w:hAnsi="Times New Roman" w:cs="Times New Roman"/>
          <w:position w:val="-20"/>
          <w:sz w:val="24"/>
          <w:szCs w:val="24"/>
        </w:rPr>
        <w:object w:dxaOrig="400" w:dyaOrig="440">
          <v:shape id="_x0000_i1088" type="#_x0000_t75" style="width:20.25pt;height:21.75pt" o:ole="">
            <v:imagedata r:id="rId147" o:title=""/>
          </v:shape>
          <o:OLEObject Type="Embed" ProgID="Equation.3" ShapeID="_x0000_i1088" DrawAspect="Content" ObjectID="_1430322935" r:id="rId148"/>
        </w:object>
      </w:r>
      <w:r w:rsidRPr="00962DE0">
        <w:rPr>
          <w:rFonts w:ascii="Times New Roman" w:eastAsia="Calibri" w:hAnsi="Times New Roman" w:cs="Times New Roman"/>
          <w:sz w:val="24"/>
          <w:szCs w:val="24"/>
        </w:rPr>
        <w:t xml:space="preserve"> - заданное число абонентов, которых обслуживает  сотовая сеть связи.</w:t>
      </w:r>
    </w:p>
    <w:p w:rsidR="00095410" w:rsidRPr="00962DE0" w:rsidRDefault="00095410" w:rsidP="00095410">
      <w:pPr>
        <w:tabs>
          <w:tab w:val="center" w:pos="5315"/>
          <w:tab w:val="center" w:pos="5598"/>
          <w:tab w:val="left" w:pos="8985"/>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Д</w:t>
      </w:r>
      <w:proofErr w:type="gramStart"/>
      <w:r w:rsidRPr="00962DE0">
        <w:rPr>
          <w:rFonts w:ascii="Times New Roman" w:eastAsia="Calibri" w:hAnsi="Times New Roman" w:cs="Times New Roman"/>
          <w:sz w:val="24"/>
          <w:szCs w:val="24"/>
        </w:rPr>
        <w:t>)Р</w:t>
      </w:r>
      <w:proofErr w:type="gramEnd"/>
      <w:r w:rsidRPr="00962DE0">
        <w:rPr>
          <w:rFonts w:ascii="Times New Roman" w:eastAsia="Calibri" w:hAnsi="Times New Roman" w:cs="Times New Roman"/>
          <w:sz w:val="24"/>
          <w:szCs w:val="24"/>
        </w:rPr>
        <w:t>АСЧЕТ РАДИУСА ЗОНЫ ОБСЛУЖИВАНИЯ БАЗОВОЙ СТАНЦИЕЙ.</w:t>
      </w:r>
    </w:p>
    <w:p w:rsidR="00095410" w:rsidRPr="00962DE0" w:rsidRDefault="00095410" w:rsidP="00095410">
      <w:pPr>
        <w:tabs>
          <w:tab w:val="center" w:pos="5315"/>
          <w:tab w:val="center" w:pos="5598"/>
          <w:tab w:val="left" w:pos="8985"/>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Величину радиуса соты можно определить, используя выражение</w:t>
      </w:r>
    </w:p>
    <w:p w:rsidR="00095410" w:rsidRPr="00962DE0" w:rsidRDefault="001A2E1C" w:rsidP="00095410">
      <w:pPr>
        <w:tabs>
          <w:tab w:val="center" w:pos="5315"/>
          <w:tab w:val="center" w:pos="5598"/>
          <w:tab w:val="left" w:pos="8985"/>
          <w:tab w:val="left" w:pos="9030"/>
          <w:tab w:val="left" w:pos="9120"/>
          <w:tab w:val="left" w:pos="9180"/>
          <w:tab w:val="left" w:pos="9225"/>
          <w:tab w:val="right" w:pos="9540"/>
          <w:tab w:val="right" w:pos="9921"/>
        </w:tabs>
        <w:spacing w:line="360" w:lineRule="auto"/>
        <w:jc w:val="both"/>
        <w:rPr>
          <w:rFonts w:ascii="Times New Roman" w:eastAsia="Calibri" w:hAnsi="Times New Roman" w:cs="Times New Roman"/>
          <w:sz w:val="24"/>
          <w:szCs w:val="24"/>
        </w:rPr>
      </w:pPr>
      <w:r>
        <w:rPr>
          <w:rFonts w:ascii="Calibri" w:eastAsia="Calibri" w:hAnsi="Calibri" w:cs="Times New Roman"/>
          <w:noProof/>
          <w:sz w:val="24"/>
          <w:szCs w:val="24"/>
        </w:rPr>
        <w:pict>
          <v:shape id="_x0000_s1069" type="#_x0000_t75" style="position:absolute;left:0;text-align:left;margin-left:127.5pt;margin-top:33.5pt;width:105pt;height:45.75pt;z-index:251663360">
            <v:imagedata r:id="rId149" o:title=""/>
            <w10:wrap type="square" side="right"/>
          </v:shape>
          <o:OLEObject Type="Embed" ProgID="Equation.3" ShapeID="_x0000_s1069" DrawAspect="Content" ObjectID="_1430322952" r:id="rId150"/>
        </w:pict>
      </w:r>
    </w:p>
    <w:p w:rsidR="00095410" w:rsidRPr="00962DE0" w:rsidRDefault="00095410" w:rsidP="00095410">
      <w:pPr>
        <w:tabs>
          <w:tab w:val="center" w:pos="5315"/>
          <w:tab w:val="center" w:pos="5598"/>
          <w:tab w:val="left" w:pos="8985"/>
          <w:tab w:val="left" w:pos="9030"/>
          <w:tab w:val="left" w:pos="9120"/>
          <w:tab w:val="left" w:pos="9180"/>
          <w:tab w:val="left" w:pos="9225"/>
          <w:tab w:val="right" w:pos="9540"/>
          <w:tab w:val="right" w:pos="9921"/>
        </w:tabs>
        <w:spacing w:line="360" w:lineRule="auto"/>
        <w:ind w:firstLine="709"/>
        <w:jc w:val="both"/>
        <w:rPr>
          <w:rFonts w:ascii="Times New Roman" w:eastAsia="Calibri" w:hAnsi="Times New Roman" w:cs="Times New Roman"/>
          <w:sz w:val="24"/>
          <w:szCs w:val="24"/>
        </w:rPr>
      </w:pP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ab/>
        <w:t xml:space="preserve">    (3.1</w:t>
      </w:r>
      <w:r w:rsidRPr="00962DE0">
        <w:rPr>
          <w:rFonts w:ascii="Times New Roman" w:eastAsia="Calibri" w:hAnsi="Times New Roman" w:cs="Times New Roman"/>
          <w:sz w:val="24"/>
          <w:szCs w:val="24"/>
          <w:lang w:val="en-US"/>
        </w:rPr>
        <w:t>5</w:t>
      </w:r>
      <w:r w:rsidRPr="00962DE0">
        <w:rPr>
          <w:rFonts w:ascii="Times New Roman" w:eastAsia="Calibri" w:hAnsi="Times New Roman" w:cs="Times New Roman"/>
          <w:sz w:val="24"/>
          <w:szCs w:val="24"/>
        </w:rPr>
        <w:t>)</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p>
    <w:p w:rsidR="00095410" w:rsidRPr="00962DE0" w:rsidRDefault="00962DE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26"/>
          <w:sz w:val="24"/>
          <w:szCs w:val="24"/>
        </w:rPr>
        <w:object w:dxaOrig="2180" w:dyaOrig="700">
          <v:shape id="_x0000_i1089" type="#_x0000_t75" style="width:108.75pt;height:35.25pt" o:ole="">
            <v:imagedata r:id="rId151" o:title=""/>
          </v:shape>
          <o:OLEObject Type="Embed" ProgID="Equation.3" ShapeID="_x0000_i1089" DrawAspect="Content" ObjectID="_1430322936" r:id="rId152"/>
        </w:objec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Е) РАСЧЕТ ВЕЛЕЧИНЫ ЗАЩИТНОГО РАССТОЯНИЯ</w:t>
      </w:r>
    </w:p>
    <w:p w:rsidR="00095410" w:rsidRPr="00962DE0" w:rsidRDefault="001A2E1C" w:rsidP="00095410">
      <w:pPr>
        <w:tabs>
          <w:tab w:val="left" w:pos="2670"/>
        </w:tabs>
        <w:spacing w:line="360" w:lineRule="auto"/>
        <w:ind w:firstLine="709"/>
        <w:jc w:val="both"/>
        <w:rPr>
          <w:rFonts w:ascii="Times New Roman" w:eastAsia="Calibri" w:hAnsi="Times New Roman" w:cs="Times New Roman"/>
          <w:sz w:val="24"/>
          <w:szCs w:val="24"/>
        </w:rPr>
      </w:pPr>
      <w:r>
        <w:rPr>
          <w:rFonts w:ascii="Calibri" w:eastAsia="Calibri" w:hAnsi="Calibri" w:cs="Times New Roman"/>
          <w:noProof/>
          <w:sz w:val="24"/>
          <w:szCs w:val="24"/>
        </w:rPr>
        <w:pict>
          <v:shape id="_x0000_s1070" type="#_x0000_t75" style="position:absolute;left:0;text-align:left;margin-left:114.75pt;margin-top:58.5pt;width:66pt;height:18.75pt;z-index:251664384">
            <v:imagedata r:id="rId153" o:title=""/>
            <w10:wrap type="square" side="right"/>
          </v:shape>
          <o:OLEObject Type="Embed" ProgID="Equation.3" ShapeID="_x0000_s1070" DrawAspect="Content" ObjectID="_1430322953" r:id="rId154"/>
        </w:pict>
      </w:r>
      <w:r w:rsidR="00095410" w:rsidRPr="00962DE0">
        <w:rPr>
          <w:rFonts w:ascii="Times New Roman" w:eastAsia="Calibri" w:hAnsi="Times New Roman" w:cs="Times New Roman"/>
          <w:sz w:val="24"/>
          <w:szCs w:val="24"/>
        </w:rPr>
        <w:t xml:space="preserve">Величина защитного расстояния между </w:t>
      </w:r>
      <w:r w:rsidR="00095410" w:rsidRPr="00962DE0">
        <w:rPr>
          <w:rFonts w:ascii="Times New Roman" w:eastAsia="Calibri" w:hAnsi="Times New Roman" w:cs="Times New Roman"/>
          <w:sz w:val="24"/>
          <w:szCs w:val="24"/>
          <w:lang w:val="en-US"/>
        </w:rPr>
        <w:t>BTS</w:t>
      </w:r>
      <w:r w:rsidR="00095410" w:rsidRPr="00962DE0">
        <w:rPr>
          <w:rFonts w:ascii="Times New Roman" w:eastAsia="Calibri" w:hAnsi="Times New Roman" w:cs="Times New Roman"/>
          <w:sz w:val="24"/>
          <w:szCs w:val="24"/>
        </w:rPr>
        <w:t xml:space="preserve"> с одинаковыми частотными каналами определяется соотношением</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ab/>
        <w:t xml:space="preserve">                   (3.1</w:t>
      </w:r>
      <w:r w:rsidRPr="00962DE0">
        <w:rPr>
          <w:rFonts w:ascii="Times New Roman" w:eastAsia="Calibri" w:hAnsi="Times New Roman" w:cs="Times New Roman"/>
          <w:sz w:val="24"/>
          <w:szCs w:val="24"/>
          <w:lang w:val="en-US"/>
        </w:rPr>
        <w:t>6</w:t>
      </w:r>
      <w:r w:rsidRPr="00962DE0">
        <w:rPr>
          <w:rFonts w:ascii="Times New Roman" w:eastAsia="Calibri" w:hAnsi="Times New Roman" w:cs="Times New Roman"/>
          <w:sz w:val="24"/>
          <w:szCs w:val="24"/>
        </w:rPr>
        <w:t>)</w:t>
      </w:r>
    </w:p>
    <w:p w:rsidR="00095410" w:rsidRPr="00962DE0" w:rsidRDefault="00962DE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10"/>
          <w:sz w:val="24"/>
          <w:szCs w:val="24"/>
        </w:rPr>
        <w:object w:dxaOrig="2600" w:dyaOrig="380">
          <v:shape id="_x0000_i1090" type="#_x0000_t75" style="width:129.75pt;height:18.75pt" o:ole="">
            <v:imagedata r:id="rId155" o:title=""/>
          </v:shape>
          <o:OLEObject Type="Embed" ProgID="Equation.3" ShapeID="_x0000_i1090" DrawAspect="Content" ObjectID="_1430322937" r:id="rId156"/>
        </w:objec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Ё) РАСЧЕТ УРОВНЯ СИГНАЛА НА ВХОДЕ ПРИЕМНИКА </w:t>
      </w:r>
      <w:r w:rsidRPr="00962DE0">
        <w:rPr>
          <w:rFonts w:ascii="Times New Roman" w:eastAsia="Calibri" w:hAnsi="Times New Roman" w:cs="Times New Roman"/>
          <w:sz w:val="24"/>
          <w:szCs w:val="24"/>
          <w:lang w:val="en-US"/>
        </w:rPr>
        <w:t>MS</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lastRenderedPageBreak/>
        <w:t xml:space="preserve">Необходимую мощность на входе приемника </w:t>
      </w:r>
      <w:r w:rsidRPr="00962DE0">
        <w:rPr>
          <w:rFonts w:ascii="Times New Roman" w:eastAsia="Calibri" w:hAnsi="Times New Roman" w:cs="Times New Roman"/>
          <w:sz w:val="24"/>
          <w:szCs w:val="24"/>
          <w:lang w:val="en-US"/>
        </w:rPr>
        <w:t>MS</w:t>
      </w: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4"/>
          <w:sz w:val="24"/>
          <w:szCs w:val="24"/>
        </w:rPr>
        <w:object w:dxaOrig="780" w:dyaOrig="480">
          <v:shape id="_x0000_i1091" type="#_x0000_t75" style="width:39pt;height:24pt" o:ole="">
            <v:imagedata r:id="rId157" o:title=""/>
          </v:shape>
          <o:OLEObject Type="Embed" ProgID="Equation.3" ShapeID="_x0000_i1091" DrawAspect="Content" ObjectID="_1430322938" r:id="rId158"/>
        </w:object>
      </w:r>
      <w:r w:rsidRPr="00962DE0">
        <w:rPr>
          <w:rFonts w:ascii="Times New Roman" w:eastAsia="Calibri" w:hAnsi="Times New Roman" w:cs="Times New Roman"/>
          <w:sz w:val="24"/>
          <w:szCs w:val="24"/>
        </w:rPr>
        <w:t xml:space="preserve"> </w:t>
      </w:r>
      <w:proofErr w:type="gramStart"/>
      <w:r w:rsidRPr="00962DE0">
        <w:rPr>
          <w:rFonts w:ascii="Times New Roman" w:eastAsia="Calibri" w:hAnsi="Times New Roman" w:cs="Times New Roman"/>
          <w:sz w:val="24"/>
          <w:szCs w:val="24"/>
        </w:rPr>
        <w:t>при</w:t>
      </w:r>
      <w:proofErr w:type="gramEnd"/>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position w:val="-20"/>
          <w:sz w:val="24"/>
          <w:szCs w:val="24"/>
        </w:rPr>
        <w:object w:dxaOrig="1440" w:dyaOrig="440">
          <v:shape id="_x0000_i1092" type="#_x0000_t75" style="width:1in;height:21.75pt" o:ole="">
            <v:imagedata r:id="rId159" o:title=""/>
          </v:shape>
          <o:OLEObject Type="Embed" ProgID="Equation.3" ShapeID="_x0000_i1092" DrawAspect="Content" ObjectID="_1430322939" r:id="rId160"/>
        </w:object>
      </w:r>
      <w:r w:rsidRPr="00962DE0">
        <w:rPr>
          <w:rFonts w:ascii="Times New Roman" w:eastAsia="Calibri" w:hAnsi="Times New Roman" w:cs="Times New Roman"/>
          <w:sz w:val="24"/>
          <w:szCs w:val="24"/>
        </w:rPr>
        <w:t xml:space="preserve"> и </w:t>
      </w:r>
      <w:r w:rsidRPr="00962DE0">
        <w:rPr>
          <w:rFonts w:ascii="Times New Roman" w:eastAsia="Calibri" w:hAnsi="Times New Roman" w:cs="Times New Roman"/>
          <w:position w:val="-20"/>
          <w:sz w:val="24"/>
          <w:szCs w:val="24"/>
        </w:rPr>
        <w:object w:dxaOrig="1660" w:dyaOrig="440">
          <v:shape id="_x0000_i1093" type="#_x0000_t75" style="width:83.25pt;height:21.75pt" o:ole="">
            <v:imagedata r:id="rId161" o:title=""/>
          </v:shape>
          <o:OLEObject Type="Embed" ProgID="Equation.3" ShapeID="_x0000_i1093" DrawAspect="Content" ObjectID="_1430322940" r:id="rId162"/>
        </w:object>
      </w:r>
      <w:r w:rsidRPr="00962DE0">
        <w:rPr>
          <w:rFonts w:ascii="Times New Roman" w:eastAsia="Calibri" w:hAnsi="Times New Roman" w:cs="Times New Roman"/>
          <w:sz w:val="24"/>
          <w:szCs w:val="24"/>
        </w:rPr>
        <w:t xml:space="preserve"> определяют, пользуясь так называемым первым уравнением передачи.</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42"/>
          <w:sz w:val="24"/>
          <w:szCs w:val="24"/>
        </w:rPr>
        <w:object w:dxaOrig="6780" w:dyaOrig="960">
          <v:shape id="_x0000_i1094" type="#_x0000_t75" style="width:339pt;height:48pt" o:ole="">
            <v:imagedata r:id="rId163" o:title=""/>
          </v:shape>
          <o:OLEObject Type="Embed" ProgID="Equation.3" ShapeID="_x0000_i1094" DrawAspect="Content" ObjectID="_1430322941" r:id="rId164"/>
        </w:object>
      </w:r>
      <w:r w:rsidRPr="00962DE0">
        <w:rPr>
          <w:rFonts w:ascii="Times New Roman" w:eastAsia="Calibri" w:hAnsi="Times New Roman" w:cs="Times New Roman"/>
          <w:sz w:val="24"/>
          <w:szCs w:val="24"/>
        </w:rPr>
        <w:t>(3.1</w:t>
      </w:r>
      <w:r w:rsidRPr="00962DE0">
        <w:rPr>
          <w:rFonts w:ascii="Times New Roman" w:eastAsia="Calibri" w:hAnsi="Times New Roman" w:cs="Times New Roman"/>
          <w:sz w:val="24"/>
          <w:szCs w:val="24"/>
          <w:lang w:val="en-US"/>
        </w:rPr>
        <w:t>7</w:t>
      </w:r>
      <w:r w:rsidRPr="00962DE0">
        <w:rPr>
          <w:rFonts w:ascii="Times New Roman" w:eastAsia="Calibri" w:hAnsi="Times New Roman" w:cs="Times New Roman"/>
          <w:sz w:val="24"/>
          <w:szCs w:val="24"/>
        </w:rPr>
        <w:t>)</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36"/>
          <w:sz w:val="24"/>
          <w:szCs w:val="24"/>
        </w:rPr>
        <w:object w:dxaOrig="6000" w:dyaOrig="840">
          <v:shape id="_x0000_i1095" type="#_x0000_t75" style="width:300pt;height:42pt" o:ole="">
            <v:imagedata r:id="rId165" o:title=""/>
          </v:shape>
          <o:OLEObject Type="Embed" ProgID="Equation.3" ShapeID="_x0000_i1095" DrawAspect="Content" ObjectID="_1430322942" r:id="rId166"/>
        </w:objec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где </w:t>
      </w:r>
      <w:r w:rsidRPr="00962DE0">
        <w:rPr>
          <w:rFonts w:ascii="Times New Roman" w:eastAsia="Calibri" w:hAnsi="Times New Roman" w:cs="Times New Roman"/>
          <w:position w:val="-20"/>
          <w:sz w:val="24"/>
          <w:szCs w:val="24"/>
        </w:rPr>
        <w:object w:dxaOrig="680" w:dyaOrig="440">
          <v:shape id="_x0000_i1096" type="#_x0000_t75" style="width:33.75pt;height:21.75pt" o:ole="">
            <v:imagedata r:id="rId167" o:title=""/>
          </v:shape>
          <o:OLEObject Type="Embed" ProgID="Equation.3" ShapeID="_x0000_i1096" DrawAspect="Content" ObjectID="_1430322943" r:id="rId168"/>
        </w:object>
      </w:r>
      <w:r w:rsidRPr="00962DE0">
        <w:rPr>
          <w:rFonts w:ascii="Times New Roman" w:eastAsia="Calibri" w:hAnsi="Times New Roman" w:cs="Times New Roman"/>
          <w:sz w:val="24"/>
          <w:szCs w:val="24"/>
        </w:rPr>
        <w:t xml:space="preserve"> - коэффициент усиления антенны базовой станции, дБ;</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i/>
          <w:sz w:val="24"/>
          <w:szCs w:val="24"/>
          <w:lang w:val="en-US"/>
        </w:rPr>
        <w:t>f</w:t>
      </w:r>
      <w:r w:rsidRPr="00962DE0">
        <w:rPr>
          <w:rFonts w:ascii="Times New Roman" w:eastAsia="Calibri" w:hAnsi="Times New Roman" w:cs="Times New Roman"/>
          <w:i/>
          <w:sz w:val="24"/>
          <w:szCs w:val="24"/>
        </w:rPr>
        <w:t xml:space="preserve"> – </w:t>
      </w:r>
      <w:proofErr w:type="gramStart"/>
      <w:r w:rsidRPr="00962DE0">
        <w:rPr>
          <w:rFonts w:ascii="Times New Roman" w:eastAsia="Calibri" w:hAnsi="Times New Roman" w:cs="Times New Roman"/>
          <w:sz w:val="24"/>
          <w:szCs w:val="24"/>
        </w:rPr>
        <w:t>средняя</w:t>
      </w:r>
      <w:proofErr w:type="gramEnd"/>
      <w:r w:rsidRPr="00962DE0">
        <w:rPr>
          <w:rFonts w:ascii="Times New Roman" w:eastAsia="Calibri" w:hAnsi="Times New Roman" w:cs="Times New Roman"/>
          <w:sz w:val="24"/>
          <w:szCs w:val="24"/>
        </w:rPr>
        <w:t xml:space="preserve"> частота выделенного диапазона частот;</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20"/>
          <w:sz w:val="24"/>
          <w:szCs w:val="24"/>
        </w:rPr>
        <w:object w:dxaOrig="859" w:dyaOrig="440">
          <v:shape id="_x0000_i1097" type="#_x0000_t75" style="width:42.75pt;height:21.75pt" o:ole="">
            <v:imagedata r:id="rId169" o:title=""/>
          </v:shape>
          <o:OLEObject Type="Embed" ProgID="Equation.3" ShapeID="_x0000_i1097" DrawAspect="Content" ObjectID="_1430322944" r:id="rId170"/>
        </w:object>
      </w:r>
      <w:r w:rsidRPr="00962DE0">
        <w:rPr>
          <w:rFonts w:ascii="Times New Roman" w:eastAsia="Calibri" w:hAnsi="Times New Roman" w:cs="Times New Roman"/>
          <w:sz w:val="24"/>
          <w:szCs w:val="24"/>
        </w:rPr>
        <w:t xml:space="preserve"> - мощность передатчика </w:t>
      </w:r>
      <w:r w:rsidRPr="00962DE0">
        <w:rPr>
          <w:rFonts w:ascii="Times New Roman" w:eastAsia="Calibri" w:hAnsi="Times New Roman" w:cs="Times New Roman"/>
          <w:sz w:val="24"/>
          <w:szCs w:val="24"/>
          <w:lang w:val="en-US"/>
        </w:rPr>
        <w:t>BTS</w:t>
      </w:r>
      <w:r w:rsidRPr="00962DE0">
        <w:rPr>
          <w:rFonts w:ascii="Times New Roman" w:eastAsia="Calibri" w:hAnsi="Times New Roman" w:cs="Times New Roman"/>
          <w:sz w:val="24"/>
          <w:szCs w:val="24"/>
        </w:rPr>
        <w:t xml:space="preserve">, </w:t>
      </w:r>
      <w:proofErr w:type="spellStart"/>
      <w:r w:rsidRPr="00962DE0">
        <w:rPr>
          <w:rFonts w:ascii="Times New Roman" w:eastAsia="Calibri" w:hAnsi="Times New Roman" w:cs="Times New Roman"/>
          <w:sz w:val="24"/>
          <w:szCs w:val="24"/>
        </w:rPr>
        <w:t>дБВт</w:t>
      </w:r>
      <w:proofErr w:type="spellEnd"/>
      <w:r w:rsidRPr="00962DE0">
        <w:rPr>
          <w:rFonts w:ascii="Times New Roman" w:eastAsia="Calibri" w:hAnsi="Times New Roman" w:cs="Times New Roman"/>
          <w:sz w:val="24"/>
          <w:szCs w:val="24"/>
        </w:rPr>
        <w:t>;</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24"/>
          <w:sz w:val="24"/>
          <w:szCs w:val="24"/>
        </w:rPr>
        <w:object w:dxaOrig="1780" w:dyaOrig="480">
          <v:shape id="_x0000_i1098" type="#_x0000_t75" style="width:89.25pt;height:24pt" o:ole="">
            <v:imagedata r:id="rId171" o:title=""/>
          </v:shape>
          <o:OLEObject Type="Embed" ProgID="Equation.3" ShapeID="_x0000_i1098" DrawAspect="Content" ObjectID="_1430322945" r:id="rId172"/>
        </w:object>
      </w:r>
      <w:r w:rsidRPr="00962DE0">
        <w:rPr>
          <w:rFonts w:ascii="Times New Roman" w:eastAsia="Calibri" w:hAnsi="Times New Roman" w:cs="Times New Roman"/>
          <w:sz w:val="24"/>
          <w:szCs w:val="24"/>
        </w:rPr>
        <w:t xml:space="preserve">  - потери в фидере </w:t>
      </w:r>
      <w:r w:rsidRPr="00962DE0">
        <w:rPr>
          <w:rFonts w:ascii="Times New Roman" w:eastAsia="Calibri" w:hAnsi="Times New Roman" w:cs="Times New Roman"/>
          <w:sz w:val="24"/>
          <w:szCs w:val="24"/>
          <w:lang w:val="en-US"/>
        </w:rPr>
        <w:t>BTS</w:t>
      </w:r>
      <w:r w:rsidRPr="00962DE0">
        <w:rPr>
          <w:rFonts w:ascii="Times New Roman" w:eastAsia="Calibri" w:hAnsi="Times New Roman" w:cs="Times New Roman"/>
          <w:sz w:val="24"/>
          <w:szCs w:val="24"/>
        </w:rPr>
        <w:t>, дБ;</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24"/>
          <w:sz w:val="24"/>
          <w:szCs w:val="24"/>
        </w:rPr>
        <w:object w:dxaOrig="320" w:dyaOrig="480">
          <v:shape id="_x0000_i1099" type="#_x0000_t75" style="width:15.75pt;height:24pt" o:ole="">
            <v:imagedata r:id="rId173" o:title=""/>
          </v:shape>
          <o:OLEObject Type="Embed" ProgID="Equation.3" ShapeID="_x0000_i1099" DrawAspect="Content" ObjectID="_1430322946" r:id="rId174"/>
        </w:object>
      </w:r>
      <w:r w:rsidRPr="00962DE0">
        <w:rPr>
          <w:rFonts w:ascii="Times New Roman" w:eastAsia="Calibri" w:hAnsi="Times New Roman" w:cs="Times New Roman"/>
          <w:sz w:val="24"/>
          <w:szCs w:val="24"/>
        </w:rPr>
        <w:t xml:space="preserve"> - длинна фидера, которая может быть равной или больше высоты подвеса антенны </w:t>
      </w:r>
      <w:r w:rsidRPr="00962DE0">
        <w:rPr>
          <w:rFonts w:ascii="Times New Roman" w:eastAsia="Calibri" w:hAnsi="Times New Roman" w:cs="Times New Roman"/>
          <w:sz w:val="24"/>
          <w:szCs w:val="24"/>
          <w:lang w:val="en-US"/>
        </w:rPr>
        <w:t>BTS</w:t>
      </w:r>
      <w:r w:rsidRPr="00962DE0">
        <w:rPr>
          <w:rFonts w:ascii="Times New Roman" w:eastAsia="Calibri" w:hAnsi="Times New Roman" w:cs="Times New Roman"/>
          <w:sz w:val="24"/>
          <w:szCs w:val="24"/>
        </w:rPr>
        <w:t>;</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position w:val="-20"/>
          <w:sz w:val="24"/>
          <w:szCs w:val="24"/>
        </w:rPr>
        <w:object w:dxaOrig="340" w:dyaOrig="440">
          <v:shape id="_x0000_i1100" type="#_x0000_t75" style="width:17.25pt;height:21.75pt" o:ole="">
            <v:imagedata r:id="rId175" o:title=""/>
          </v:shape>
          <o:OLEObject Type="Embed" ProgID="Equation.3" ShapeID="_x0000_i1100" DrawAspect="Content" ObjectID="_1430322947" r:id="rId176"/>
        </w:object>
      </w:r>
      <w:r w:rsidRPr="00962DE0">
        <w:rPr>
          <w:rFonts w:ascii="Times New Roman" w:eastAsia="Calibri" w:hAnsi="Times New Roman" w:cs="Times New Roman"/>
          <w:sz w:val="24"/>
          <w:szCs w:val="24"/>
        </w:rPr>
        <w:t xml:space="preserve"> - погонное ослабление фидера, дБ/м.</w:t>
      </w:r>
    </w:p>
    <w:p w:rsidR="00095410" w:rsidRPr="00962DE0" w:rsidRDefault="00095410" w:rsidP="00095410">
      <w:pPr>
        <w:tabs>
          <w:tab w:val="left" w:pos="2670"/>
        </w:tabs>
        <w:spacing w:line="360" w:lineRule="auto"/>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Ж) РАСЧЕТ ВЕРОЯТНОСТИ ОШИБКИ</w: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rPr>
      </w:pPr>
      <w:r w:rsidRPr="00962DE0">
        <w:rPr>
          <w:rFonts w:ascii="Times New Roman" w:eastAsia="Calibri" w:hAnsi="Times New Roman" w:cs="Times New Roman"/>
          <w:sz w:val="24"/>
          <w:szCs w:val="24"/>
        </w:rPr>
        <w:t xml:space="preserve">Для определения вероятности ошибки, когда </w:t>
      </w:r>
      <w:r w:rsidRPr="00962DE0">
        <w:rPr>
          <w:rFonts w:ascii="Times New Roman" w:eastAsia="Calibri" w:hAnsi="Times New Roman" w:cs="Times New Roman"/>
          <w:sz w:val="24"/>
          <w:szCs w:val="24"/>
          <w:lang w:val="en-US"/>
        </w:rPr>
        <w:t>MS</w:t>
      </w:r>
      <w:r w:rsidRPr="00962DE0">
        <w:rPr>
          <w:rFonts w:ascii="Times New Roman" w:eastAsia="Calibri" w:hAnsi="Times New Roman" w:cs="Times New Roman"/>
          <w:sz w:val="24"/>
          <w:szCs w:val="24"/>
        </w:rPr>
        <w:t xml:space="preserve"> находится на границе зоны обслуживания </w:t>
      </w:r>
      <w:r w:rsidRPr="00962DE0">
        <w:rPr>
          <w:rFonts w:ascii="Times New Roman" w:eastAsia="Calibri" w:hAnsi="Times New Roman" w:cs="Times New Roman"/>
          <w:sz w:val="24"/>
          <w:szCs w:val="24"/>
          <w:lang w:val="en-US"/>
        </w:rPr>
        <w:t>BTS</w:t>
      </w:r>
      <w:r w:rsidRPr="00962DE0">
        <w:rPr>
          <w:rFonts w:ascii="Times New Roman" w:eastAsia="Calibri" w:hAnsi="Times New Roman" w:cs="Times New Roman"/>
          <w:sz w:val="24"/>
          <w:szCs w:val="24"/>
        </w:rPr>
        <w:t>, необходимо использовать соотношение</w:t>
      </w:r>
    </w:p>
    <w:p w:rsidR="00095410" w:rsidRPr="00962DE0" w:rsidRDefault="001A2E1C" w:rsidP="00095410">
      <w:pPr>
        <w:tabs>
          <w:tab w:val="left" w:pos="2670"/>
        </w:tabs>
        <w:spacing w:line="360" w:lineRule="auto"/>
        <w:ind w:firstLine="709"/>
        <w:jc w:val="both"/>
        <w:rPr>
          <w:rFonts w:ascii="Times New Roman" w:eastAsia="Calibri" w:hAnsi="Times New Roman" w:cs="Times New Roman"/>
          <w:sz w:val="24"/>
          <w:szCs w:val="24"/>
        </w:rPr>
      </w:pPr>
      <w:r>
        <w:rPr>
          <w:rFonts w:ascii="Calibri" w:eastAsia="Calibri" w:hAnsi="Calibri" w:cs="Times New Roman"/>
          <w:noProof/>
          <w:sz w:val="24"/>
          <w:szCs w:val="24"/>
        </w:rPr>
        <w:pict>
          <v:shape id="_x0000_s1071" type="#_x0000_t75" style="position:absolute;left:0;text-align:left;margin-left:40.5pt;margin-top:10.65pt;width:117pt;height:39.75pt;z-index:251665408">
            <v:imagedata r:id="rId177" o:title=""/>
            <w10:wrap type="square" side="right"/>
          </v:shape>
          <o:OLEObject Type="Embed" ProgID="Equation.3" ShapeID="_x0000_s1071" DrawAspect="Content" ObjectID="_1430322954" r:id="rId178"/>
        </w:pict>
      </w:r>
    </w:p>
    <w:p w:rsidR="00095410" w:rsidRPr="00962DE0" w:rsidRDefault="00095410" w:rsidP="00095410">
      <w:pPr>
        <w:tabs>
          <w:tab w:val="left" w:pos="2670"/>
        </w:tabs>
        <w:spacing w:line="360" w:lineRule="auto"/>
        <w:ind w:firstLine="709"/>
        <w:jc w:val="both"/>
        <w:rPr>
          <w:rFonts w:ascii="Times New Roman" w:eastAsia="Calibri" w:hAnsi="Times New Roman" w:cs="Times New Roman"/>
          <w:sz w:val="24"/>
          <w:szCs w:val="24"/>
          <w:lang w:val="en-US"/>
        </w:rPr>
      </w:pPr>
      <w:r w:rsidRPr="00962DE0">
        <w:rPr>
          <w:rFonts w:ascii="Times New Roman" w:eastAsia="Calibri" w:hAnsi="Times New Roman" w:cs="Times New Roman"/>
          <w:sz w:val="24"/>
          <w:szCs w:val="24"/>
        </w:rPr>
        <w:t xml:space="preserve">                         </w:t>
      </w:r>
      <w:r w:rsidRPr="00962DE0">
        <w:rPr>
          <w:rFonts w:ascii="Times New Roman" w:eastAsia="Calibri" w:hAnsi="Times New Roman" w:cs="Times New Roman"/>
          <w:sz w:val="24"/>
          <w:szCs w:val="24"/>
          <w:lang w:val="en-US"/>
        </w:rPr>
        <w:t>(3.18)</w:t>
      </w:r>
    </w:p>
    <w:p w:rsidR="00095410" w:rsidRPr="00962DE0" w:rsidRDefault="00095410" w:rsidP="00095410">
      <w:pPr>
        <w:tabs>
          <w:tab w:val="left" w:pos="2670"/>
        </w:tabs>
        <w:spacing w:line="360" w:lineRule="auto"/>
        <w:ind w:firstLine="709"/>
        <w:jc w:val="both"/>
        <w:rPr>
          <w:rFonts w:ascii="Times New Roman" w:eastAsia="Calibri" w:hAnsi="Times New Roman" w:cs="Times New Roman"/>
          <w:position w:val="-42"/>
          <w:sz w:val="24"/>
          <w:szCs w:val="24"/>
        </w:rPr>
      </w:pPr>
      <w:r w:rsidRPr="00962DE0">
        <w:rPr>
          <w:rFonts w:ascii="Times New Roman" w:eastAsia="Calibri" w:hAnsi="Times New Roman" w:cs="Times New Roman"/>
          <w:position w:val="-42"/>
          <w:sz w:val="24"/>
          <w:szCs w:val="24"/>
          <w:lang w:val="en-US"/>
        </w:rPr>
        <w:object w:dxaOrig="3620" w:dyaOrig="800">
          <v:shape id="_x0000_i1101" type="#_x0000_t75" style="width:179.25pt;height:39.75pt" o:ole="">
            <v:imagedata r:id="rId179" o:title=""/>
          </v:shape>
          <o:OLEObject Type="Embed" ProgID="Equation.3" ShapeID="_x0000_i1101" DrawAspect="Content" ObjectID="_1430322948" r:id="rId180"/>
        </w:object>
      </w:r>
    </w:p>
    <w:p w:rsidR="00095410" w:rsidRPr="00962DE0" w:rsidRDefault="00095410" w:rsidP="00095410">
      <w:pPr>
        <w:rPr>
          <w:rFonts w:ascii="Times New Roman" w:hAnsi="Times New Roman" w:cs="Times New Roman"/>
          <w:b/>
          <w:sz w:val="24"/>
          <w:szCs w:val="24"/>
        </w:rPr>
      </w:pPr>
    </w:p>
    <w:p w:rsidR="00095410" w:rsidRPr="00962DE0" w:rsidRDefault="00095410" w:rsidP="00095410">
      <w:pPr>
        <w:rPr>
          <w:rFonts w:ascii="Times New Roman" w:hAnsi="Times New Roman" w:cs="Times New Roman"/>
          <w:b/>
          <w:sz w:val="28"/>
          <w:szCs w:val="28"/>
        </w:rPr>
      </w:pPr>
    </w:p>
    <w:p w:rsidR="00BB31EE" w:rsidRDefault="00BB31EE" w:rsidP="007849A9">
      <w:pPr>
        <w:jc w:val="both"/>
      </w:pPr>
      <w:bookmarkStart w:id="1" w:name="OLE_LINK4"/>
      <w:bookmarkStart w:id="2" w:name="OLE_LINK5"/>
    </w:p>
    <w:bookmarkEnd w:id="1"/>
    <w:bookmarkEnd w:id="2"/>
    <w:p w:rsidR="007849A9" w:rsidRPr="007849A9" w:rsidRDefault="007849A9" w:rsidP="007849A9">
      <w:pPr>
        <w:widowControl w:val="0"/>
        <w:shd w:val="clear" w:color="auto" w:fill="FFFFFF"/>
        <w:tabs>
          <w:tab w:val="left" w:pos="3828"/>
        </w:tabs>
        <w:suppressAutoHyphens/>
        <w:autoSpaceDE w:val="0"/>
        <w:autoSpaceDN w:val="0"/>
        <w:adjustRightInd w:val="0"/>
        <w:spacing w:line="360" w:lineRule="auto"/>
        <w:ind w:firstLine="709"/>
        <w:jc w:val="both"/>
        <w:rPr>
          <w:rFonts w:ascii="Times New Roman" w:hAnsi="Times New Roman" w:cs="Times New Roman"/>
          <w:bCs/>
          <w:sz w:val="24"/>
          <w:szCs w:val="24"/>
        </w:rPr>
      </w:pPr>
      <w:r w:rsidRPr="007849A9">
        <w:rPr>
          <w:rFonts w:ascii="Times New Roman" w:hAnsi="Times New Roman" w:cs="Times New Roman"/>
          <w:bCs/>
          <w:sz w:val="24"/>
          <w:szCs w:val="24"/>
        </w:rPr>
        <w:lastRenderedPageBreak/>
        <w:t xml:space="preserve">            </w:t>
      </w:r>
    </w:p>
    <w:p w:rsidR="007849A9" w:rsidRPr="007849A9" w:rsidRDefault="007849A9" w:rsidP="007849A9">
      <w:pPr>
        <w:widowControl w:val="0"/>
        <w:shd w:val="clear" w:color="auto" w:fill="FFFFFF"/>
        <w:tabs>
          <w:tab w:val="left" w:pos="3828"/>
        </w:tabs>
        <w:suppressAutoHyphens/>
        <w:autoSpaceDE w:val="0"/>
        <w:autoSpaceDN w:val="0"/>
        <w:adjustRightInd w:val="0"/>
        <w:spacing w:line="360" w:lineRule="auto"/>
        <w:ind w:firstLine="709"/>
        <w:jc w:val="both"/>
        <w:rPr>
          <w:rFonts w:ascii="Times New Roman" w:hAnsi="Times New Roman" w:cs="Times New Roman"/>
          <w:bCs/>
          <w:sz w:val="24"/>
          <w:szCs w:val="24"/>
        </w:rPr>
      </w:pPr>
    </w:p>
    <w:p w:rsidR="00E14A27" w:rsidRPr="007849A9" w:rsidRDefault="00E14A27" w:rsidP="007849A9">
      <w:pPr>
        <w:ind w:firstLine="708"/>
        <w:rPr>
          <w:rFonts w:ascii="Times New Roman" w:hAnsi="Times New Roman" w:cs="Times New Roman"/>
          <w:sz w:val="24"/>
          <w:szCs w:val="24"/>
        </w:rPr>
      </w:pPr>
    </w:p>
    <w:sectPr w:rsidR="00E14A27" w:rsidRPr="007849A9" w:rsidSect="0014247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1C0C8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83749FEE"/>
    <w:lvl w:ilvl="0">
      <w:numFmt w:val="bullet"/>
      <w:lvlText w:val="*"/>
      <w:lvlJc w:val="left"/>
    </w:lvl>
  </w:abstractNum>
  <w:abstractNum w:abstractNumId="2">
    <w:nsid w:val="01332F5C"/>
    <w:multiLevelType w:val="hybridMultilevel"/>
    <w:tmpl w:val="FCC6DD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2A3476C"/>
    <w:multiLevelType w:val="hybridMultilevel"/>
    <w:tmpl w:val="9FDE86DA"/>
    <w:lvl w:ilvl="0" w:tplc="B7B8B202">
      <w:start w:val="1"/>
      <w:numFmt w:val="decimal"/>
      <w:lvlText w:val="%1."/>
      <w:lvlJc w:val="left"/>
      <w:pPr>
        <w:tabs>
          <w:tab w:val="num" w:pos="1271"/>
        </w:tabs>
        <w:ind w:left="1271" w:hanging="4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148C7F6F"/>
    <w:multiLevelType w:val="multilevel"/>
    <w:tmpl w:val="2B301E20"/>
    <w:lvl w:ilvl="0">
      <w:start w:val="1"/>
      <w:numFmt w:val="decimal"/>
      <w:lvlText w:val="%1"/>
      <w:lvlJc w:val="left"/>
      <w:pPr>
        <w:ind w:left="360" w:hanging="360"/>
      </w:pPr>
      <w:rPr>
        <w:rFonts w:hint="default"/>
      </w:rPr>
    </w:lvl>
    <w:lvl w:ilvl="1">
      <w:start w:val="3"/>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nsid w:val="15DA7F19"/>
    <w:multiLevelType w:val="hybridMultilevel"/>
    <w:tmpl w:val="0E66CF7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C3A14EF"/>
    <w:multiLevelType w:val="hybridMultilevel"/>
    <w:tmpl w:val="6E5AE974"/>
    <w:lvl w:ilvl="0" w:tplc="A33A77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15C15"/>
    <w:multiLevelType w:val="multilevel"/>
    <w:tmpl w:val="CF06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1462C"/>
    <w:multiLevelType w:val="hybridMultilevel"/>
    <w:tmpl w:val="D54C5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4F2C1E"/>
    <w:multiLevelType w:val="hybridMultilevel"/>
    <w:tmpl w:val="6D7A62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B4457A"/>
    <w:multiLevelType w:val="multilevel"/>
    <w:tmpl w:val="3B5CCA18"/>
    <w:lvl w:ilvl="0">
      <w:start w:val="1"/>
      <w:numFmt w:val="decimal"/>
      <w:lvlText w:val="%1"/>
      <w:lvlJc w:val="left"/>
      <w:pPr>
        <w:ind w:left="555" w:hanging="555"/>
      </w:pPr>
      <w:rPr>
        <w:rFonts w:hint="default"/>
      </w:rPr>
    </w:lvl>
    <w:lvl w:ilvl="1">
      <w:start w:val="1"/>
      <w:numFmt w:val="decimal"/>
      <w:lvlText w:val="%1.%2"/>
      <w:lvlJc w:val="left"/>
      <w:pPr>
        <w:ind w:left="840" w:hanging="55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11">
    <w:nsid w:val="34AF6B54"/>
    <w:multiLevelType w:val="hybridMultilevel"/>
    <w:tmpl w:val="90127F6A"/>
    <w:lvl w:ilvl="0" w:tplc="87EA93AE">
      <w:start w:val="1"/>
      <w:numFmt w:val="decimal"/>
      <w:lvlText w:val="%1."/>
      <w:lvlJc w:val="left"/>
      <w:pPr>
        <w:tabs>
          <w:tab w:val="num" w:pos="720"/>
        </w:tabs>
        <w:ind w:left="720" w:hanging="360"/>
      </w:pPr>
      <w:rPr>
        <w:rFonts w:hint="default"/>
      </w:rPr>
    </w:lvl>
    <w:lvl w:ilvl="1" w:tplc="E746191A">
      <w:numFmt w:val="none"/>
      <w:lvlText w:val=""/>
      <w:lvlJc w:val="left"/>
      <w:pPr>
        <w:tabs>
          <w:tab w:val="num" w:pos="360"/>
        </w:tabs>
      </w:pPr>
    </w:lvl>
    <w:lvl w:ilvl="2" w:tplc="5ED8EED2">
      <w:numFmt w:val="none"/>
      <w:lvlText w:val=""/>
      <w:lvlJc w:val="left"/>
      <w:pPr>
        <w:tabs>
          <w:tab w:val="num" w:pos="360"/>
        </w:tabs>
      </w:pPr>
    </w:lvl>
    <w:lvl w:ilvl="3" w:tplc="6C7080A0">
      <w:numFmt w:val="none"/>
      <w:lvlText w:val=""/>
      <w:lvlJc w:val="left"/>
      <w:pPr>
        <w:tabs>
          <w:tab w:val="num" w:pos="360"/>
        </w:tabs>
      </w:pPr>
    </w:lvl>
    <w:lvl w:ilvl="4" w:tplc="1CA668E4">
      <w:numFmt w:val="none"/>
      <w:lvlText w:val=""/>
      <w:lvlJc w:val="left"/>
      <w:pPr>
        <w:tabs>
          <w:tab w:val="num" w:pos="360"/>
        </w:tabs>
      </w:pPr>
    </w:lvl>
    <w:lvl w:ilvl="5" w:tplc="76566056">
      <w:numFmt w:val="none"/>
      <w:lvlText w:val=""/>
      <w:lvlJc w:val="left"/>
      <w:pPr>
        <w:tabs>
          <w:tab w:val="num" w:pos="360"/>
        </w:tabs>
      </w:pPr>
    </w:lvl>
    <w:lvl w:ilvl="6" w:tplc="1CF8BEDA">
      <w:numFmt w:val="none"/>
      <w:lvlText w:val=""/>
      <w:lvlJc w:val="left"/>
      <w:pPr>
        <w:tabs>
          <w:tab w:val="num" w:pos="360"/>
        </w:tabs>
      </w:pPr>
    </w:lvl>
    <w:lvl w:ilvl="7" w:tplc="38963CCE">
      <w:numFmt w:val="none"/>
      <w:lvlText w:val=""/>
      <w:lvlJc w:val="left"/>
      <w:pPr>
        <w:tabs>
          <w:tab w:val="num" w:pos="360"/>
        </w:tabs>
      </w:pPr>
    </w:lvl>
    <w:lvl w:ilvl="8" w:tplc="FA68FAF2">
      <w:numFmt w:val="none"/>
      <w:lvlText w:val=""/>
      <w:lvlJc w:val="left"/>
      <w:pPr>
        <w:tabs>
          <w:tab w:val="num" w:pos="360"/>
        </w:tabs>
      </w:pPr>
    </w:lvl>
  </w:abstractNum>
  <w:abstractNum w:abstractNumId="12">
    <w:nsid w:val="368A0C1F"/>
    <w:multiLevelType w:val="singleLevel"/>
    <w:tmpl w:val="5A6411D0"/>
    <w:lvl w:ilvl="0">
      <w:start w:val="1"/>
      <w:numFmt w:val="decimal"/>
      <w:lvlText w:val="%1)"/>
      <w:legacy w:legacy="1" w:legacySpace="0" w:legacyIndent="211"/>
      <w:lvlJc w:val="left"/>
      <w:rPr>
        <w:rFonts w:ascii="Times New Roman" w:hAnsi="Times New Roman" w:cs="Times New Roman" w:hint="default"/>
      </w:rPr>
    </w:lvl>
  </w:abstractNum>
  <w:abstractNum w:abstractNumId="13">
    <w:nsid w:val="3F5B4AA4"/>
    <w:multiLevelType w:val="hybridMultilevel"/>
    <w:tmpl w:val="6B60C7A0"/>
    <w:lvl w:ilvl="0" w:tplc="BDDE8468">
      <w:start w:val="1"/>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0D43977"/>
    <w:multiLevelType w:val="multilevel"/>
    <w:tmpl w:val="B774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C40CA"/>
    <w:multiLevelType w:val="hybridMultilevel"/>
    <w:tmpl w:val="1CE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DA48CE"/>
    <w:multiLevelType w:val="singleLevel"/>
    <w:tmpl w:val="361892D2"/>
    <w:lvl w:ilvl="0">
      <w:start w:val="1"/>
      <w:numFmt w:val="decimal"/>
      <w:lvlText w:val="%1)"/>
      <w:legacy w:legacy="1" w:legacySpace="0" w:legacyIndent="115"/>
      <w:lvlJc w:val="left"/>
      <w:rPr>
        <w:rFonts w:ascii="Times New Roman" w:hAnsi="Times New Roman" w:cs="Times New Roman" w:hint="default"/>
      </w:rPr>
    </w:lvl>
  </w:abstractNum>
  <w:abstractNum w:abstractNumId="17">
    <w:nsid w:val="79980415"/>
    <w:multiLevelType w:val="multilevel"/>
    <w:tmpl w:val="23CEEE06"/>
    <w:lvl w:ilvl="0">
      <w:start w:val="1"/>
      <w:numFmt w:val="decimal"/>
      <w:pStyle w:val="20"/>
      <w:lvlText w:val="%1"/>
      <w:lvlJc w:val="left"/>
      <w:pPr>
        <w:tabs>
          <w:tab w:val="num" w:pos="992"/>
        </w:tabs>
        <w:ind w:left="992" w:hanging="283"/>
      </w:pPr>
      <w:rPr>
        <w:rFonts w:ascii="Times New Roman" w:hAnsi="Times New Roman" w:hint="default"/>
        <w:b/>
        <w:i w:val="0"/>
        <w:spacing w:val="0"/>
        <w:kern w:val="0"/>
        <w:sz w:val="28"/>
        <w:szCs w:val="28"/>
      </w:rPr>
    </w:lvl>
    <w:lvl w:ilvl="1">
      <w:start w:val="1"/>
      <w:numFmt w:val="decimal"/>
      <w:pStyle w:val="3"/>
      <w:lvlText w:val="%1.%2"/>
      <w:lvlJc w:val="left"/>
      <w:pPr>
        <w:tabs>
          <w:tab w:val="num" w:pos="1219"/>
        </w:tabs>
        <w:ind w:left="1219" w:hanging="510"/>
      </w:pPr>
      <w:rPr>
        <w:rFonts w:ascii="Times New Roman" w:hAnsi="Times New Roman" w:hint="default"/>
        <w:b/>
        <w:i w:val="0"/>
        <w:spacing w:val="0"/>
        <w:sz w:val="28"/>
        <w:szCs w:val="28"/>
      </w:rPr>
    </w:lvl>
    <w:lvl w:ilvl="2">
      <w:start w:val="1"/>
      <w:numFmt w:val="decimal"/>
      <w:pStyle w:val="4"/>
      <w:lvlText w:val="%1.%2.%3"/>
      <w:lvlJc w:val="left"/>
      <w:pPr>
        <w:tabs>
          <w:tab w:val="num" w:pos="1418"/>
        </w:tabs>
        <w:ind w:left="1418" w:hanging="709"/>
      </w:pPr>
      <w:rPr>
        <w:rFonts w:ascii="Times New Roman" w:hAnsi="Times New Roman" w:hint="default"/>
        <w:b/>
        <w:i w:val="0"/>
        <w:spacing w:val="0"/>
        <w:sz w:val="28"/>
        <w:szCs w:val="28"/>
      </w:rPr>
    </w:lvl>
    <w:lvl w:ilvl="3">
      <w:start w:val="1"/>
      <w:numFmt w:val="decimal"/>
      <w:pStyle w:val="5"/>
      <w:lvlText w:val="%1.%2.%3.%4"/>
      <w:lvlJc w:val="left"/>
      <w:pPr>
        <w:tabs>
          <w:tab w:val="num" w:pos="1644"/>
        </w:tabs>
        <w:ind w:left="1644" w:hanging="935"/>
      </w:pPr>
      <w:rPr>
        <w:rFonts w:ascii="Times New Roman" w:hAnsi="Times New Roman" w:hint="default"/>
        <w:b/>
        <w:i w:val="0"/>
        <w:spacing w:val="0"/>
        <w:sz w:val="28"/>
        <w:szCs w:val="28"/>
      </w:rPr>
    </w:lvl>
    <w:lvl w:ilvl="4">
      <w:start w:val="1"/>
      <w:numFmt w:val="decimal"/>
      <w:pStyle w:val="6"/>
      <w:lvlText w:val="%1.%2.%3.%4.%5"/>
      <w:lvlJc w:val="left"/>
      <w:pPr>
        <w:tabs>
          <w:tab w:val="num" w:pos="1843"/>
        </w:tabs>
        <w:ind w:left="1843" w:hanging="1134"/>
      </w:pPr>
      <w:rPr>
        <w:rFonts w:ascii="Times New Roman" w:hAnsi="Times New Roman" w:hint="default"/>
        <w:b/>
        <w:i w:val="0"/>
        <w:spacing w:val="0"/>
        <w:sz w:val="28"/>
        <w:szCs w:val="28"/>
      </w:rPr>
    </w:lvl>
    <w:lvl w:ilvl="5">
      <w:start w:val="1"/>
      <w:numFmt w:val="decimal"/>
      <w:pStyle w:val="7"/>
      <w:lvlText w:val="%1.%2.%3.%4.%5.%6"/>
      <w:lvlJc w:val="left"/>
      <w:pPr>
        <w:tabs>
          <w:tab w:val="num" w:pos="2098"/>
        </w:tabs>
        <w:ind w:left="2098" w:hanging="1389"/>
      </w:pPr>
      <w:rPr>
        <w:rFonts w:ascii="Times New Roman" w:hAnsi="Times New Roman" w:hint="default"/>
        <w:b/>
        <w:i w:val="0"/>
        <w:spacing w:val="0"/>
        <w:sz w:val="28"/>
        <w:szCs w:val="28"/>
      </w:rPr>
    </w:lvl>
    <w:lvl w:ilvl="6">
      <w:start w:val="1"/>
      <w:numFmt w:val="decimal"/>
      <w:pStyle w:val="8"/>
      <w:lvlText w:val="%1.%2.%3.%4.%5.%6.%7"/>
      <w:lvlJc w:val="left"/>
      <w:pPr>
        <w:tabs>
          <w:tab w:val="num" w:pos="2268"/>
        </w:tabs>
        <w:ind w:left="2268" w:hanging="1559"/>
      </w:pPr>
      <w:rPr>
        <w:rFonts w:ascii="Times New Roman" w:hAnsi="Times New Roman" w:hint="default"/>
        <w:b/>
        <w:i w:val="0"/>
        <w:spacing w:val="0"/>
        <w:sz w:val="28"/>
        <w:szCs w:val="28"/>
      </w:rPr>
    </w:lvl>
    <w:lvl w:ilvl="7">
      <w:start w:val="1"/>
      <w:numFmt w:val="decimal"/>
      <w:pStyle w:val="9"/>
      <w:lvlText w:val="%1.%2.%3.%4.%5.%6.%7.%8"/>
      <w:lvlJc w:val="left"/>
      <w:pPr>
        <w:tabs>
          <w:tab w:val="num" w:pos="2495"/>
        </w:tabs>
        <w:ind w:left="2495" w:hanging="1786"/>
      </w:pPr>
      <w:rPr>
        <w:rFonts w:ascii="Times New Roman" w:hAnsi="Times New Roman" w:hint="default"/>
        <w:b/>
        <w:i w:val="0"/>
        <w:spacing w:val="0"/>
        <w:sz w:val="28"/>
        <w:szCs w:val="28"/>
      </w:rPr>
    </w:lvl>
    <w:lvl w:ilvl="8">
      <w:start w:val="1"/>
      <w:numFmt w:val="decimal"/>
      <w:pStyle w:val="9"/>
      <w:lvlText w:val="%1.%2.%3.%4.%5.%6.%7.%8.%9"/>
      <w:lvlJc w:val="left"/>
      <w:pPr>
        <w:tabs>
          <w:tab w:val="num" w:pos="2722"/>
        </w:tabs>
        <w:ind w:left="2722" w:hanging="2013"/>
      </w:pPr>
      <w:rPr>
        <w:rFonts w:ascii="Times New Roman" w:hAnsi="Times New Roman" w:hint="default"/>
        <w:b/>
        <w:i w:val="0"/>
        <w:sz w:val="28"/>
        <w:szCs w:val="28"/>
      </w:rPr>
    </w:lvl>
  </w:abstractNum>
  <w:abstractNum w:abstractNumId="18">
    <w:nsid w:val="7CC43BE6"/>
    <w:multiLevelType w:val="multilevel"/>
    <w:tmpl w:val="2FB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8C00D1"/>
    <w:multiLevelType w:val="multilevel"/>
    <w:tmpl w:val="23E8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
    <w:lvlOverride w:ilvl="0">
      <w:lvl w:ilvl="0">
        <w:start w:val="65535"/>
        <w:numFmt w:val="bullet"/>
        <w:lvlText w:val="-"/>
        <w:legacy w:legacy="1" w:legacySpace="0" w:legacyIndent="86"/>
        <w:lvlJc w:val="left"/>
        <w:rPr>
          <w:rFonts w:ascii="Times New Roman" w:hAnsi="Times New Roman" w:cs="Times New Roman" w:hint="default"/>
        </w:rPr>
      </w:lvl>
    </w:lvlOverride>
  </w:num>
  <w:num w:numId="4">
    <w:abstractNumId w:val="16"/>
  </w:num>
  <w:num w:numId="5">
    <w:abstractNumId w:val="2"/>
  </w:num>
  <w:num w:numId="6">
    <w:abstractNumId w:val="15"/>
  </w:num>
  <w:num w:numId="7">
    <w:abstractNumId w:val="18"/>
  </w:num>
  <w:num w:numId="8">
    <w:abstractNumId w:val="14"/>
  </w:num>
  <w:num w:numId="9">
    <w:abstractNumId w:val="7"/>
  </w:num>
  <w:num w:numId="10">
    <w:abstractNumId w:val="19"/>
  </w:num>
  <w:num w:numId="11">
    <w:abstractNumId w:val="5"/>
  </w:num>
  <w:num w:numId="12">
    <w:abstractNumId w:val="8"/>
  </w:num>
  <w:num w:numId="13">
    <w:abstractNumId w:val="9"/>
  </w:num>
  <w:num w:numId="14">
    <w:abstractNumId w:val="12"/>
  </w:num>
  <w:num w:numId="15">
    <w:abstractNumId w:val="13"/>
  </w:num>
  <w:num w:numId="16">
    <w:abstractNumId w:val="10"/>
  </w:num>
  <w:num w:numId="17">
    <w:abstractNumId w:val="11"/>
  </w:num>
  <w:num w:numId="18">
    <w:abstractNumId w:val="3"/>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11"/>
    <w:rsid w:val="00004A15"/>
    <w:rsid w:val="0000539C"/>
    <w:rsid w:val="00066470"/>
    <w:rsid w:val="0007567A"/>
    <w:rsid w:val="00095410"/>
    <w:rsid w:val="001423BA"/>
    <w:rsid w:val="00142471"/>
    <w:rsid w:val="00192D23"/>
    <w:rsid w:val="001A2E1C"/>
    <w:rsid w:val="001D3E11"/>
    <w:rsid w:val="001E1FEE"/>
    <w:rsid w:val="002112E6"/>
    <w:rsid w:val="002154DE"/>
    <w:rsid w:val="0024172B"/>
    <w:rsid w:val="002501B7"/>
    <w:rsid w:val="002720C2"/>
    <w:rsid w:val="002B2DA3"/>
    <w:rsid w:val="002B5C23"/>
    <w:rsid w:val="00391326"/>
    <w:rsid w:val="00395719"/>
    <w:rsid w:val="003E2D14"/>
    <w:rsid w:val="003F2F1D"/>
    <w:rsid w:val="003F5074"/>
    <w:rsid w:val="003F6A56"/>
    <w:rsid w:val="00416FF2"/>
    <w:rsid w:val="00460411"/>
    <w:rsid w:val="00464796"/>
    <w:rsid w:val="004A2A9D"/>
    <w:rsid w:val="004C28C1"/>
    <w:rsid w:val="004F1570"/>
    <w:rsid w:val="00504B12"/>
    <w:rsid w:val="005E562C"/>
    <w:rsid w:val="005E796F"/>
    <w:rsid w:val="00600A10"/>
    <w:rsid w:val="00606384"/>
    <w:rsid w:val="0062590A"/>
    <w:rsid w:val="00632062"/>
    <w:rsid w:val="0064522A"/>
    <w:rsid w:val="0065219F"/>
    <w:rsid w:val="006626E9"/>
    <w:rsid w:val="00667D21"/>
    <w:rsid w:val="007407DB"/>
    <w:rsid w:val="007849A9"/>
    <w:rsid w:val="00811900"/>
    <w:rsid w:val="00817E74"/>
    <w:rsid w:val="00845F8E"/>
    <w:rsid w:val="00893449"/>
    <w:rsid w:val="008D58DE"/>
    <w:rsid w:val="008E6DA7"/>
    <w:rsid w:val="00962DE0"/>
    <w:rsid w:val="00966CA9"/>
    <w:rsid w:val="00986688"/>
    <w:rsid w:val="00B053D9"/>
    <w:rsid w:val="00B11F4B"/>
    <w:rsid w:val="00B22133"/>
    <w:rsid w:val="00B51932"/>
    <w:rsid w:val="00B576EF"/>
    <w:rsid w:val="00B726A0"/>
    <w:rsid w:val="00B90CDB"/>
    <w:rsid w:val="00B95B86"/>
    <w:rsid w:val="00BA637F"/>
    <w:rsid w:val="00BB31EE"/>
    <w:rsid w:val="00C458E5"/>
    <w:rsid w:val="00C713D9"/>
    <w:rsid w:val="00D03A5E"/>
    <w:rsid w:val="00D532E6"/>
    <w:rsid w:val="00D53B63"/>
    <w:rsid w:val="00D904B3"/>
    <w:rsid w:val="00D932CF"/>
    <w:rsid w:val="00E14A27"/>
    <w:rsid w:val="00E57BEE"/>
    <w:rsid w:val="00E63516"/>
    <w:rsid w:val="00E7149F"/>
    <w:rsid w:val="00F501E3"/>
    <w:rsid w:val="00F620BC"/>
    <w:rsid w:val="00F634CC"/>
    <w:rsid w:val="00F904C6"/>
    <w:rsid w:val="00FB067F"/>
    <w:rsid w:val="00FB4F73"/>
    <w:rsid w:val="00FD7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DE"/>
  </w:style>
  <w:style w:type="paragraph" w:styleId="1">
    <w:name w:val="heading 1"/>
    <w:basedOn w:val="a"/>
    <w:next w:val="a"/>
    <w:link w:val="10"/>
    <w:qFormat/>
    <w:rsid w:val="001D3E11"/>
    <w:pPr>
      <w:keepNext/>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z w:val="20"/>
      <w:szCs w:val="20"/>
    </w:rPr>
  </w:style>
  <w:style w:type="paragraph" w:styleId="21">
    <w:name w:val="heading 2"/>
    <w:basedOn w:val="a"/>
    <w:next w:val="a"/>
    <w:link w:val="22"/>
    <w:qFormat/>
    <w:rsid w:val="001D3E11"/>
    <w:pPr>
      <w:keepNext/>
      <w:shd w:val="clear" w:color="auto" w:fill="FFFFFF"/>
      <w:autoSpaceDE w:val="0"/>
      <w:autoSpaceDN w:val="0"/>
      <w:adjustRightInd w:val="0"/>
      <w:spacing w:after="0" w:line="240" w:lineRule="auto"/>
      <w:outlineLvl w:val="1"/>
    </w:pPr>
    <w:rPr>
      <w:rFonts w:ascii="Times New Roman" w:eastAsia="Times New Roman" w:hAnsi="Times New Roman" w:cs="Times New Roman"/>
      <w:b/>
      <w:bCs/>
      <w:color w:val="000000"/>
    </w:rPr>
  </w:style>
  <w:style w:type="paragraph" w:styleId="30">
    <w:name w:val="heading 3"/>
    <w:basedOn w:val="a"/>
    <w:next w:val="a"/>
    <w:link w:val="31"/>
    <w:qFormat/>
    <w:rsid w:val="001D3E11"/>
    <w:pPr>
      <w:keepNext/>
      <w:spacing w:before="240" w:after="60" w:line="240" w:lineRule="auto"/>
      <w:outlineLvl w:val="2"/>
    </w:pPr>
    <w:rPr>
      <w:rFonts w:ascii="Cambria" w:eastAsia="Times New Roman" w:hAnsi="Cambria" w:cs="Times New Roman"/>
      <w:b/>
      <w:bCs/>
      <w:sz w:val="26"/>
      <w:szCs w:val="26"/>
    </w:rPr>
  </w:style>
  <w:style w:type="paragraph" w:styleId="40">
    <w:name w:val="heading 4"/>
    <w:aliases w:val="H4"/>
    <w:basedOn w:val="a"/>
    <w:next w:val="a"/>
    <w:link w:val="41"/>
    <w:qFormat/>
    <w:rsid w:val="001D3E11"/>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aliases w:val="H5"/>
    <w:basedOn w:val="a"/>
    <w:next w:val="a"/>
    <w:link w:val="51"/>
    <w:qFormat/>
    <w:rsid w:val="001D3E11"/>
    <w:pPr>
      <w:spacing w:before="240" w:after="60" w:line="240" w:lineRule="auto"/>
      <w:outlineLvl w:val="4"/>
    </w:pPr>
    <w:rPr>
      <w:rFonts w:ascii="Times New Roman" w:eastAsia="Times New Roman" w:hAnsi="Times New Roman" w:cs="Times New Roman"/>
      <w:b/>
      <w:bCs/>
      <w:i/>
      <w:iCs/>
      <w:sz w:val="26"/>
      <w:szCs w:val="26"/>
    </w:rPr>
  </w:style>
  <w:style w:type="paragraph" w:styleId="60">
    <w:name w:val="heading 6"/>
    <w:aliases w:val="H6"/>
    <w:basedOn w:val="a"/>
    <w:link w:val="61"/>
    <w:qFormat/>
    <w:rsid w:val="001D3E11"/>
    <w:pPr>
      <w:keepNext/>
      <w:keepLines/>
      <w:tabs>
        <w:tab w:val="num" w:pos="1152"/>
      </w:tabs>
      <w:spacing w:before="240" w:after="60" w:line="240" w:lineRule="auto"/>
      <w:ind w:left="1152" w:hanging="1152"/>
      <w:jc w:val="both"/>
      <w:outlineLvl w:val="5"/>
    </w:pPr>
    <w:rPr>
      <w:rFonts w:ascii="Times New Roman" w:eastAsia="Times New Roman" w:hAnsi="Times New Roman" w:cs="Times New Roman"/>
      <w:i/>
      <w:sz w:val="24"/>
      <w:szCs w:val="20"/>
    </w:rPr>
  </w:style>
  <w:style w:type="paragraph" w:styleId="70">
    <w:name w:val="heading 7"/>
    <w:basedOn w:val="a"/>
    <w:next w:val="a"/>
    <w:link w:val="71"/>
    <w:qFormat/>
    <w:rsid w:val="001D3E11"/>
    <w:pPr>
      <w:spacing w:before="240" w:after="60" w:line="240" w:lineRule="auto"/>
      <w:outlineLvl w:val="6"/>
    </w:pPr>
    <w:rPr>
      <w:rFonts w:ascii="Times New Roman" w:eastAsia="Times New Roman" w:hAnsi="Times New Roman" w:cs="Times New Roman"/>
      <w:sz w:val="24"/>
      <w:szCs w:val="24"/>
    </w:rPr>
  </w:style>
  <w:style w:type="paragraph" w:styleId="80">
    <w:name w:val="heading 8"/>
    <w:basedOn w:val="a"/>
    <w:link w:val="81"/>
    <w:qFormat/>
    <w:rsid w:val="001D3E11"/>
    <w:pPr>
      <w:keepNext/>
      <w:keepLines/>
      <w:tabs>
        <w:tab w:val="num" w:pos="1440"/>
      </w:tabs>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90">
    <w:name w:val="heading 9"/>
    <w:basedOn w:val="a"/>
    <w:link w:val="91"/>
    <w:qFormat/>
    <w:rsid w:val="001D3E11"/>
    <w:pPr>
      <w:keepNext/>
      <w:keepLines/>
      <w:tabs>
        <w:tab w:val="num" w:pos="1584"/>
      </w:tabs>
      <w:spacing w:before="240" w:after="60" w:line="240" w:lineRule="auto"/>
      <w:ind w:left="1584" w:hanging="1584"/>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E11"/>
    <w:rPr>
      <w:rFonts w:ascii="Times New Roman" w:eastAsia="Times New Roman" w:hAnsi="Times New Roman" w:cs="Times New Roman"/>
      <w:b/>
      <w:bCs/>
      <w:color w:val="000000"/>
      <w:sz w:val="20"/>
      <w:szCs w:val="20"/>
      <w:shd w:val="clear" w:color="auto" w:fill="FFFFFF"/>
      <w:lang w:eastAsia="ru-RU"/>
    </w:rPr>
  </w:style>
  <w:style w:type="character" w:customStyle="1" w:styleId="22">
    <w:name w:val="Заголовок 2 Знак"/>
    <w:basedOn w:val="a0"/>
    <w:link w:val="21"/>
    <w:rsid w:val="001D3E11"/>
    <w:rPr>
      <w:rFonts w:ascii="Times New Roman" w:eastAsia="Times New Roman" w:hAnsi="Times New Roman" w:cs="Times New Roman"/>
      <w:b/>
      <w:bCs/>
      <w:color w:val="000000"/>
      <w:shd w:val="clear" w:color="auto" w:fill="FFFFFF"/>
      <w:lang w:eastAsia="ru-RU"/>
    </w:rPr>
  </w:style>
  <w:style w:type="character" w:customStyle="1" w:styleId="31">
    <w:name w:val="Заголовок 3 Знак"/>
    <w:basedOn w:val="a0"/>
    <w:link w:val="30"/>
    <w:rsid w:val="001D3E11"/>
    <w:rPr>
      <w:rFonts w:ascii="Cambria" w:eastAsia="Times New Roman" w:hAnsi="Cambria" w:cs="Times New Roman"/>
      <w:b/>
      <w:bCs/>
      <w:sz w:val="26"/>
      <w:szCs w:val="26"/>
      <w:lang w:eastAsia="ru-RU"/>
    </w:rPr>
  </w:style>
  <w:style w:type="character" w:customStyle="1" w:styleId="41">
    <w:name w:val="Заголовок 4 Знак"/>
    <w:aliases w:val="H4 Знак"/>
    <w:basedOn w:val="a0"/>
    <w:link w:val="40"/>
    <w:rsid w:val="001D3E11"/>
    <w:rPr>
      <w:rFonts w:ascii="Times New Roman" w:eastAsia="Times New Roman" w:hAnsi="Times New Roman" w:cs="Times New Roman"/>
      <w:b/>
      <w:bCs/>
      <w:sz w:val="28"/>
      <w:szCs w:val="28"/>
      <w:lang w:eastAsia="ru-RU"/>
    </w:rPr>
  </w:style>
  <w:style w:type="character" w:customStyle="1" w:styleId="51">
    <w:name w:val="Заголовок 5 Знак"/>
    <w:aliases w:val="H5 Знак"/>
    <w:basedOn w:val="a0"/>
    <w:link w:val="50"/>
    <w:rsid w:val="001D3E11"/>
    <w:rPr>
      <w:rFonts w:ascii="Times New Roman" w:eastAsia="Times New Roman" w:hAnsi="Times New Roman" w:cs="Times New Roman"/>
      <w:b/>
      <w:bCs/>
      <w:i/>
      <w:iCs/>
      <w:sz w:val="26"/>
      <w:szCs w:val="26"/>
      <w:lang w:eastAsia="ru-RU"/>
    </w:rPr>
  </w:style>
  <w:style w:type="character" w:customStyle="1" w:styleId="71">
    <w:name w:val="Заголовок 7 Знак"/>
    <w:basedOn w:val="a0"/>
    <w:link w:val="70"/>
    <w:rsid w:val="001D3E11"/>
    <w:rPr>
      <w:rFonts w:ascii="Times New Roman" w:eastAsia="Times New Roman" w:hAnsi="Times New Roman" w:cs="Times New Roman"/>
      <w:sz w:val="24"/>
      <w:szCs w:val="24"/>
      <w:lang w:eastAsia="ru-RU"/>
    </w:rPr>
  </w:style>
  <w:style w:type="paragraph" w:styleId="a3">
    <w:name w:val="Plain Text"/>
    <w:basedOn w:val="a"/>
    <w:link w:val="a4"/>
    <w:rsid w:val="001D3E1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1D3E11"/>
    <w:rPr>
      <w:rFonts w:ascii="Courier New" w:eastAsia="Times New Roman" w:hAnsi="Courier New" w:cs="Courier New"/>
      <w:sz w:val="20"/>
      <w:szCs w:val="20"/>
      <w:lang w:eastAsia="ru-RU"/>
    </w:rPr>
  </w:style>
  <w:style w:type="paragraph" w:styleId="a5">
    <w:name w:val="Normal (Web)"/>
    <w:basedOn w:val="a"/>
    <w:uiPriority w:val="99"/>
    <w:rsid w:val="001D3E11"/>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a6">
    <w:name w:val="Hyperlink"/>
    <w:basedOn w:val="a0"/>
    <w:rsid w:val="001D3E11"/>
    <w:rPr>
      <w:color w:val="990000"/>
      <w:u w:val="single"/>
    </w:rPr>
  </w:style>
  <w:style w:type="paragraph" w:styleId="a7">
    <w:name w:val="Body Text Indent"/>
    <w:basedOn w:val="a"/>
    <w:link w:val="a8"/>
    <w:rsid w:val="001D3E11"/>
    <w:pPr>
      <w:spacing w:after="0" w:line="240" w:lineRule="auto"/>
      <w:ind w:firstLine="72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1D3E11"/>
    <w:rPr>
      <w:rFonts w:ascii="Times New Roman" w:eastAsia="Times New Roman" w:hAnsi="Times New Roman" w:cs="Times New Roman"/>
      <w:sz w:val="24"/>
      <w:szCs w:val="24"/>
      <w:lang w:eastAsia="ru-RU"/>
    </w:rPr>
  </w:style>
  <w:style w:type="paragraph" w:styleId="23">
    <w:name w:val="Body Text Indent 2"/>
    <w:basedOn w:val="a"/>
    <w:link w:val="24"/>
    <w:rsid w:val="001D3E11"/>
    <w:pPr>
      <w:spacing w:after="0" w:line="360" w:lineRule="auto"/>
      <w:ind w:firstLine="720"/>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1D3E11"/>
    <w:rPr>
      <w:rFonts w:ascii="Times New Roman" w:eastAsia="Times New Roman" w:hAnsi="Times New Roman" w:cs="Times New Roman"/>
      <w:sz w:val="28"/>
      <w:szCs w:val="24"/>
      <w:lang w:eastAsia="ru-RU"/>
    </w:rPr>
  </w:style>
  <w:style w:type="paragraph" w:styleId="32">
    <w:name w:val="Body Text Indent 3"/>
    <w:basedOn w:val="a"/>
    <w:link w:val="33"/>
    <w:rsid w:val="001D3E11"/>
    <w:pPr>
      <w:spacing w:after="0" w:line="360" w:lineRule="auto"/>
      <w:ind w:firstLine="709"/>
      <w:jc w:val="both"/>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rsid w:val="001D3E11"/>
    <w:rPr>
      <w:rFonts w:ascii="Times New Roman" w:eastAsia="Times New Roman" w:hAnsi="Times New Roman" w:cs="Times New Roman"/>
      <w:sz w:val="28"/>
      <w:szCs w:val="24"/>
    </w:rPr>
  </w:style>
  <w:style w:type="character" w:styleId="a9">
    <w:name w:val="Strong"/>
    <w:basedOn w:val="a0"/>
    <w:qFormat/>
    <w:rsid w:val="001D3E11"/>
    <w:rPr>
      <w:b/>
      <w:bCs/>
    </w:rPr>
  </w:style>
  <w:style w:type="paragraph" w:styleId="aa">
    <w:name w:val="Body Text"/>
    <w:basedOn w:val="a"/>
    <w:link w:val="ab"/>
    <w:rsid w:val="001D3E1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1D3E11"/>
    <w:rPr>
      <w:rFonts w:ascii="Times New Roman" w:eastAsia="Times New Roman" w:hAnsi="Times New Roman" w:cs="Times New Roman"/>
      <w:sz w:val="24"/>
      <w:szCs w:val="24"/>
      <w:lang w:val="en-US"/>
    </w:rPr>
  </w:style>
  <w:style w:type="paragraph" w:styleId="ac">
    <w:name w:val="header"/>
    <w:basedOn w:val="a"/>
    <w:link w:val="ad"/>
    <w:uiPriority w:val="99"/>
    <w:rsid w:val="001D3E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1D3E11"/>
    <w:rPr>
      <w:rFonts w:ascii="Times New Roman" w:eastAsia="Times New Roman" w:hAnsi="Times New Roman" w:cs="Times New Roman"/>
      <w:sz w:val="24"/>
      <w:szCs w:val="24"/>
      <w:lang w:eastAsia="ru-RU"/>
    </w:rPr>
  </w:style>
  <w:style w:type="paragraph" w:styleId="ae">
    <w:name w:val="footer"/>
    <w:basedOn w:val="a"/>
    <w:link w:val="af"/>
    <w:uiPriority w:val="99"/>
    <w:rsid w:val="001D3E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1D3E11"/>
    <w:rPr>
      <w:rFonts w:ascii="Times New Roman" w:eastAsia="Times New Roman" w:hAnsi="Times New Roman" w:cs="Times New Roman"/>
      <w:sz w:val="24"/>
      <w:szCs w:val="24"/>
      <w:lang w:val="en-US"/>
    </w:rPr>
  </w:style>
  <w:style w:type="character" w:styleId="af0">
    <w:name w:val="page number"/>
    <w:basedOn w:val="a0"/>
    <w:rsid w:val="001D3E11"/>
  </w:style>
  <w:style w:type="paragraph" w:styleId="af1">
    <w:name w:val="Document Map"/>
    <w:basedOn w:val="a"/>
    <w:link w:val="af2"/>
    <w:rsid w:val="001D3E11"/>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rsid w:val="001D3E11"/>
    <w:rPr>
      <w:rFonts w:ascii="Tahoma" w:eastAsia="Times New Roman" w:hAnsi="Tahoma" w:cs="Tahoma"/>
      <w:sz w:val="20"/>
      <w:szCs w:val="20"/>
      <w:shd w:val="clear" w:color="auto" w:fill="000080"/>
      <w:lang w:val="en-US"/>
    </w:rPr>
  </w:style>
  <w:style w:type="character" w:customStyle="1" w:styleId="heading1">
    <w:name w:val="heading1"/>
    <w:basedOn w:val="a0"/>
    <w:rsid w:val="001D3E11"/>
    <w:rPr>
      <w:rFonts w:ascii="Arial" w:hAnsi="Arial" w:cs="Arial" w:hint="default"/>
      <w:b/>
      <w:bCs/>
      <w:color w:val="7A6D58"/>
      <w:sz w:val="20"/>
      <w:szCs w:val="20"/>
    </w:rPr>
  </w:style>
  <w:style w:type="paragraph" w:customStyle="1" w:styleId="af3">
    <w:name w:val="НИР рисунок"/>
    <w:basedOn w:val="a"/>
    <w:link w:val="11"/>
    <w:rsid w:val="001D3E11"/>
    <w:pPr>
      <w:suppressAutoHyphens/>
      <w:spacing w:after="0" w:line="240" w:lineRule="auto"/>
      <w:jc w:val="center"/>
    </w:pPr>
    <w:rPr>
      <w:rFonts w:ascii="Times New Roman" w:eastAsia="Times New Roman" w:hAnsi="Times New Roman" w:cs="Times New Roman"/>
      <w:sz w:val="28"/>
      <w:szCs w:val="28"/>
    </w:rPr>
  </w:style>
  <w:style w:type="character" w:customStyle="1" w:styleId="11">
    <w:name w:val="НИР рисунок Знак1"/>
    <w:basedOn w:val="a0"/>
    <w:link w:val="af3"/>
    <w:rsid w:val="001D3E11"/>
    <w:rPr>
      <w:rFonts w:ascii="Times New Roman" w:eastAsia="Times New Roman" w:hAnsi="Times New Roman" w:cs="Times New Roman"/>
      <w:sz w:val="28"/>
      <w:szCs w:val="28"/>
      <w:lang w:eastAsia="ru-RU"/>
    </w:rPr>
  </w:style>
  <w:style w:type="paragraph" w:customStyle="1" w:styleId="af4">
    <w:name w:val="НИР формула"/>
    <w:basedOn w:val="a"/>
    <w:rsid w:val="001D3E11"/>
    <w:pPr>
      <w:tabs>
        <w:tab w:val="right" w:pos="9639"/>
      </w:tabs>
      <w:spacing w:after="0" w:line="360" w:lineRule="auto"/>
      <w:ind w:firstLine="709"/>
      <w:jc w:val="both"/>
    </w:pPr>
    <w:rPr>
      <w:rFonts w:ascii="Times New Roman" w:eastAsia="Times New Roman" w:hAnsi="Times New Roman" w:cs="Times New Roman"/>
      <w:sz w:val="28"/>
      <w:szCs w:val="28"/>
    </w:rPr>
  </w:style>
  <w:style w:type="paragraph" w:customStyle="1" w:styleId="af5">
    <w:name w:val="НИР текст Знак"/>
    <w:basedOn w:val="a"/>
    <w:link w:val="af6"/>
    <w:rsid w:val="001D3E11"/>
    <w:pPr>
      <w:spacing w:after="0" w:line="360" w:lineRule="auto"/>
      <w:ind w:firstLine="709"/>
      <w:jc w:val="both"/>
    </w:pPr>
    <w:rPr>
      <w:rFonts w:ascii="Times New Roman" w:eastAsia="Times New Roman" w:hAnsi="Times New Roman" w:cs="Times New Roman"/>
      <w:sz w:val="28"/>
      <w:szCs w:val="28"/>
    </w:rPr>
  </w:style>
  <w:style w:type="character" w:customStyle="1" w:styleId="af6">
    <w:name w:val="НИР текст Знак Знак"/>
    <w:basedOn w:val="a0"/>
    <w:link w:val="af5"/>
    <w:rsid w:val="001D3E11"/>
    <w:rPr>
      <w:rFonts w:ascii="Times New Roman" w:eastAsia="Times New Roman" w:hAnsi="Times New Roman" w:cs="Times New Roman"/>
      <w:sz w:val="28"/>
      <w:szCs w:val="28"/>
      <w:lang w:eastAsia="ru-RU"/>
    </w:rPr>
  </w:style>
  <w:style w:type="paragraph" w:customStyle="1" w:styleId="af7">
    <w:name w:val="НИР текст"/>
    <w:basedOn w:val="a"/>
    <w:link w:val="12"/>
    <w:rsid w:val="001D3E11"/>
    <w:pPr>
      <w:spacing w:after="0" w:line="360" w:lineRule="auto"/>
      <w:ind w:firstLine="709"/>
      <w:jc w:val="both"/>
    </w:pPr>
    <w:rPr>
      <w:rFonts w:ascii="Times New Roman" w:eastAsia="Times New Roman" w:hAnsi="Times New Roman" w:cs="Times New Roman"/>
      <w:sz w:val="28"/>
      <w:szCs w:val="28"/>
    </w:rPr>
  </w:style>
  <w:style w:type="character" w:customStyle="1" w:styleId="12">
    <w:name w:val="НИР текст Знак1"/>
    <w:basedOn w:val="a0"/>
    <w:link w:val="af7"/>
    <w:rsid w:val="001D3E11"/>
    <w:rPr>
      <w:rFonts w:ascii="Times New Roman" w:eastAsia="Times New Roman" w:hAnsi="Times New Roman" w:cs="Times New Roman"/>
      <w:sz w:val="28"/>
      <w:szCs w:val="28"/>
      <w:lang w:eastAsia="ru-RU"/>
    </w:rPr>
  </w:style>
  <w:style w:type="paragraph" w:customStyle="1" w:styleId="af8">
    <w:name w:val="НИР обозначения"/>
    <w:basedOn w:val="a"/>
    <w:rsid w:val="001D3E11"/>
    <w:pPr>
      <w:spacing w:after="0" w:line="360" w:lineRule="auto"/>
      <w:jc w:val="both"/>
    </w:pPr>
    <w:rPr>
      <w:rFonts w:ascii="Times New Roman" w:eastAsia="Times New Roman" w:hAnsi="Times New Roman" w:cs="Times New Roman"/>
      <w:sz w:val="28"/>
      <w:szCs w:val="28"/>
    </w:rPr>
  </w:style>
  <w:style w:type="paragraph" w:customStyle="1" w:styleId="af9">
    <w:name w:val="НИР элемент"/>
    <w:basedOn w:val="a"/>
    <w:link w:val="afa"/>
    <w:rsid w:val="001D3E11"/>
    <w:pPr>
      <w:spacing w:after="0" w:line="360" w:lineRule="auto"/>
      <w:jc w:val="center"/>
    </w:pPr>
    <w:rPr>
      <w:rFonts w:ascii="Times New Roman" w:eastAsia="Times New Roman" w:hAnsi="Times New Roman" w:cs="Times New Roman"/>
      <w:b/>
      <w:sz w:val="28"/>
      <w:szCs w:val="28"/>
    </w:rPr>
  </w:style>
  <w:style w:type="character" w:customStyle="1" w:styleId="afa">
    <w:name w:val="НИР элемент Знак"/>
    <w:basedOn w:val="a0"/>
    <w:link w:val="af9"/>
    <w:rsid w:val="001D3E11"/>
    <w:rPr>
      <w:rFonts w:ascii="Times New Roman" w:eastAsia="Times New Roman" w:hAnsi="Times New Roman" w:cs="Times New Roman"/>
      <w:b/>
      <w:sz w:val="28"/>
      <w:szCs w:val="28"/>
      <w:lang w:eastAsia="ru-RU"/>
    </w:rPr>
  </w:style>
  <w:style w:type="paragraph" w:customStyle="1" w:styleId="13">
    <w:name w:val="НИР заголовок 1"/>
    <w:basedOn w:val="af7"/>
    <w:next w:val="af7"/>
    <w:autoRedefine/>
    <w:rsid w:val="001D3E11"/>
    <w:pPr>
      <w:keepNext/>
      <w:tabs>
        <w:tab w:val="num" w:pos="992"/>
      </w:tabs>
      <w:suppressAutoHyphens/>
      <w:ind w:left="992" w:hanging="283"/>
      <w:jc w:val="left"/>
      <w:outlineLvl w:val="0"/>
    </w:pPr>
    <w:rPr>
      <w:b/>
    </w:rPr>
  </w:style>
  <w:style w:type="paragraph" w:customStyle="1" w:styleId="20">
    <w:name w:val="НИР заголовок 2"/>
    <w:basedOn w:val="af7"/>
    <w:next w:val="af7"/>
    <w:autoRedefine/>
    <w:rsid w:val="001D3E11"/>
    <w:pPr>
      <w:keepNext/>
      <w:numPr>
        <w:numId w:val="1"/>
      </w:numPr>
      <w:tabs>
        <w:tab w:val="clear" w:pos="992"/>
        <w:tab w:val="num" w:pos="1219"/>
      </w:tabs>
      <w:suppressAutoHyphens/>
      <w:ind w:left="1219" w:hanging="510"/>
      <w:jc w:val="left"/>
      <w:outlineLvl w:val="1"/>
    </w:pPr>
    <w:rPr>
      <w:b/>
    </w:rPr>
  </w:style>
  <w:style w:type="paragraph" w:customStyle="1" w:styleId="3">
    <w:name w:val="НИР заголовок 3"/>
    <w:basedOn w:val="af7"/>
    <w:next w:val="af7"/>
    <w:autoRedefine/>
    <w:rsid w:val="001D3E11"/>
    <w:pPr>
      <w:keepNext/>
      <w:numPr>
        <w:ilvl w:val="1"/>
        <w:numId w:val="1"/>
      </w:numPr>
      <w:tabs>
        <w:tab w:val="clear" w:pos="1219"/>
        <w:tab w:val="num" w:pos="1418"/>
      </w:tabs>
      <w:suppressAutoHyphens/>
      <w:ind w:left="1418" w:hanging="709"/>
      <w:jc w:val="left"/>
      <w:outlineLvl w:val="2"/>
    </w:pPr>
    <w:rPr>
      <w:b/>
    </w:rPr>
  </w:style>
  <w:style w:type="paragraph" w:customStyle="1" w:styleId="4">
    <w:name w:val="НИР заголовок 4"/>
    <w:basedOn w:val="af7"/>
    <w:next w:val="af7"/>
    <w:autoRedefine/>
    <w:rsid w:val="001D3E11"/>
    <w:pPr>
      <w:keepNext/>
      <w:numPr>
        <w:ilvl w:val="2"/>
        <w:numId w:val="1"/>
      </w:numPr>
      <w:tabs>
        <w:tab w:val="clear" w:pos="1418"/>
        <w:tab w:val="num" w:pos="1644"/>
      </w:tabs>
      <w:suppressAutoHyphens/>
      <w:ind w:left="1644" w:hanging="935"/>
      <w:jc w:val="left"/>
      <w:outlineLvl w:val="3"/>
    </w:pPr>
    <w:rPr>
      <w:b/>
    </w:rPr>
  </w:style>
  <w:style w:type="paragraph" w:customStyle="1" w:styleId="5">
    <w:name w:val="НИР заголовок 5"/>
    <w:basedOn w:val="af7"/>
    <w:next w:val="af7"/>
    <w:autoRedefine/>
    <w:rsid w:val="001D3E11"/>
    <w:pPr>
      <w:keepNext/>
      <w:numPr>
        <w:ilvl w:val="3"/>
        <w:numId w:val="1"/>
      </w:numPr>
      <w:tabs>
        <w:tab w:val="clear" w:pos="1644"/>
        <w:tab w:val="num" w:pos="1843"/>
      </w:tabs>
      <w:suppressAutoHyphens/>
      <w:ind w:left="1843" w:hanging="1134"/>
      <w:jc w:val="left"/>
      <w:outlineLvl w:val="4"/>
    </w:pPr>
    <w:rPr>
      <w:b/>
    </w:rPr>
  </w:style>
  <w:style w:type="paragraph" w:customStyle="1" w:styleId="6">
    <w:name w:val="НИР заголовок 6"/>
    <w:basedOn w:val="af7"/>
    <w:next w:val="af7"/>
    <w:autoRedefine/>
    <w:rsid w:val="001D3E11"/>
    <w:pPr>
      <w:keepNext/>
      <w:numPr>
        <w:ilvl w:val="4"/>
        <w:numId w:val="1"/>
      </w:numPr>
      <w:tabs>
        <w:tab w:val="clear" w:pos="1843"/>
        <w:tab w:val="num" w:pos="2098"/>
      </w:tabs>
      <w:suppressAutoHyphens/>
      <w:ind w:left="2098" w:hanging="1389"/>
      <w:jc w:val="left"/>
      <w:outlineLvl w:val="5"/>
    </w:pPr>
    <w:rPr>
      <w:b/>
    </w:rPr>
  </w:style>
  <w:style w:type="paragraph" w:customStyle="1" w:styleId="7">
    <w:name w:val="НИР заголовок 7"/>
    <w:basedOn w:val="af7"/>
    <w:next w:val="af7"/>
    <w:autoRedefine/>
    <w:rsid w:val="001D3E11"/>
    <w:pPr>
      <w:keepNext/>
      <w:numPr>
        <w:ilvl w:val="5"/>
        <w:numId w:val="1"/>
      </w:numPr>
      <w:tabs>
        <w:tab w:val="clear" w:pos="2098"/>
        <w:tab w:val="num" w:pos="2268"/>
      </w:tabs>
      <w:suppressAutoHyphens/>
      <w:ind w:left="2268" w:hanging="1559"/>
      <w:jc w:val="left"/>
      <w:outlineLvl w:val="6"/>
    </w:pPr>
    <w:rPr>
      <w:b/>
    </w:rPr>
  </w:style>
  <w:style w:type="paragraph" w:customStyle="1" w:styleId="8">
    <w:name w:val="НИР заголовок 8"/>
    <w:basedOn w:val="af7"/>
    <w:next w:val="af7"/>
    <w:autoRedefine/>
    <w:rsid w:val="001D3E11"/>
    <w:pPr>
      <w:keepNext/>
      <w:numPr>
        <w:ilvl w:val="6"/>
        <w:numId w:val="1"/>
      </w:numPr>
      <w:tabs>
        <w:tab w:val="clear" w:pos="2268"/>
        <w:tab w:val="num" w:pos="2495"/>
      </w:tabs>
      <w:suppressAutoHyphens/>
      <w:ind w:left="2495" w:hanging="1786"/>
      <w:jc w:val="left"/>
      <w:outlineLvl w:val="7"/>
    </w:pPr>
    <w:rPr>
      <w:b/>
    </w:rPr>
  </w:style>
  <w:style w:type="paragraph" w:customStyle="1" w:styleId="9">
    <w:name w:val="НИР заголовок 9"/>
    <w:basedOn w:val="af7"/>
    <w:next w:val="af7"/>
    <w:autoRedefine/>
    <w:rsid w:val="001D3E11"/>
    <w:pPr>
      <w:keepNext/>
      <w:numPr>
        <w:ilvl w:val="8"/>
        <w:numId w:val="1"/>
      </w:numPr>
      <w:suppressAutoHyphens/>
      <w:jc w:val="left"/>
      <w:outlineLvl w:val="8"/>
    </w:pPr>
    <w:rPr>
      <w:b/>
    </w:rPr>
  </w:style>
  <w:style w:type="paragraph" w:customStyle="1" w:styleId="afb">
    <w:name w:val="НИР таблица"/>
    <w:basedOn w:val="af7"/>
    <w:link w:val="afc"/>
    <w:rsid w:val="001D3E11"/>
    <w:pPr>
      <w:suppressAutoHyphens/>
      <w:spacing w:line="240" w:lineRule="auto"/>
      <w:ind w:firstLine="0"/>
      <w:jc w:val="left"/>
    </w:pPr>
  </w:style>
  <w:style w:type="character" w:customStyle="1" w:styleId="afc">
    <w:name w:val="НИР таблица Знак"/>
    <w:basedOn w:val="12"/>
    <w:link w:val="afb"/>
    <w:rsid w:val="001D3E11"/>
    <w:rPr>
      <w:rFonts w:ascii="Times New Roman" w:eastAsia="Times New Roman" w:hAnsi="Times New Roman" w:cs="Times New Roman"/>
      <w:sz w:val="28"/>
      <w:szCs w:val="28"/>
      <w:lang w:eastAsia="ru-RU"/>
    </w:rPr>
  </w:style>
  <w:style w:type="character" w:styleId="afd">
    <w:name w:val="Emphasis"/>
    <w:basedOn w:val="a0"/>
    <w:uiPriority w:val="20"/>
    <w:qFormat/>
    <w:rsid w:val="001D3E11"/>
    <w:rPr>
      <w:i/>
      <w:iCs/>
    </w:rPr>
  </w:style>
  <w:style w:type="paragraph" w:customStyle="1" w:styleId="Default">
    <w:name w:val="Default"/>
    <w:rsid w:val="001D3E11"/>
    <w:pPr>
      <w:autoSpaceDE w:val="0"/>
      <w:autoSpaceDN w:val="0"/>
      <w:adjustRightInd w:val="0"/>
      <w:spacing w:after="0" w:line="240" w:lineRule="auto"/>
    </w:pPr>
    <w:rPr>
      <w:rFonts w:ascii="Arial" w:eastAsia="Times New Roman" w:hAnsi="Arial" w:cs="Arial"/>
      <w:color w:val="000000"/>
      <w:sz w:val="24"/>
      <w:szCs w:val="24"/>
    </w:rPr>
  </w:style>
  <w:style w:type="character" w:styleId="afe">
    <w:name w:val="footnote reference"/>
    <w:basedOn w:val="a0"/>
    <w:uiPriority w:val="99"/>
    <w:unhideWhenUsed/>
    <w:rsid w:val="001D3E11"/>
    <w:rPr>
      <w:vertAlign w:val="superscript"/>
    </w:rPr>
  </w:style>
  <w:style w:type="paragraph" w:customStyle="1" w:styleId="14">
    <w:name w:val="Абзац списка1"/>
    <w:basedOn w:val="a"/>
    <w:qFormat/>
    <w:rsid w:val="001D3E11"/>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autoRedefine/>
    <w:rsid w:val="001D3E11"/>
    <w:pPr>
      <w:spacing w:after="0" w:line="360" w:lineRule="auto"/>
      <w:ind w:left="-500"/>
      <w:jc w:val="both"/>
    </w:pPr>
    <w:rPr>
      <w:rFonts w:ascii="Times New Roman" w:eastAsia="Times New Roman" w:hAnsi="Times New Roman" w:cs="Times New Roman"/>
      <w:sz w:val="24"/>
      <w:szCs w:val="20"/>
    </w:rPr>
  </w:style>
  <w:style w:type="paragraph" w:styleId="2">
    <w:name w:val="List Bullet 2"/>
    <w:basedOn w:val="a"/>
    <w:autoRedefine/>
    <w:rsid w:val="001D3E11"/>
    <w:pPr>
      <w:numPr>
        <w:numId w:val="2"/>
      </w:numPr>
      <w:tabs>
        <w:tab w:val="clear" w:pos="643"/>
        <w:tab w:val="num" w:pos="360"/>
      </w:tabs>
      <w:spacing w:after="0" w:line="240" w:lineRule="auto"/>
      <w:ind w:left="360"/>
    </w:pPr>
    <w:rPr>
      <w:rFonts w:ascii="Times New Roman" w:eastAsia="Times New Roman" w:hAnsi="Times New Roman" w:cs="Times New Roman"/>
      <w:sz w:val="20"/>
      <w:szCs w:val="20"/>
    </w:rPr>
  </w:style>
  <w:style w:type="paragraph" w:customStyle="1" w:styleId="aff">
    <w:name w:val="Марк Дип"/>
    <w:basedOn w:val="2"/>
    <w:autoRedefine/>
    <w:rsid w:val="001D3E11"/>
    <w:pPr>
      <w:numPr>
        <w:numId w:val="0"/>
      </w:numPr>
      <w:spacing w:line="360" w:lineRule="auto"/>
      <w:jc w:val="center"/>
    </w:pPr>
    <w:rPr>
      <w:sz w:val="24"/>
    </w:rPr>
  </w:style>
  <w:style w:type="character" w:styleId="aff0">
    <w:name w:val="FollowedHyperlink"/>
    <w:basedOn w:val="a0"/>
    <w:rsid w:val="001D3E11"/>
    <w:rPr>
      <w:color w:val="800080"/>
      <w:u w:val="single"/>
    </w:rPr>
  </w:style>
  <w:style w:type="paragraph" w:customStyle="1" w:styleId="text">
    <w:name w:val="text"/>
    <w:basedOn w:val="a"/>
    <w:rsid w:val="001D3E11"/>
    <w:pPr>
      <w:spacing w:before="92" w:after="0" w:line="207" w:lineRule="atLeast"/>
    </w:pPr>
    <w:rPr>
      <w:rFonts w:ascii="Arial" w:eastAsia="Times New Roman" w:hAnsi="Arial" w:cs="Arial"/>
      <w:sz w:val="14"/>
      <w:szCs w:val="14"/>
    </w:rPr>
  </w:style>
  <w:style w:type="character" w:customStyle="1" w:styleId="postbody1">
    <w:name w:val="postbody1"/>
    <w:basedOn w:val="a0"/>
    <w:rsid w:val="001D3E11"/>
    <w:rPr>
      <w:sz w:val="18"/>
      <w:szCs w:val="18"/>
    </w:rPr>
  </w:style>
  <w:style w:type="paragraph" w:styleId="aff1">
    <w:name w:val="List Paragraph"/>
    <w:basedOn w:val="a"/>
    <w:uiPriority w:val="34"/>
    <w:qFormat/>
    <w:rsid w:val="001D3E1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ff2">
    <w:name w:val="Balloon Text"/>
    <w:basedOn w:val="a"/>
    <w:link w:val="aff3"/>
    <w:uiPriority w:val="99"/>
    <w:unhideWhenUsed/>
    <w:rsid w:val="001D3E1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f3">
    <w:name w:val="Текст выноски Знак"/>
    <w:basedOn w:val="a0"/>
    <w:link w:val="aff2"/>
    <w:uiPriority w:val="99"/>
    <w:rsid w:val="001D3E11"/>
    <w:rPr>
      <w:rFonts w:ascii="Tahoma" w:eastAsia="Times New Roman" w:hAnsi="Tahoma" w:cs="Tahoma"/>
      <w:sz w:val="16"/>
      <w:szCs w:val="16"/>
      <w:lang w:val="en-US"/>
    </w:rPr>
  </w:style>
  <w:style w:type="character" w:customStyle="1" w:styleId="FontStyle15">
    <w:name w:val="Font Style15"/>
    <w:basedOn w:val="a0"/>
    <w:uiPriority w:val="99"/>
    <w:rsid w:val="001D3E11"/>
    <w:rPr>
      <w:rFonts w:ascii="Times New Roman" w:hAnsi="Times New Roman" w:cs="Times New Roman"/>
      <w:sz w:val="20"/>
      <w:szCs w:val="20"/>
    </w:rPr>
  </w:style>
  <w:style w:type="character" w:customStyle="1" w:styleId="61">
    <w:name w:val="Заголовок 6 Знак"/>
    <w:aliases w:val="H6 Знак"/>
    <w:basedOn w:val="a0"/>
    <w:link w:val="60"/>
    <w:rsid w:val="001D3E11"/>
    <w:rPr>
      <w:rFonts w:ascii="Times New Roman" w:eastAsia="Times New Roman" w:hAnsi="Times New Roman" w:cs="Times New Roman"/>
      <w:i/>
      <w:sz w:val="24"/>
      <w:szCs w:val="20"/>
      <w:lang w:eastAsia="ru-RU"/>
    </w:rPr>
  </w:style>
  <w:style w:type="character" w:customStyle="1" w:styleId="81">
    <w:name w:val="Заголовок 8 Знак"/>
    <w:basedOn w:val="a0"/>
    <w:link w:val="80"/>
    <w:rsid w:val="001D3E11"/>
    <w:rPr>
      <w:rFonts w:ascii="Times New Roman" w:eastAsia="Times New Roman" w:hAnsi="Times New Roman" w:cs="Times New Roman"/>
      <w:i/>
      <w:sz w:val="24"/>
      <w:szCs w:val="20"/>
      <w:lang w:eastAsia="ru-RU"/>
    </w:rPr>
  </w:style>
  <w:style w:type="character" w:customStyle="1" w:styleId="91">
    <w:name w:val="Заголовок 9 Знак"/>
    <w:basedOn w:val="a0"/>
    <w:link w:val="90"/>
    <w:rsid w:val="001D3E11"/>
    <w:rPr>
      <w:rFonts w:ascii="Times New Roman" w:eastAsia="Times New Roman" w:hAnsi="Times New Roman" w:cs="Times New Roman"/>
      <w:sz w:val="24"/>
      <w:szCs w:val="20"/>
      <w:lang w:eastAsia="ru-RU"/>
    </w:rPr>
  </w:style>
  <w:style w:type="paragraph" w:styleId="aff4">
    <w:name w:val="Normal Indent"/>
    <w:basedOn w:val="a"/>
    <w:rsid w:val="001D3E11"/>
    <w:pPr>
      <w:tabs>
        <w:tab w:val="num" w:pos="1760"/>
      </w:tabs>
      <w:spacing w:after="0" w:line="240" w:lineRule="auto"/>
      <w:ind w:left="708"/>
    </w:pPr>
    <w:rPr>
      <w:rFonts w:ascii="Times New Roman" w:eastAsia="Times New Roman" w:hAnsi="Times New Roman" w:cs="Times New Roman"/>
      <w:sz w:val="24"/>
      <w:szCs w:val="24"/>
    </w:rPr>
  </w:style>
  <w:style w:type="paragraph" w:customStyle="1" w:styleId="Normal1">
    <w:name w:val="Normal1"/>
    <w:uiPriority w:val="99"/>
    <w:rsid w:val="00E14A27"/>
    <w:pPr>
      <w:spacing w:after="0" w:line="480" w:lineRule="auto"/>
      <w:jc w:val="center"/>
    </w:pPr>
    <w:rPr>
      <w:rFonts w:ascii="Times New Roman" w:eastAsia="Times New Roman" w:hAnsi="Times New Roman" w:cs="Times New Roman"/>
      <w:sz w:val="24"/>
      <w:szCs w:val="20"/>
    </w:rPr>
  </w:style>
  <w:style w:type="character" w:styleId="aff5">
    <w:name w:val="Placeholder Text"/>
    <w:basedOn w:val="a0"/>
    <w:uiPriority w:val="99"/>
    <w:semiHidden/>
    <w:rsid w:val="00817E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DE"/>
  </w:style>
  <w:style w:type="paragraph" w:styleId="1">
    <w:name w:val="heading 1"/>
    <w:basedOn w:val="a"/>
    <w:next w:val="a"/>
    <w:link w:val="10"/>
    <w:qFormat/>
    <w:rsid w:val="001D3E11"/>
    <w:pPr>
      <w:keepNext/>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z w:val="20"/>
      <w:szCs w:val="20"/>
    </w:rPr>
  </w:style>
  <w:style w:type="paragraph" w:styleId="21">
    <w:name w:val="heading 2"/>
    <w:basedOn w:val="a"/>
    <w:next w:val="a"/>
    <w:link w:val="22"/>
    <w:qFormat/>
    <w:rsid w:val="001D3E11"/>
    <w:pPr>
      <w:keepNext/>
      <w:shd w:val="clear" w:color="auto" w:fill="FFFFFF"/>
      <w:autoSpaceDE w:val="0"/>
      <w:autoSpaceDN w:val="0"/>
      <w:adjustRightInd w:val="0"/>
      <w:spacing w:after="0" w:line="240" w:lineRule="auto"/>
      <w:outlineLvl w:val="1"/>
    </w:pPr>
    <w:rPr>
      <w:rFonts w:ascii="Times New Roman" w:eastAsia="Times New Roman" w:hAnsi="Times New Roman" w:cs="Times New Roman"/>
      <w:b/>
      <w:bCs/>
      <w:color w:val="000000"/>
    </w:rPr>
  </w:style>
  <w:style w:type="paragraph" w:styleId="30">
    <w:name w:val="heading 3"/>
    <w:basedOn w:val="a"/>
    <w:next w:val="a"/>
    <w:link w:val="31"/>
    <w:qFormat/>
    <w:rsid w:val="001D3E11"/>
    <w:pPr>
      <w:keepNext/>
      <w:spacing w:before="240" w:after="60" w:line="240" w:lineRule="auto"/>
      <w:outlineLvl w:val="2"/>
    </w:pPr>
    <w:rPr>
      <w:rFonts w:ascii="Cambria" w:eastAsia="Times New Roman" w:hAnsi="Cambria" w:cs="Times New Roman"/>
      <w:b/>
      <w:bCs/>
      <w:sz w:val="26"/>
      <w:szCs w:val="26"/>
    </w:rPr>
  </w:style>
  <w:style w:type="paragraph" w:styleId="40">
    <w:name w:val="heading 4"/>
    <w:aliases w:val="H4"/>
    <w:basedOn w:val="a"/>
    <w:next w:val="a"/>
    <w:link w:val="41"/>
    <w:qFormat/>
    <w:rsid w:val="001D3E11"/>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aliases w:val="H5"/>
    <w:basedOn w:val="a"/>
    <w:next w:val="a"/>
    <w:link w:val="51"/>
    <w:qFormat/>
    <w:rsid w:val="001D3E11"/>
    <w:pPr>
      <w:spacing w:before="240" w:after="60" w:line="240" w:lineRule="auto"/>
      <w:outlineLvl w:val="4"/>
    </w:pPr>
    <w:rPr>
      <w:rFonts w:ascii="Times New Roman" w:eastAsia="Times New Roman" w:hAnsi="Times New Roman" w:cs="Times New Roman"/>
      <w:b/>
      <w:bCs/>
      <w:i/>
      <w:iCs/>
      <w:sz w:val="26"/>
      <w:szCs w:val="26"/>
    </w:rPr>
  </w:style>
  <w:style w:type="paragraph" w:styleId="60">
    <w:name w:val="heading 6"/>
    <w:aliases w:val="H6"/>
    <w:basedOn w:val="a"/>
    <w:link w:val="61"/>
    <w:qFormat/>
    <w:rsid w:val="001D3E11"/>
    <w:pPr>
      <w:keepNext/>
      <w:keepLines/>
      <w:tabs>
        <w:tab w:val="num" w:pos="1152"/>
      </w:tabs>
      <w:spacing w:before="240" w:after="60" w:line="240" w:lineRule="auto"/>
      <w:ind w:left="1152" w:hanging="1152"/>
      <w:jc w:val="both"/>
      <w:outlineLvl w:val="5"/>
    </w:pPr>
    <w:rPr>
      <w:rFonts w:ascii="Times New Roman" w:eastAsia="Times New Roman" w:hAnsi="Times New Roman" w:cs="Times New Roman"/>
      <w:i/>
      <w:sz w:val="24"/>
      <w:szCs w:val="20"/>
    </w:rPr>
  </w:style>
  <w:style w:type="paragraph" w:styleId="70">
    <w:name w:val="heading 7"/>
    <w:basedOn w:val="a"/>
    <w:next w:val="a"/>
    <w:link w:val="71"/>
    <w:qFormat/>
    <w:rsid w:val="001D3E11"/>
    <w:pPr>
      <w:spacing w:before="240" w:after="60" w:line="240" w:lineRule="auto"/>
      <w:outlineLvl w:val="6"/>
    </w:pPr>
    <w:rPr>
      <w:rFonts w:ascii="Times New Roman" w:eastAsia="Times New Roman" w:hAnsi="Times New Roman" w:cs="Times New Roman"/>
      <w:sz w:val="24"/>
      <w:szCs w:val="24"/>
    </w:rPr>
  </w:style>
  <w:style w:type="paragraph" w:styleId="80">
    <w:name w:val="heading 8"/>
    <w:basedOn w:val="a"/>
    <w:link w:val="81"/>
    <w:qFormat/>
    <w:rsid w:val="001D3E11"/>
    <w:pPr>
      <w:keepNext/>
      <w:keepLines/>
      <w:tabs>
        <w:tab w:val="num" w:pos="1440"/>
      </w:tabs>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90">
    <w:name w:val="heading 9"/>
    <w:basedOn w:val="a"/>
    <w:link w:val="91"/>
    <w:qFormat/>
    <w:rsid w:val="001D3E11"/>
    <w:pPr>
      <w:keepNext/>
      <w:keepLines/>
      <w:tabs>
        <w:tab w:val="num" w:pos="1584"/>
      </w:tabs>
      <w:spacing w:before="240" w:after="60" w:line="240" w:lineRule="auto"/>
      <w:ind w:left="1584" w:hanging="1584"/>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E11"/>
    <w:rPr>
      <w:rFonts w:ascii="Times New Roman" w:eastAsia="Times New Roman" w:hAnsi="Times New Roman" w:cs="Times New Roman"/>
      <w:b/>
      <w:bCs/>
      <w:color w:val="000000"/>
      <w:sz w:val="20"/>
      <w:szCs w:val="20"/>
      <w:shd w:val="clear" w:color="auto" w:fill="FFFFFF"/>
      <w:lang w:eastAsia="ru-RU"/>
    </w:rPr>
  </w:style>
  <w:style w:type="character" w:customStyle="1" w:styleId="22">
    <w:name w:val="Заголовок 2 Знак"/>
    <w:basedOn w:val="a0"/>
    <w:link w:val="21"/>
    <w:rsid w:val="001D3E11"/>
    <w:rPr>
      <w:rFonts w:ascii="Times New Roman" w:eastAsia="Times New Roman" w:hAnsi="Times New Roman" w:cs="Times New Roman"/>
      <w:b/>
      <w:bCs/>
      <w:color w:val="000000"/>
      <w:shd w:val="clear" w:color="auto" w:fill="FFFFFF"/>
      <w:lang w:eastAsia="ru-RU"/>
    </w:rPr>
  </w:style>
  <w:style w:type="character" w:customStyle="1" w:styleId="31">
    <w:name w:val="Заголовок 3 Знак"/>
    <w:basedOn w:val="a0"/>
    <w:link w:val="30"/>
    <w:rsid w:val="001D3E11"/>
    <w:rPr>
      <w:rFonts w:ascii="Cambria" w:eastAsia="Times New Roman" w:hAnsi="Cambria" w:cs="Times New Roman"/>
      <w:b/>
      <w:bCs/>
      <w:sz w:val="26"/>
      <w:szCs w:val="26"/>
      <w:lang w:eastAsia="ru-RU"/>
    </w:rPr>
  </w:style>
  <w:style w:type="character" w:customStyle="1" w:styleId="41">
    <w:name w:val="Заголовок 4 Знак"/>
    <w:aliases w:val="H4 Знак"/>
    <w:basedOn w:val="a0"/>
    <w:link w:val="40"/>
    <w:rsid w:val="001D3E11"/>
    <w:rPr>
      <w:rFonts w:ascii="Times New Roman" w:eastAsia="Times New Roman" w:hAnsi="Times New Roman" w:cs="Times New Roman"/>
      <w:b/>
      <w:bCs/>
      <w:sz w:val="28"/>
      <w:szCs w:val="28"/>
      <w:lang w:eastAsia="ru-RU"/>
    </w:rPr>
  </w:style>
  <w:style w:type="character" w:customStyle="1" w:styleId="51">
    <w:name w:val="Заголовок 5 Знак"/>
    <w:aliases w:val="H5 Знак"/>
    <w:basedOn w:val="a0"/>
    <w:link w:val="50"/>
    <w:rsid w:val="001D3E11"/>
    <w:rPr>
      <w:rFonts w:ascii="Times New Roman" w:eastAsia="Times New Roman" w:hAnsi="Times New Roman" w:cs="Times New Roman"/>
      <w:b/>
      <w:bCs/>
      <w:i/>
      <w:iCs/>
      <w:sz w:val="26"/>
      <w:szCs w:val="26"/>
      <w:lang w:eastAsia="ru-RU"/>
    </w:rPr>
  </w:style>
  <w:style w:type="character" w:customStyle="1" w:styleId="71">
    <w:name w:val="Заголовок 7 Знак"/>
    <w:basedOn w:val="a0"/>
    <w:link w:val="70"/>
    <w:rsid w:val="001D3E11"/>
    <w:rPr>
      <w:rFonts w:ascii="Times New Roman" w:eastAsia="Times New Roman" w:hAnsi="Times New Roman" w:cs="Times New Roman"/>
      <w:sz w:val="24"/>
      <w:szCs w:val="24"/>
      <w:lang w:eastAsia="ru-RU"/>
    </w:rPr>
  </w:style>
  <w:style w:type="paragraph" w:styleId="a3">
    <w:name w:val="Plain Text"/>
    <w:basedOn w:val="a"/>
    <w:link w:val="a4"/>
    <w:rsid w:val="001D3E1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1D3E11"/>
    <w:rPr>
      <w:rFonts w:ascii="Courier New" w:eastAsia="Times New Roman" w:hAnsi="Courier New" w:cs="Courier New"/>
      <w:sz w:val="20"/>
      <w:szCs w:val="20"/>
      <w:lang w:eastAsia="ru-RU"/>
    </w:rPr>
  </w:style>
  <w:style w:type="paragraph" w:styleId="a5">
    <w:name w:val="Normal (Web)"/>
    <w:basedOn w:val="a"/>
    <w:uiPriority w:val="99"/>
    <w:rsid w:val="001D3E11"/>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a6">
    <w:name w:val="Hyperlink"/>
    <w:basedOn w:val="a0"/>
    <w:rsid w:val="001D3E11"/>
    <w:rPr>
      <w:color w:val="990000"/>
      <w:u w:val="single"/>
    </w:rPr>
  </w:style>
  <w:style w:type="paragraph" w:styleId="a7">
    <w:name w:val="Body Text Indent"/>
    <w:basedOn w:val="a"/>
    <w:link w:val="a8"/>
    <w:rsid w:val="001D3E11"/>
    <w:pPr>
      <w:spacing w:after="0" w:line="240" w:lineRule="auto"/>
      <w:ind w:firstLine="72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1D3E11"/>
    <w:rPr>
      <w:rFonts w:ascii="Times New Roman" w:eastAsia="Times New Roman" w:hAnsi="Times New Roman" w:cs="Times New Roman"/>
      <w:sz w:val="24"/>
      <w:szCs w:val="24"/>
      <w:lang w:eastAsia="ru-RU"/>
    </w:rPr>
  </w:style>
  <w:style w:type="paragraph" w:styleId="23">
    <w:name w:val="Body Text Indent 2"/>
    <w:basedOn w:val="a"/>
    <w:link w:val="24"/>
    <w:rsid w:val="001D3E11"/>
    <w:pPr>
      <w:spacing w:after="0" w:line="360" w:lineRule="auto"/>
      <w:ind w:firstLine="720"/>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1D3E11"/>
    <w:rPr>
      <w:rFonts w:ascii="Times New Roman" w:eastAsia="Times New Roman" w:hAnsi="Times New Roman" w:cs="Times New Roman"/>
      <w:sz w:val="28"/>
      <w:szCs w:val="24"/>
      <w:lang w:eastAsia="ru-RU"/>
    </w:rPr>
  </w:style>
  <w:style w:type="paragraph" w:styleId="32">
    <w:name w:val="Body Text Indent 3"/>
    <w:basedOn w:val="a"/>
    <w:link w:val="33"/>
    <w:rsid w:val="001D3E11"/>
    <w:pPr>
      <w:spacing w:after="0" w:line="360" w:lineRule="auto"/>
      <w:ind w:firstLine="709"/>
      <w:jc w:val="both"/>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rsid w:val="001D3E11"/>
    <w:rPr>
      <w:rFonts w:ascii="Times New Roman" w:eastAsia="Times New Roman" w:hAnsi="Times New Roman" w:cs="Times New Roman"/>
      <w:sz w:val="28"/>
      <w:szCs w:val="24"/>
    </w:rPr>
  </w:style>
  <w:style w:type="character" w:styleId="a9">
    <w:name w:val="Strong"/>
    <w:basedOn w:val="a0"/>
    <w:qFormat/>
    <w:rsid w:val="001D3E11"/>
    <w:rPr>
      <w:b/>
      <w:bCs/>
    </w:rPr>
  </w:style>
  <w:style w:type="paragraph" w:styleId="aa">
    <w:name w:val="Body Text"/>
    <w:basedOn w:val="a"/>
    <w:link w:val="ab"/>
    <w:rsid w:val="001D3E1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1D3E11"/>
    <w:rPr>
      <w:rFonts w:ascii="Times New Roman" w:eastAsia="Times New Roman" w:hAnsi="Times New Roman" w:cs="Times New Roman"/>
      <w:sz w:val="24"/>
      <w:szCs w:val="24"/>
      <w:lang w:val="en-US"/>
    </w:rPr>
  </w:style>
  <w:style w:type="paragraph" w:styleId="ac">
    <w:name w:val="header"/>
    <w:basedOn w:val="a"/>
    <w:link w:val="ad"/>
    <w:uiPriority w:val="99"/>
    <w:rsid w:val="001D3E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1D3E11"/>
    <w:rPr>
      <w:rFonts w:ascii="Times New Roman" w:eastAsia="Times New Roman" w:hAnsi="Times New Roman" w:cs="Times New Roman"/>
      <w:sz w:val="24"/>
      <w:szCs w:val="24"/>
      <w:lang w:eastAsia="ru-RU"/>
    </w:rPr>
  </w:style>
  <w:style w:type="paragraph" w:styleId="ae">
    <w:name w:val="footer"/>
    <w:basedOn w:val="a"/>
    <w:link w:val="af"/>
    <w:uiPriority w:val="99"/>
    <w:rsid w:val="001D3E1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1D3E11"/>
    <w:rPr>
      <w:rFonts w:ascii="Times New Roman" w:eastAsia="Times New Roman" w:hAnsi="Times New Roman" w:cs="Times New Roman"/>
      <w:sz w:val="24"/>
      <w:szCs w:val="24"/>
      <w:lang w:val="en-US"/>
    </w:rPr>
  </w:style>
  <w:style w:type="character" w:styleId="af0">
    <w:name w:val="page number"/>
    <w:basedOn w:val="a0"/>
    <w:rsid w:val="001D3E11"/>
  </w:style>
  <w:style w:type="paragraph" w:styleId="af1">
    <w:name w:val="Document Map"/>
    <w:basedOn w:val="a"/>
    <w:link w:val="af2"/>
    <w:rsid w:val="001D3E11"/>
    <w:pPr>
      <w:shd w:val="clear" w:color="auto" w:fill="000080"/>
      <w:spacing w:after="0" w:line="240" w:lineRule="auto"/>
    </w:pPr>
    <w:rPr>
      <w:rFonts w:ascii="Tahoma" w:eastAsia="Times New Roman" w:hAnsi="Tahoma" w:cs="Tahoma"/>
      <w:sz w:val="20"/>
      <w:szCs w:val="20"/>
    </w:rPr>
  </w:style>
  <w:style w:type="character" w:customStyle="1" w:styleId="af2">
    <w:name w:val="Схема документа Знак"/>
    <w:basedOn w:val="a0"/>
    <w:link w:val="af1"/>
    <w:rsid w:val="001D3E11"/>
    <w:rPr>
      <w:rFonts w:ascii="Tahoma" w:eastAsia="Times New Roman" w:hAnsi="Tahoma" w:cs="Tahoma"/>
      <w:sz w:val="20"/>
      <w:szCs w:val="20"/>
      <w:shd w:val="clear" w:color="auto" w:fill="000080"/>
      <w:lang w:val="en-US"/>
    </w:rPr>
  </w:style>
  <w:style w:type="character" w:customStyle="1" w:styleId="heading1">
    <w:name w:val="heading1"/>
    <w:basedOn w:val="a0"/>
    <w:rsid w:val="001D3E11"/>
    <w:rPr>
      <w:rFonts w:ascii="Arial" w:hAnsi="Arial" w:cs="Arial" w:hint="default"/>
      <w:b/>
      <w:bCs/>
      <w:color w:val="7A6D58"/>
      <w:sz w:val="20"/>
      <w:szCs w:val="20"/>
    </w:rPr>
  </w:style>
  <w:style w:type="paragraph" w:customStyle="1" w:styleId="af3">
    <w:name w:val="НИР рисунок"/>
    <w:basedOn w:val="a"/>
    <w:link w:val="11"/>
    <w:rsid w:val="001D3E11"/>
    <w:pPr>
      <w:suppressAutoHyphens/>
      <w:spacing w:after="0" w:line="240" w:lineRule="auto"/>
      <w:jc w:val="center"/>
    </w:pPr>
    <w:rPr>
      <w:rFonts w:ascii="Times New Roman" w:eastAsia="Times New Roman" w:hAnsi="Times New Roman" w:cs="Times New Roman"/>
      <w:sz w:val="28"/>
      <w:szCs w:val="28"/>
    </w:rPr>
  </w:style>
  <w:style w:type="character" w:customStyle="1" w:styleId="11">
    <w:name w:val="НИР рисунок Знак1"/>
    <w:basedOn w:val="a0"/>
    <w:link w:val="af3"/>
    <w:rsid w:val="001D3E11"/>
    <w:rPr>
      <w:rFonts w:ascii="Times New Roman" w:eastAsia="Times New Roman" w:hAnsi="Times New Roman" w:cs="Times New Roman"/>
      <w:sz w:val="28"/>
      <w:szCs w:val="28"/>
      <w:lang w:eastAsia="ru-RU"/>
    </w:rPr>
  </w:style>
  <w:style w:type="paragraph" w:customStyle="1" w:styleId="af4">
    <w:name w:val="НИР формула"/>
    <w:basedOn w:val="a"/>
    <w:rsid w:val="001D3E11"/>
    <w:pPr>
      <w:tabs>
        <w:tab w:val="right" w:pos="9639"/>
      </w:tabs>
      <w:spacing w:after="0" w:line="360" w:lineRule="auto"/>
      <w:ind w:firstLine="709"/>
      <w:jc w:val="both"/>
    </w:pPr>
    <w:rPr>
      <w:rFonts w:ascii="Times New Roman" w:eastAsia="Times New Roman" w:hAnsi="Times New Roman" w:cs="Times New Roman"/>
      <w:sz w:val="28"/>
      <w:szCs w:val="28"/>
    </w:rPr>
  </w:style>
  <w:style w:type="paragraph" w:customStyle="1" w:styleId="af5">
    <w:name w:val="НИР текст Знак"/>
    <w:basedOn w:val="a"/>
    <w:link w:val="af6"/>
    <w:rsid w:val="001D3E11"/>
    <w:pPr>
      <w:spacing w:after="0" w:line="360" w:lineRule="auto"/>
      <w:ind w:firstLine="709"/>
      <w:jc w:val="both"/>
    </w:pPr>
    <w:rPr>
      <w:rFonts w:ascii="Times New Roman" w:eastAsia="Times New Roman" w:hAnsi="Times New Roman" w:cs="Times New Roman"/>
      <w:sz w:val="28"/>
      <w:szCs w:val="28"/>
    </w:rPr>
  </w:style>
  <w:style w:type="character" w:customStyle="1" w:styleId="af6">
    <w:name w:val="НИР текст Знак Знак"/>
    <w:basedOn w:val="a0"/>
    <w:link w:val="af5"/>
    <w:rsid w:val="001D3E11"/>
    <w:rPr>
      <w:rFonts w:ascii="Times New Roman" w:eastAsia="Times New Roman" w:hAnsi="Times New Roman" w:cs="Times New Roman"/>
      <w:sz w:val="28"/>
      <w:szCs w:val="28"/>
      <w:lang w:eastAsia="ru-RU"/>
    </w:rPr>
  </w:style>
  <w:style w:type="paragraph" w:customStyle="1" w:styleId="af7">
    <w:name w:val="НИР текст"/>
    <w:basedOn w:val="a"/>
    <w:link w:val="12"/>
    <w:rsid w:val="001D3E11"/>
    <w:pPr>
      <w:spacing w:after="0" w:line="360" w:lineRule="auto"/>
      <w:ind w:firstLine="709"/>
      <w:jc w:val="both"/>
    </w:pPr>
    <w:rPr>
      <w:rFonts w:ascii="Times New Roman" w:eastAsia="Times New Roman" w:hAnsi="Times New Roman" w:cs="Times New Roman"/>
      <w:sz w:val="28"/>
      <w:szCs w:val="28"/>
    </w:rPr>
  </w:style>
  <w:style w:type="character" w:customStyle="1" w:styleId="12">
    <w:name w:val="НИР текст Знак1"/>
    <w:basedOn w:val="a0"/>
    <w:link w:val="af7"/>
    <w:rsid w:val="001D3E11"/>
    <w:rPr>
      <w:rFonts w:ascii="Times New Roman" w:eastAsia="Times New Roman" w:hAnsi="Times New Roman" w:cs="Times New Roman"/>
      <w:sz w:val="28"/>
      <w:szCs w:val="28"/>
      <w:lang w:eastAsia="ru-RU"/>
    </w:rPr>
  </w:style>
  <w:style w:type="paragraph" w:customStyle="1" w:styleId="af8">
    <w:name w:val="НИР обозначения"/>
    <w:basedOn w:val="a"/>
    <w:rsid w:val="001D3E11"/>
    <w:pPr>
      <w:spacing w:after="0" w:line="360" w:lineRule="auto"/>
      <w:jc w:val="both"/>
    </w:pPr>
    <w:rPr>
      <w:rFonts w:ascii="Times New Roman" w:eastAsia="Times New Roman" w:hAnsi="Times New Roman" w:cs="Times New Roman"/>
      <w:sz w:val="28"/>
      <w:szCs w:val="28"/>
    </w:rPr>
  </w:style>
  <w:style w:type="paragraph" w:customStyle="1" w:styleId="af9">
    <w:name w:val="НИР элемент"/>
    <w:basedOn w:val="a"/>
    <w:link w:val="afa"/>
    <w:rsid w:val="001D3E11"/>
    <w:pPr>
      <w:spacing w:after="0" w:line="360" w:lineRule="auto"/>
      <w:jc w:val="center"/>
    </w:pPr>
    <w:rPr>
      <w:rFonts w:ascii="Times New Roman" w:eastAsia="Times New Roman" w:hAnsi="Times New Roman" w:cs="Times New Roman"/>
      <w:b/>
      <w:sz w:val="28"/>
      <w:szCs w:val="28"/>
    </w:rPr>
  </w:style>
  <w:style w:type="character" w:customStyle="1" w:styleId="afa">
    <w:name w:val="НИР элемент Знак"/>
    <w:basedOn w:val="a0"/>
    <w:link w:val="af9"/>
    <w:rsid w:val="001D3E11"/>
    <w:rPr>
      <w:rFonts w:ascii="Times New Roman" w:eastAsia="Times New Roman" w:hAnsi="Times New Roman" w:cs="Times New Roman"/>
      <w:b/>
      <w:sz w:val="28"/>
      <w:szCs w:val="28"/>
      <w:lang w:eastAsia="ru-RU"/>
    </w:rPr>
  </w:style>
  <w:style w:type="paragraph" w:customStyle="1" w:styleId="13">
    <w:name w:val="НИР заголовок 1"/>
    <w:basedOn w:val="af7"/>
    <w:next w:val="af7"/>
    <w:autoRedefine/>
    <w:rsid w:val="001D3E11"/>
    <w:pPr>
      <w:keepNext/>
      <w:tabs>
        <w:tab w:val="num" w:pos="992"/>
      </w:tabs>
      <w:suppressAutoHyphens/>
      <w:ind w:left="992" w:hanging="283"/>
      <w:jc w:val="left"/>
      <w:outlineLvl w:val="0"/>
    </w:pPr>
    <w:rPr>
      <w:b/>
    </w:rPr>
  </w:style>
  <w:style w:type="paragraph" w:customStyle="1" w:styleId="20">
    <w:name w:val="НИР заголовок 2"/>
    <w:basedOn w:val="af7"/>
    <w:next w:val="af7"/>
    <w:autoRedefine/>
    <w:rsid w:val="001D3E11"/>
    <w:pPr>
      <w:keepNext/>
      <w:numPr>
        <w:numId w:val="1"/>
      </w:numPr>
      <w:tabs>
        <w:tab w:val="clear" w:pos="992"/>
        <w:tab w:val="num" w:pos="1219"/>
      </w:tabs>
      <w:suppressAutoHyphens/>
      <w:ind w:left="1219" w:hanging="510"/>
      <w:jc w:val="left"/>
      <w:outlineLvl w:val="1"/>
    </w:pPr>
    <w:rPr>
      <w:b/>
    </w:rPr>
  </w:style>
  <w:style w:type="paragraph" w:customStyle="1" w:styleId="3">
    <w:name w:val="НИР заголовок 3"/>
    <w:basedOn w:val="af7"/>
    <w:next w:val="af7"/>
    <w:autoRedefine/>
    <w:rsid w:val="001D3E11"/>
    <w:pPr>
      <w:keepNext/>
      <w:numPr>
        <w:ilvl w:val="1"/>
        <w:numId w:val="1"/>
      </w:numPr>
      <w:tabs>
        <w:tab w:val="clear" w:pos="1219"/>
        <w:tab w:val="num" w:pos="1418"/>
      </w:tabs>
      <w:suppressAutoHyphens/>
      <w:ind w:left="1418" w:hanging="709"/>
      <w:jc w:val="left"/>
      <w:outlineLvl w:val="2"/>
    </w:pPr>
    <w:rPr>
      <w:b/>
    </w:rPr>
  </w:style>
  <w:style w:type="paragraph" w:customStyle="1" w:styleId="4">
    <w:name w:val="НИР заголовок 4"/>
    <w:basedOn w:val="af7"/>
    <w:next w:val="af7"/>
    <w:autoRedefine/>
    <w:rsid w:val="001D3E11"/>
    <w:pPr>
      <w:keepNext/>
      <w:numPr>
        <w:ilvl w:val="2"/>
        <w:numId w:val="1"/>
      </w:numPr>
      <w:tabs>
        <w:tab w:val="clear" w:pos="1418"/>
        <w:tab w:val="num" w:pos="1644"/>
      </w:tabs>
      <w:suppressAutoHyphens/>
      <w:ind w:left="1644" w:hanging="935"/>
      <w:jc w:val="left"/>
      <w:outlineLvl w:val="3"/>
    </w:pPr>
    <w:rPr>
      <w:b/>
    </w:rPr>
  </w:style>
  <w:style w:type="paragraph" w:customStyle="1" w:styleId="5">
    <w:name w:val="НИР заголовок 5"/>
    <w:basedOn w:val="af7"/>
    <w:next w:val="af7"/>
    <w:autoRedefine/>
    <w:rsid w:val="001D3E11"/>
    <w:pPr>
      <w:keepNext/>
      <w:numPr>
        <w:ilvl w:val="3"/>
        <w:numId w:val="1"/>
      </w:numPr>
      <w:tabs>
        <w:tab w:val="clear" w:pos="1644"/>
        <w:tab w:val="num" w:pos="1843"/>
      </w:tabs>
      <w:suppressAutoHyphens/>
      <w:ind w:left="1843" w:hanging="1134"/>
      <w:jc w:val="left"/>
      <w:outlineLvl w:val="4"/>
    </w:pPr>
    <w:rPr>
      <w:b/>
    </w:rPr>
  </w:style>
  <w:style w:type="paragraph" w:customStyle="1" w:styleId="6">
    <w:name w:val="НИР заголовок 6"/>
    <w:basedOn w:val="af7"/>
    <w:next w:val="af7"/>
    <w:autoRedefine/>
    <w:rsid w:val="001D3E11"/>
    <w:pPr>
      <w:keepNext/>
      <w:numPr>
        <w:ilvl w:val="4"/>
        <w:numId w:val="1"/>
      </w:numPr>
      <w:tabs>
        <w:tab w:val="clear" w:pos="1843"/>
        <w:tab w:val="num" w:pos="2098"/>
      </w:tabs>
      <w:suppressAutoHyphens/>
      <w:ind w:left="2098" w:hanging="1389"/>
      <w:jc w:val="left"/>
      <w:outlineLvl w:val="5"/>
    </w:pPr>
    <w:rPr>
      <w:b/>
    </w:rPr>
  </w:style>
  <w:style w:type="paragraph" w:customStyle="1" w:styleId="7">
    <w:name w:val="НИР заголовок 7"/>
    <w:basedOn w:val="af7"/>
    <w:next w:val="af7"/>
    <w:autoRedefine/>
    <w:rsid w:val="001D3E11"/>
    <w:pPr>
      <w:keepNext/>
      <w:numPr>
        <w:ilvl w:val="5"/>
        <w:numId w:val="1"/>
      </w:numPr>
      <w:tabs>
        <w:tab w:val="clear" w:pos="2098"/>
        <w:tab w:val="num" w:pos="2268"/>
      </w:tabs>
      <w:suppressAutoHyphens/>
      <w:ind w:left="2268" w:hanging="1559"/>
      <w:jc w:val="left"/>
      <w:outlineLvl w:val="6"/>
    </w:pPr>
    <w:rPr>
      <w:b/>
    </w:rPr>
  </w:style>
  <w:style w:type="paragraph" w:customStyle="1" w:styleId="8">
    <w:name w:val="НИР заголовок 8"/>
    <w:basedOn w:val="af7"/>
    <w:next w:val="af7"/>
    <w:autoRedefine/>
    <w:rsid w:val="001D3E11"/>
    <w:pPr>
      <w:keepNext/>
      <w:numPr>
        <w:ilvl w:val="6"/>
        <w:numId w:val="1"/>
      </w:numPr>
      <w:tabs>
        <w:tab w:val="clear" w:pos="2268"/>
        <w:tab w:val="num" w:pos="2495"/>
      </w:tabs>
      <w:suppressAutoHyphens/>
      <w:ind w:left="2495" w:hanging="1786"/>
      <w:jc w:val="left"/>
      <w:outlineLvl w:val="7"/>
    </w:pPr>
    <w:rPr>
      <w:b/>
    </w:rPr>
  </w:style>
  <w:style w:type="paragraph" w:customStyle="1" w:styleId="9">
    <w:name w:val="НИР заголовок 9"/>
    <w:basedOn w:val="af7"/>
    <w:next w:val="af7"/>
    <w:autoRedefine/>
    <w:rsid w:val="001D3E11"/>
    <w:pPr>
      <w:keepNext/>
      <w:numPr>
        <w:ilvl w:val="8"/>
        <w:numId w:val="1"/>
      </w:numPr>
      <w:suppressAutoHyphens/>
      <w:jc w:val="left"/>
      <w:outlineLvl w:val="8"/>
    </w:pPr>
    <w:rPr>
      <w:b/>
    </w:rPr>
  </w:style>
  <w:style w:type="paragraph" w:customStyle="1" w:styleId="afb">
    <w:name w:val="НИР таблица"/>
    <w:basedOn w:val="af7"/>
    <w:link w:val="afc"/>
    <w:rsid w:val="001D3E11"/>
    <w:pPr>
      <w:suppressAutoHyphens/>
      <w:spacing w:line="240" w:lineRule="auto"/>
      <w:ind w:firstLine="0"/>
      <w:jc w:val="left"/>
    </w:pPr>
  </w:style>
  <w:style w:type="character" w:customStyle="1" w:styleId="afc">
    <w:name w:val="НИР таблица Знак"/>
    <w:basedOn w:val="12"/>
    <w:link w:val="afb"/>
    <w:rsid w:val="001D3E11"/>
    <w:rPr>
      <w:rFonts w:ascii="Times New Roman" w:eastAsia="Times New Roman" w:hAnsi="Times New Roman" w:cs="Times New Roman"/>
      <w:sz w:val="28"/>
      <w:szCs w:val="28"/>
      <w:lang w:eastAsia="ru-RU"/>
    </w:rPr>
  </w:style>
  <w:style w:type="character" w:styleId="afd">
    <w:name w:val="Emphasis"/>
    <w:basedOn w:val="a0"/>
    <w:uiPriority w:val="20"/>
    <w:qFormat/>
    <w:rsid w:val="001D3E11"/>
    <w:rPr>
      <w:i/>
      <w:iCs/>
    </w:rPr>
  </w:style>
  <w:style w:type="paragraph" w:customStyle="1" w:styleId="Default">
    <w:name w:val="Default"/>
    <w:rsid w:val="001D3E11"/>
    <w:pPr>
      <w:autoSpaceDE w:val="0"/>
      <w:autoSpaceDN w:val="0"/>
      <w:adjustRightInd w:val="0"/>
      <w:spacing w:after="0" w:line="240" w:lineRule="auto"/>
    </w:pPr>
    <w:rPr>
      <w:rFonts w:ascii="Arial" w:eastAsia="Times New Roman" w:hAnsi="Arial" w:cs="Arial"/>
      <w:color w:val="000000"/>
      <w:sz w:val="24"/>
      <w:szCs w:val="24"/>
    </w:rPr>
  </w:style>
  <w:style w:type="character" w:styleId="afe">
    <w:name w:val="footnote reference"/>
    <w:basedOn w:val="a0"/>
    <w:uiPriority w:val="99"/>
    <w:unhideWhenUsed/>
    <w:rsid w:val="001D3E11"/>
    <w:rPr>
      <w:vertAlign w:val="superscript"/>
    </w:rPr>
  </w:style>
  <w:style w:type="paragraph" w:customStyle="1" w:styleId="14">
    <w:name w:val="Абзац списка1"/>
    <w:basedOn w:val="a"/>
    <w:qFormat/>
    <w:rsid w:val="001D3E11"/>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autoRedefine/>
    <w:rsid w:val="001D3E11"/>
    <w:pPr>
      <w:spacing w:after="0" w:line="360" w:lineRule="auto"/>
      <w:ind w:left="-500"/>
      <w:jc w:val="both"/>
    </w:pPr>
    <w:rPr>
      <w:rFonts w:ascii="Times New Roman" w:eastAsia="Times New Roman" w:hAnsi="Times New Roman" w:cs="Times New Roman"/>
      <w:sz w:val="24"/>
      <w:szCs w:val="20"/>
    </w:rPr>
  </w:style>
  <w:style w:type="paragraph" w:styleId="2">
    <w:name w:val="List Bullet 2"/>
    <w:basedOn w:val="a"/>
    <w:autoRedefine/>
    <w:rsid w:val="001D3E11"/>
    <w:pPr>
      <w:numPr>
        <w:numId w:val="2"/>
      </w:numPr>
      <w:tabs>
        <w:tab w:val="clear" w:pos="643"/>
        <w:tab w:val="num" w:pos="360"/>
      </w:tabs>
      <w:spacing w:after="0" w:line="240" w:lineRule="auto"/>
      <w:ind w:left="360"/>
    </w:pPr>
    <w:rPr>
      <w:rFonts w:ascii="Times New Roman" w:eastAsia="Times New Roman" w:hAnsi="Times New Roman" w:cs="Times New Roman"/>
      <w:sz w:val="20"/>
      <w:szCs w:val="20"/>
    </w:rPr>
  </w:style>
  <w:style w:type="paragraph" w:customStyle="1" w:styleId="aff">
    <w:name w:val="Марк Дип"/>
    <w:basedOn w:val="2"/>
    <w:autoRedefine/>
    <w:rsid w:val="001D3E11"/>
    <w:pPr>
      <w:numPr>
        <w:numId w:val="0"/>
      </w:numPr>
      <w:spacing w:line="360" w:lineRule="auto"/>
      <w:jc w:val="center"/>
    </w:pPr>
    <w:rPr>
      <w:sz w:val="24"/>
    </w:rPr>
  </w:style>
  <w:style w:type="character" w:styleId="aff0">
    <w:name w:val="FollowedHyperlink"/>
    <w:basedOn w:val="a0"/>
    <w:rsid w:val="001D3E11"/>
    <w:rPr>
      <w:color w:val="800080"/>
      <w:u w:val="single"/>
    </w:rPr>
  </w:style>
  <w:style w:type="paragraph" w:customStyle="1" w:styleId="text">
    <w:name w:val="text"/>
    <w:basedOn w:val="a"/>
    <w:rsid w:val="001D3E11"/>
    <w:pPr>
      <w:spacing w:before="92" w:after="0" w:line="207" w:lineRule="atLeast"/>
    </w:pPr>
    <w:rPr>
      <w:rFonts w:ascii="Arial" w:eastAsia="Times New Roman" w:hAnsi="Arial" w:cs="Arial"/>
      <w:sz w:val="14"/>
      <w:szCs w:val="14"/>
    </w:rPr>
  </w:style>
  <w:style w:type="character" w:customStyle="1" w:styleId="postbody1">
    <w:name w:val="postbody1"/>
    <w:basedOn w:val="a0"/>
    <w:rsid w:val="001D3E11"/>
    <w:rPr>
      <w:sz w:val="18"/>
      <w:szCs w:val="18"/>
    </w:rPr>
  </w:style>
  <w:style w:type="paragraph" w:styleId="aff1">
    <w:name w:val="List Paragraph"/>
    <w:basedOn w:val="a"/>
    <w:uiPriority w:val="34"/>
    <w:qFormat/>
    <w:rsid w:val="001D3E1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ff2">
    <w:name w:val="Balloon Text"/>
    <w:basedOn w:val="a"/>
    <w:link w:val="aff3"/>
    <w:uiPriority w:val="99"/>
    <w:unhideWhenUsed/>
    <w:rsid w:val="001D3E1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f3">
    <w:name w:val="Текст выноски Знак"/>
    <w:basedOn w:val="a0"/>
    <w:link w:val="aff2"/>
    <w:uiPriority w:val="99"/>
    <w:rsid w:val="001D3E11"/>
    <w:rPr>
      <w:rFonts w:ascii="Tahoma" w:eastAsia="Times New Roman" w:hAnsi="Tahoma" w:cs="Tahoma"/>
      <w:sz w:val="16"/>
      <w:szCs w:val="16"/>
      <w:lang w:val="en-US"/>
    </w:rPr>
  </w:style>
  <w:style w:type="character" w:customStyle="1" w:styleId="FontStyle15">
    <w:name w:val="Font Style15"/>
    <w:basedOn w:val="a0"/>
    <w:uiPriority w:val="99"/>
    <w:rsid w:val="001D3E11"/>
    <w:rPr>
      <w:rFonts w:ascii="Times New Roman" w:hAnsi="Times New Roman" w:cs="Times New Roman"/>
      <w:sz w:val="20"/>
      <w:szCs w:val="20"/>
    </w:rPr>
  </w:style>
  <w:style w:type="character" w:customStyle="1" w:styleId="61">
    <w:name w:val="Заголовок 6 Знак"/>
    <w:aliases w:val="H6 Знак"/>
    <w:basedOn w:val="a0"/>
    <w:link w:val="60"/>
    <w:rsid w:val="001D3E11"/>
    <w:rPr>
      <w:rFonts w:ascii="Times New Roman" w:eastAsia="Times New Roman" w:hAnsi="Times New Roman" w:cs="Times New Roman"/>
      <w:i/>
      <w:sz w:val="24"/>
      <w:szCs w:val="20"/>
      <w:lang w:eastAsia="ru-RU"/>
    </w:rPr>
  </w:style>
  <w:style w:type="character" w:customStyle="1" w:styleId="81">
    <w:name w:val="Заголовок 8 Знак"/>
    <w:basedOn w:val="a0"/>
    <w:link w:val="80"/>
    <w:rsid w:val="001D3E11"/>
    <w:rPr>
      <w:rFonts w:ascii="Times New Roman" w:eastAsia="Times New Roman" w:hAnsi="Times New Roman" w:cs="Times New Roman"/>
      <w:i/>
      <w:sz w:val="24"/>
      <w:szCs w:val="20"/>
      <w:lang w:eastAsia="ru-RU"/>
    </w:rPr>
  </w:style>
  <w:style w:type="character" w:customStyle="1" w:styleId="91">
    <w:name w:val="Заголовок 9 Знак"/>
    <w:basedOn w:val="a0"/>
    <w:link w:val="90"/>
    <w:rsid w:val="001D3E11"/>
    <w:rPr>
      <w:rFonts w:ascii="Times New Roman" w:eastAsia="Times New Roman" w:hAnsi="Times New Roman" w:cs="Times New Roman"/>
      <w:sz w:val="24"/>
      <w:szCs w:val="20"/>
      <w:lang w:eastAsia="ru-RU"/>
    </w:rPr>
  </w:style>
  <w:style w:type="paragraph" w:styleId="aff4">
    <w:name w:val="Normal Indent"/>
    <w:basedOn w:val="a"/>
    <w:rsid w:val="001D3E11"/>
    <w:pPr>
      <w:tabs>
        <w:tab w:val="num" w:pos="1760"/>
      </w:tabs>
      <w:spacing w:after="0" w:line="240" w:lineRule="auto"/>
      <w:ind w:left="708"/>
    </w:pPr>
    <w:rPr>
      <w:rFonts w:ascii="Times New Roman" w:eastAsia="Times New Roman" w:hAnsi="Times New Roman" w:cs="Times New Roman"/>
      <w:sz w:val="24"/>
      <w:szCs w:val="24"/>
    </w:rPr>
  </w:style>
  <w:style w:type="paragraph" w:customStyle="1" w:styleId="Normal1">
    <w:name w:val="Normal1"/>
    <w:uiPriority w:val="99"/>
    <w:rsid w:val="00E14A27"/>
    <w:pPr>
      <w:spacing w:after="0" w:line="480" w:lineRule="auto"/>
      <w:jc w:val="center"/>
    </w:pPr>
    <w:rPr>
      <w:rFonts w:ascii="Times New Roman" w:eastAsia="Times New Roman" w:hAnsi="Times New Roman" w:cs="Times New Roman"/>
      <w:sz w:val="24"/>
      <w:szCs w:val="20"/>
    </w:rPr>
  </w:style>
  <w:style w:type="character" w:styleId="aff5">
    <w:name w:val="Placeholder Text"/>
    <w:basedOn w:val="a0"/>
    <w:uiPriority w:val="99"/>
    <w:semiHidden/>
    <w:rsid w:val="00817E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oleObject" Target="embeddings/oleObject51.bin"/><Relationship Id="rId21" Type="http://schemas.openxmlformats.org/officeDocument/2006/relationships/oleObject" Target="embeddings/oleObject2.bin"/><Relationship Id="rId42" Type="http://schemas.openxmlformats.org/officeDocument/2006/relationships/image" Target="media/image24.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6.bin"/><Relationship Id="rId112" Type="http://schemas.openxmlformats.org/officeDocument/2006/relationships/oleObject" Target="embeddings/oleObject48.bin"/><Relationship Id="rId133" Type="http://schemas.openxmlformats.org/officeDocument/2006/relationships/image" Target="media/image68.wmf"/><Relationship Id="rId138" Type="http://schemas.openxmlformats.org/officeDocument/2006/relationships/oleObject" Target="embeddings/oleObject62.bin"/><Relationship Id="rId154" Type="http://schemas.openxmlformats.org/officeDocument/2006/relationships/oleObject" Target="embeddings/oleObject70.bin"/><Relationship Id="rId159" Type="http://schemas.openxmlformats.org/officeDocument/2006/relationships/image" Target="media/image81.wmf"/><Relationship Id="rId175" Type="http://schemas.openxmlformats.org/officeDocument/2006/relationships/image" Target="media/image89.wmf"/><Relationship Id="rId170" Type="http://schemas.openxmlformats.org/officeDocument/2006/relationships/oleObject" Target="embeddings/oleObject78.bin"/><Relationship Id="rId16" Type="http://schemas.openxmlformats.org/officeDocument/2006/relationships/image" Target="media/image9.png"/><Relationship Id="rId107" Type="http://schemas.openxmlformats.org/officeDocument/2006/relationships/image" Target="media/image56.wmf"/><Relationship Id="rId11" Type="http://schemas.openxmlformats.org/officeDocument/2006/relationships/image" Target="media/image4.png"/><Relationship Id="rId32" Type="http://schemas.openxmlformats.org/officeDocument/2006/relationships/image" Target="media/image19.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1.bin"/><Relationship Id="rId102" Type="http://schemas.openxmlformats.org/officeDocument/2006/relationships/oleObject" Target="embeddings/oleObject43.bin"/><Relationship Id="rId123" Type="http://schemas.openxmlformats.org/officeDocument/2006/relationships/image" Target="media/image63.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6.wmf"/><Relationship Id="rId5" Type="http://schemas.openxmlformats.org/officeDocument/2006/relationships/settings" Target="settings.xml"/><Relationship Id="rId90" Type="http://schemas.openxmlformats.org/officeDocument/2006/relationships/image" Target="media/image48.wmf"/><Relationship Id="rId95" Type="http://schemas.openxmlformats.org/officeDocument/2006/relationships/oleObject" Target="embeddings/oleObject39.bin"/><Relationship Id="rId160" Type="http://schemas.openxmlformats.org/officeDocument/2006/relationships/oleObject" Target="embeddings/oleObject73.bin"/><Relationship Id="rId165" Type="http://schemas.openxmlformats.org/officeDocument/2006/relationships/image" Target="media/image84.wmf"/><Relationship Id="rId181" Type="http://schemas.openxmlformats.org/officeDocument/2006/relationships/fontTable" Target="fontTable.xml"/><Relationship Id="rId22" Type="http://schemas.openxmlformats.org/officeDocument/2006/relationships/image" Target="media/image14.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6.bin"/><Relationship Id="rId113" Type="http://schemas.openxmlformats.org/officeDocument/2006/relationships/image" Target="media/image59.wmf"/><Relationship Id="rId118" Type="http://schemas.openxmlformats.org/officeDocument/2006/relationships/image" Target="media/image61.wmf"/><Relationship Id="rId134" Type="http://schemas.openxmlformats.org/officeDocument/2006/relationships/oleObject" Target="embeddings/oleObject60.bin"/><Relationship Id="rId139" Type="http://schemas.openxmlformats.org/officeDocument/2006/relationships/image" Target="media/image71.wmf"/><Relationship Id="rId80" Type="http://schemas.openxmlformats.org/officeDocument/2006/relationships/image" Target="media/image43.wmf"/><Relationship Id="rId85" Type="http://schemas.openxmlformats.org/officeDocument/2006/relationships/oleObject" Target="embeddings/oleObject34.bin"/><Relationship Id="rId150" Type="http://schemas.openxmlformats.org/officeDocument/2006/relationships/oleObject" Target="embeddings/oleObject68.bin"/><Relationship Id="rId155" Type="http://schemas.openxmlformats.org/officeDocument/2006/relationships/image" Target="media/image79.wmf"/><Relationship Id="rId171" Type="http://schemas.openxmlformats.org/officeDocument/2006/relationships/image" Target="media/image87.wmf"/><Relationship Id="rId176" Type="http://schemas.openxmlformats.org/officeDocument/2006/relationships/oleObject" Target="embeddings/oleObject81.bin"/><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oleObject" Target="embeddings/oleObject8.bin"/><Relationship Id="rId38" Type="http://schemas.openxmlformats.org/officeDocument/2006/relationships/image" Target="media/image22.wmf"/><Relationship Id="rId59" Type="http://schemas.openxmlformats.org/officeDocument/2006/relationships/oleObject" Target="embeddings/oleObject21.bin"/><Relationship Id="rId103" Type="http://schemas.openxmlformats.org/officeDocument/2006/relationships/image" Target="media/image54.wmf"/><Relationship Id="rId108" Type="http://schemas.openxmlformats.org/officeDocument/2006/relationships/oleObject" Target="embeddings/oleObject46.bin"/><Relationship Id="rId124" Type="http://schemas.openxmlformats.org/officeDocument/2006/relationships/oleObject" Target="embeddings/oleObject55.bin"/><Relationship Id="rId129" Type="http://schemas.openxmlformats.org/officeDocument/2006/relationships/image" Target="media/image66.wmf"/><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51.wmf"/><Relationship Id="rId140" Type="http://schemas.openxmlformats.org/officeDocument/2006/relationships/oleObject" Target="embeddings/oleObject63.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6.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3.bin"/><Relationship Id="rId28" Type="http://schemas.openxmlformats.org/officeDocument/2006/relationships/image" Target="media/image17.wmf"/><Relationship Id="rId49" Type="http://schemas.openxmlformats.org/officeDocument/2006/relationships/oleObject" Target="embeddings/oleObject16.bin"/><Relationship Id="rId114" Type="http://schemas.openxmlformats.org/officeDocument/2006/relationships/oleObject" Target="embeddings/oleObject49.bin"/><Relationship Id="rId119" Type="http://schemas.openxmlformats.org/officeDocument/2006/relationships/oleObject" Target="embeddings/oleObject52.bin"/><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4.bin"/><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oleObject" Target="embeddings/oleObject58.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1.bin"/><Relationship Id="rId177"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oleObject" Target="embeddings/oleObject1.bin"/><Relationship Id="rId172" Type="http://schemas.openxmlformats.org/officeDocument/2006/relationships/oleObject" Target="embeddings/oleObject79.bin"/><Relationship Id="rId180" Type="http://schemas.openxmlformats.org/officeDocument/2006/relationships/oleObject" Target="embeddings/oleObject83.bin"/><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11.bin"/><Relationship Id="rId109" Type="http://schemas.openxmlformats.org/officeDocument/2006/relationships/image" Target="media/image57.wmf"/><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image" Target="media/image85.wmf"/><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49.wmf"/><Relationship Id="rId162"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15.wmf"/><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image" Target="media/image36.wmf"/><Relationship Id="rId87" Type="http://schemas.openxmlformats.org/officeDocument/2006/relationships/oleObject" Target="embeddings/oleObject35.bin"/><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image" Target="media/image67.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oleObject" Target="embeddings/oleObject82.bin"/><Relationship Id="rId61" Type="http://schemas.openxmlformats.org/officeDocument/2006/relationships/oleObject" Target="embeddings/oleObject22.bin"/><Relationship Id="rId82" Type="http://schemas.openxmlformats.org/officeDocument/2006/relationships/image" Target="media/image44.wmf"/><Relationship Id="rId152" Type="http://schemas.openxmlformats.org/officeDocument/2006/relationships/oleObject" Target="embeddings/oleObject69.bin"/><Relationship Id="rId173" Type="http://schemas.openxmlformats.org/officeDocument/2006/relationships/image" Target="media/image88.wmf"/><Relationship Id="rId19" Type="http://schemas.openxmlformats.org/officeDocument/2006/relationships/image" Target="media/image12.jpeg"/><Relationship Id="rId14" Type="http://schemas.openxmlformats.org/officeDocument/2006/relationships/image" Target="media/image7.png"/><Relationship Id="rId30" Type="http://schemas.openxmlformats.org/officeDocument/2006/relationships/image" Target="media/image18.wmf"/><Relationship Id="rId35" Type="http://schemas.openxmlformats.org/officeDocument/2006/relationships/oleObject" Target="embeddings/oleObject9.bin"/><Relationship Id="rId56" Type="http://schemas.openxmlformats.org/officeDocument/2006/relationships/image" Target="media/image31.wmf"/><Relationship Id="rId77" Type="http://schemas.openxmlformats.org/officeDocument/2006/relationships/oleObject" Target="embeddings/oleObject30.bin"/><Relationship Id="rId100" Type="http://schemas.openxmlformats.org/officeDocument/2006/relationships/image" Target="media/image53.wmf"/><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7.bin"/><Relationship Id="rId8" Type="http://schemas.openxmlformats.org/officeDocument/2006/relationships/image" Target="media/image2.emf"/><Relationship Id="rId51" Type="http://schemas.openxmlformats.org/officeDocument/2006/relationships/oleObject" Target="embeddings/oleObject17.bin"/><Relationship Id="rId72" Type="http://schemas.openxmlformats.org/officeDocument/2006/relationships/image" Target="media/image39.wmf"/><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3.wmf"/><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26.wmf"/><Relationship Id="rId67" Type="http://schemas.openxmlformats.org/officeDocument/2006/relationships/oleObject" Target="embeddings/oleObject25.bin"/><Relationship Id="rId116" Type="http://schemas.openxmlformats.org/officeDocument/2006/relationships/image" Target="media/image60.wmf"/><Relationship Id="rId137" Type="http://schemas.openxmlformats.org/officeDocument/2006/relationships/image" Target="media/image70.wmf"/><Relationship Id="rId158" Type="http://schemas.openxmlformats.org/officeDocument/2006/relationships/oleObject" Target="embeddings/oleObject72.bin"/><Relationship Id="rId20" Type="http://schemas.openxmlformats.org/officeDocument/2006/relationships/image" Target="media/image13.wmf"/><Relationship Id="rId41" Type="http://schemas.openxmlformats.org/officeDocument/2006/relationships/oleObject" Target="embeddings/oleObject12.bin"/><Relationship Id="rId62" Type="http://schemas.openxmlformats.org/officeDocument/2006/relationships/image" Target="media/image34.wmf"/><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image" Target="media/image58.wmf"/><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oleObject" Target="embeddings/oleObject80.bin"/><Relationship Id="rId179" Type="http://schemas.openxmlformats.org/officeDocument/2006/relationships/image" Target="media/image91.wmf"/><Relationship Id="rId15" Type="http://schemas.openxmlformats.org/officeDocument/2006/relationships/image" Target="media/image8.png"/><Relationship Id="rId36" Type="http://schemas.openxmlformats.org/officeDocument/2006/relationships/image" Target="media/image21.wmf"/><Relationship Id="rId57" Type="http://schemas.openxmlformats.org/officeDocument/2006/relationships/oleObject" Target="embeddings/oleObject20.bin"/><Relationship Id="rId106" Type="http://schemas.openxmlformats.org/officeDocument/2006/relationships/oleObject" Target="embeddings/oleObject45.bin"/><Relationship Id="rId127" Type="http://schemas.openxmlformats.org/officeDocument/2006/relationships/image" Target="media/image65.wmf"/><Relationship Id="rId10" Type="http://schemas.openxmlformats.org/officeDocument/2006/relationships/image" Target="media/image3.jpeg"/><Relationship Id="rId31" Type="http://schemas.openxmlformats.org/officeDocument/2006/relationships/oleObject" Target="embeddings/oleObject7.bin"/><Relationship Id="rId52" Type="http://schemas.openxmlformats.org/officeDocument/2006/relationships/image" Target="media/image29.wmf"/><Relationship Id="rId73" Type="http://schemas.openxmlformats.org/officeDocument/2006/relationships/oleObject" Target="embeddings/oleObject28.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6EF5-8D15-42B6-B3AB-50ACD6A9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5219</Words>
  <Characters>29752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2013-05-17T14:25:00Z</cp:lastPrinted>
  <dcterms:created xsi:type="dcterms:W3CDTF">2012-04-27T03:18:00Z</dcterms:created>
  <dcterms:modified xsi:type="dcterms:W3CDTF">2013-05-17T15:04:00Z</dcterms:modified>
</cp:coreProperties>
</file>