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16" w:rsidRPr="00616816" w:rsidRDefault="00616816" w:rsidP="00616816">
      <w:pPr>
        <w:spacing w:line="360" w:lineRule="auto"/>
        <w:jc w:val="center"/>
        <w:rPr>
          <w:rFonts w:ascii="Times New Roman" w:hAnsi="Times New Roman" w:cs="Times New Roman"/>
          <w:b/>
          <w:sz w:val="28"/>
          <w:szCs w:val="28"/>
        </w:rPr>
      </w:pPr>
      <w:r w:rsidRPr="00616816">
        <w:rPr>
          <w:rFonts w:ascii="Times New Roman" w:hAnsi="Times New Roman" w:cs="Times New Roman"/>
          <w:b/>
          <w:sz w:val="28"/>
          <w:szCs w:val="28"/>
        </w:rPr>
        <w:t>Аннотация</w:t>
      </w:r>
    </w:p>
    <w:p w:rsidR="00616816" w:rsidRPr="00616816" w:rsidRDefault="00616816" w:rsidP="00616816">
      <w:pPr>
        <w:spacing w:before="100" w:beforeAutospacing="1" w:line="360" w:lineRule="auto"/>
        <w:ind w:firstLine="567"/>
        <w:jc w:val="both"/>
        <w:rPr>
          <w:rFonts w:ascii="Times New Roman" w:hAnsi="Times New Roman" w:cs="Times New Roman"/>
          <w:sz w:val="28"/>
          <w:szCs w:val="28"/>
        </w:rPr>
      </w:pPr>
      <w:r w:rsidRPr="00616816">
        <w:rPr>
          <w:rFonts w:ascii="Times New Roman" w:hAnsi="Times New Roman" w:cs="Times New Roman"/>
          <w:sz w:val="28"/>
          <w:szCs w:val="28"/>
        </w:rPr>
        <w:t xml:space="preserve">Темой дипломного проекта является проектирование телекоммуникационной сети доступа на базе технологии </w:t>
      </w:r>
      <w:r w:rsidRPr="00616816">
        <w:rPr>
          <w:rFonts w:ascii="Times New Roman" w:hAnsi="Times New Roman" w:cs="Times New Roman"/>
          <w:sz w:val="28"/>
          <w:szCs w:val="28"/>
          <w:lang w:val="en-US"/>
        </w:rPr>
        <w:t>Ethernet</w:t>
      </w:r>
      <w:r w:rsidRPr="00616816">
        <w:rPr>
          <w:rFonts w:ascii="Times New Roman" w:hAnsi="Times New Roman" w:cs="Times New Roman"/>
          <w:sz w:val="28"/>
          <w:szCs w:val="28"/>
        </w:rPr>
        <w:t xml:space="preserve">. </w:t>
      </w:r>
    </w:p>
    <w:p w:rsidR="00616816" w:rsidRPr="00616816" w:rsidRDefault="00616816" w:rsidP="00616816">
      <w:pPr>
        <w:spacing w:line="360" w:lineRule="auto"/>
        <w:ind w:firstLine="567"/>
        <w:jc w:val="both"/>
        <w:rPr>
          <w:rFonts w:ascii="Times New Roman" w:hAnsi="Times New Roman" w:cs="Times New Roman"/>
          <w:sz w:val="28"/>
          <w:szCs w:val="28"/>
        </w:rPr>
      </w:pPr>
      <w:r w:rsidRPr="00616816">
        <w:rPr>
          <w:rFonts w:ascii="Times New Roman" w:hAnsi="Times New Roman" w:cs="Times New Roman"/>
          <w:sz w:val="28"/>
          <w:szCs w:val="28"/>
        </w:rPr>
        <w:t xml:space="preserve">Ключевые слова: телекоммуникационная сеть доступа, волоконно-оптический кабель, пассивная сеть,  оптическое волокно, технология </w:t>
      </w:r>
      <w:r w:rsidRPr="00616816">
        <w:rPr>
          <w:rFonts w:ascii="Times New Roman" w:hAnsi="Times New Roman" w:cs="Times New Roman"/>
          <w:sz w:val="28"/>
          <w:szCs w:val="28"/>
          <w:lang w:val="en-US"/>
        </w:rPr>
        <w:t>Ethernet</w:t>
      </w:r>
      <w:r w:rsidRPr="00616816">
        <w:rPr>
          <w:rFonts w:ascii="Times New Roman" w:hAnsi="Times New Roman" w:cs="Times New Roman"/>
          <w:sz w:val="28"/>
          <w:szCs w:val="28"/>
        </w:rPr>
        <w:t xml:space="preserve"> и т.д.</w:t>
      </w:r>
    </w:p>
    <w:p w:rsidR="00616816" w:rsidRPr="00616816" w:rsidRDefault="00616816" w:rsidP="00616816">
      <w:pPr>
        <w:spacing w:line="360" w:lineRule="auto"/>
        <w:ind w:firstLine="567"/>
        <w:jc w:val="both"/>
        <w:rPr>
          <w:rFonts w:ascii="Times New Roman" w:hAnsi="Times New Roman" w:cs="Times New Roman"/>
          <w:sz w:val="28"/>
          <w:szCs w:val="28"/>
        </w:rPr>
      </w:pPr>
      <w:r w:rsidRPr="00616816">
        <w:rPr>
          <w:rFonts w:ascii="Times New Roman" w:hAnsi="Times New Roman" w:cs="Times New Roman"/>
          <w:sz w:val="28"/>
          <w:szCs w:val="28"/>
        </w:rPr>
        <w:t>В данном проекте осуществлен выбор топологии сети доступа, технологии передачи, типа оптического кабеля и оборудования, отвечающего всем требованиям пассивной сети. Рассмотрены основные вопросы по организации строительства телекоммуникационной сети доступа и вопросы прокладки волоконно-оптического кабеля.</w:t>
      </w:r>
    </w:p>
    <w:p w:rsidR="00616816" w:rsidRPr="00616816" w:rsidRDefault="00616816" w:rsidP="00616816">
      <w:pPr>
        <w:spacing w:line="360" w:lineRule="auto"/>
        <w:ind w:firstLine="567"/>
        <w:jc w:val="both"/>
        <w:rPr>
          <w:rFonts w:ascii="Times New Roman" w:hAnsi="Times New Roman" w:cs="Times New Roman"/>
          <w:sz w:val="28"/>
          <w:szCs w:val="28"/>
        </w:rPr>
      </w:pPr>
      <w:r w:rsidRPr="00616816">
        <w:rPr>
          <w:rFonts w:ascii="Times New Roman" w:hAnsi="Times New Roman" w:cs="Times New Roman"/>
          <w:sz w:val="28"/>
          <w:szCs w:val="28"/>
        </w:rPr>
        <w:t>Осуществлен анализ и разработаны мероприятия по обеспечению безопасности жизнедеятельности и пожарной профилактики. Приведен расчет технико-экономических показателей.</w:t>
      </w:r>
    </w:p>
    <w:p w:rsidR="00616816" w:rsidRPr="00616816" w:rsidRDefault="00616816" w:rsidP="00616816">
      <w:pPr>
        <w:spacing w:line="360" w:lineRule="auto"/>
        <w:jc w:val="both"/>
        <w:rPr>
          <w:rFonts w:ascii="Times New Roman" w:hAnsi="Times New Roman" w:cs="Times New Roman"/>
          <w:sz w:val="28"/>
          <w:szCs w:val="28"/>
        </w:rPr>
      </w:pPr>
    </w:p>
    <w:p w:rsidR="00616816" w:rsidRPr="00616816" w:rsidRDefault="00616816" w:rsidP="00616816">
      <w:pPr>
        <w:jc w:val="both"/>
        <w:rPr>
          <w:rFonts w:ascii="Times New Roman" w:hAnsi="Times New Roman" w:cs="Times New Roman"/>
          <w:sz w:val="28"/>
          <w:szCs w:val="28"/>
        </w:rPr>
      </w:pPr>
    </w:p>
    <w:p w:rsidR="00484107" w:rsidRDefault="00484107"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Default="00616816" w:rsidP="00616816">
      <w:pPr>
        <w:jc w:val="both"/>
        <w:rPr>
          <w:rFonts w:ascii="Times New Roman" w:hAnsi="Times New Roman" w:cs="Times New Roman"/>
          <w:sz w:val="28"/>
          <w:szCs w:val="28"/>
        </w:rPr>
      </w:pPr>
    </w:p>
    <w:p w:rsidR="00616816" w:rsidRPr="00616816" w:rsidRDefault="00616816" w:rsidP="00616816">
      <w:pPr>
        <w:jc w:val="center"/>
        <w:rPr>
          <w:rFonts w:ascii="Times New Roman" w:hAnsi="Times New Roman" w:cs="Times New Roman"/>
          <w:b/>
          <w:sz w:val="28"/>
          <w:szCs w:val="28"/>
        </w:rPr>
      </w:pPr>
      <w:r w:rsidRPr="00616816">
        <w:rPr>
          <w:rFonts w:ascii="Times New Roman" w:hAnsi="Times New Roman" w:cs="Times New Roman"/>
          <w:b/>
          <w:sz w:val="28"/>
          <w:szCs w:val="28"/>
        </w:rPr>
        <w:lastRenderedPageBreak/>
        <w:t>Введение</w:t>
      </w:r>
    </w:p>
    <w:p w:rsidR="00616816" w:rsidRPr="00616816" w:rsidRDefault="00616816" w:rsidP="00616816">
      <w:pPr>
        <w:spacing w:line="360" w:lineRule="auto"/>
        <w:ind w:firstLine="709"/>
        <w:jc w:val="both"/>
        <w:rPr>
          <w:rFonts w:ascii="Times New Roman" w:hAnsi="Times New Roman" w:cs="Times New Roman"/>
          <w:color w:val="000000"/>
          <w:sz w:val="28"/>
          <w:szCs w:val="28"/>
        </w:rPr>
      </w:pPr>
      <w:r w:rsidRPr="00616816">
        <w:rPr>
          <w:rFonts w:ascii="Times New Roman" w:hAnsi="Times New Roman" w:cs="Times New Roman"/>
          <w:color w:val="000000"/>
          <w:sz w:val="28"/>
          <w:szCs w:val="28"/>
        </w:rPr>
        <w:t xml:space="preserve">Первые оптоволоконные сети появились около тридцати лет назад и, в первую очередь, использовались для решения задач, стоящих перед оборонными ведомствами. Системы, разработанные в первом десятилетии, были востребованы в телефонных сетях и военных приложениях, использовали для передачи данных </w:t>
      </w:r>
      <w:proofErr w:type="spellStart"/>
      <w:r w:rsidRPr="00616816">
        <w:rPr>
          <w:rFonts w:ascii="Times New Roman" w:hAnsi="Times New Roman" w:cs="Times New Roman"/>
          <w:color w:val="000000"/>
          <w:sz w:val="28"/>
          <w:szCs w:val="28"/>
        </w:rPr>
        <w:t>многомодовое</w:t>
      </w:r>
      <w:proofErr w:type="spellEnd"/>
      <w:r w:rsidRPr="00616816">
        <w:rPr>
          <w:rFonts w:ascii="Times New Roman" w:hAnsi="Times New Roman" w:cs="Times New Roman"/>
          <w:color w:val="000000"/>
          <w:sz w:val="28"/>
          <w:szCs w:val="28"/>
        </w:rPr>
        <w:t xml:space="preserve"> градиентное волокно, а данные передавали в первом окне прозрачности — на волнах длиной от 800 до 900 нм.</w:t>
      </w:r>
    </w:p>
    <w:p w:rsidR="00616816" w:rsidRPr="00616816" w:rsidRDefault="00616816" w:rsidP="00616816">
      <w:pPr>
        <w:spacing w:line="360" w:lineRule="auto"/>
        <w:ind w:firstLine="709"/>
        <w:jc w:val="both"/>
        <w:rPr>
          <w:rFonts w:ascii="Times New Roman" w:hAnsi="Times New Roman" w:cs="Times New Roman"/>
          <w:color w:val="000000"/>
          <w:sz w:val="28"/>
          <w:szCs w:val="28"/>
        </w:rPr>
      </w:pPr>
      <w:r w:rsidRPr="00616816">
        <w:rPr>
          <w:rFonts w:ascii="Times New Roman" w:hAnsi="Times New Roman" w:cs="Times New Roman"/>
          <w:color w:val="000000"/>
          <w:sz w:val="28"/>
          <w:szCs w:val="28"/>
        </w:rPr>
        <w:t xml:space="preserve">Следующий этап был связан с переходом на </w:t>
      </w:r>
      <w:proofErr w:type="spellStart"/>
      <w:r w:rsidRPr="00616816">
        <w:rPr>
          <w:rFonts w:ascii="Times New Roman" w:hAnsi="Times New Roman" w:cs="Times New Roman"/>
          <w:color w:val="000000"/>
          <w:sz w:val="28"/>
          <w:szCs w:val="28"/>
        </w:rPr>
        <w:t>одномодовое</w:t>
      </w:r>
      <w:proofErr w:type="spellEnd"/>
      <w:r w:rsidRPr="00616816">
        <w:rPr>
          <w:rFonts w:ascii="Times New Roman" w:hAnsi="Times New Roman" w:cs="Times New Roman"/>
          <w:color w:val="000000"/>
          <w:sz w:val="28"/>
          <w:szCs w:val="28"/>
        </w:rPr>
        <w:t xml:space="preserve"> волокно и освоением нового окна прозрачности — для длин волн около 1300 нм. Переход на </w:t>
      </w:r>
      <w:proofErr w:type="spellStart"/>
      <w:r w:rsidRPr="00616816">
        <w:rPr>
          <w:rFonts w:ascii="Times New Roman" w:hAnsi="Times New Roman" w:cs="Times New Roman"/>
          <w:color w:val="000000"/>
          <w:sz w:val="28"/>
          <w:szCs w:val="28"/>
        </w:rPr>
        <w:t>одномодовые</w:t>
      </w:r>
      <w:proofErr w:type="spellEnd"/>
      <w:r w:rsidRPr="00616816">
        <w:rPr>
          <w:rFonts w:ascii="Times New Roman" w:hAnsi="Times New Roman" w:cs="Times New Roman"/>
          <w:color w:val="000000"/>
          <w:sz w:val="28"/>
          <w:szCs w:val="28"/>
        </w:rPr>
        <w:t xml:space="preserve"> волокна позволил повысить и скорость, и максимальные расстояния передачи данных. Оптические </w:t>
      </w:r>
      <w:proofErr w:type="spellStart"/>
      <w:r w:rsidRPr="00616816">
        <w:rPr>
          <w:rFonts w:ascii="Times New Roman" w:hAnsi="Times New Roman" w:cs="Times New Roman"/>
          <w:color w:val="000000"/>
          <w:sz w:val="28"/>
          <w:szCs w:val="28"/>
        </w:rPr>
        <w:t>транки</w:t>
      </w:r>
      <w:proofErr w:type="spellEnd"/>
      <w:r w:rsidRPr="00616816">
        <w:rPr>
          <w:rFonts w:ascii="Times New Roman" w:hAnsi="Times New Roman" w:cs="Times New Roman"/>
          <w:color w:val="000000"/>
          <w:sz w:val="28"/>
          <w:szCs w:val="28"/>
        </w:rPr>
        <w:t xml:space="preserve"> приходили на смену традиционным микроволновым и спутниковым системам передачи данных. В начале 80-х была достигнута рекордная по тем временам скорость передачи данных — 45 и 90 Мбит/</w:t>
      </w:r>
      <w:proofErr w:type="gramStart"/>
      <w:r w:rsidRPr="00616816">
        <w:rPr>
          <w:rFonts w:ascii="Times New Roman" w:hAnsi="Times New Roman" w:cs="Times New Roman"/>
          <w:color w:val="000000"/>
          <w:sz w:val="28"/>
          <w:szCs w:val="28"/>
        </w:rPr>
        <w:t>с</w:t>
      </w:r>
      <w:proofErr w:type="gramEnd"/>
      <w:r w:rsidRPr="00616816">
        <w:rPr>
          <w:rFonts w:ascii="Times New Roman" w:hAnsi="Times New Roman" w:cs="Times New Roman"/>
          <w:color w:val="000000"/>
          <w:sz w:val="28"/>
          <w:szCs w:val="28"/>
        </w:rPr>
        <w:t>.</w:t>
      </w:r>
    </w:p>
    <w:p w:rsidR="00616816" w:rsidRPr="00616816" w:rsidRDefault="00616816" w:rsidP="00616816">
      <w:pPr>
        <w:spacing w:line="360" w:lineRule="auto"/>
        <w:ind w:firstLine="709"/>
        <w:jc w:val="both"/>
        <w:rPr>
          <w:rFonts w:ascii="Times New Roman" w:hAnsi="Times New Roman" w:cs="Times New Roman"/>
          <w:color w:val="000000"/>
          <w:sz w:val="28"/>
          <w:szCs w:val="28"/>
        </w:rPr>
      </w:pPr>
      <w:r w:rsidRPr="00616816">
        <w:rPr>
          <w:rFonts w:ascii="Times New Roman" w:hAnsi="Times New Roman" w:cs="Times New Roman"/>
          <w:color w:val="000000"/>
          <w:sz w:val="28"/>
          <w:szCs w:val="28"/>
        </w:rPr>
        <w:t xml:space="preserve">А уже в середине 80-х успехи в технологиях изготовления оптоволокна и электронно-оптических устройств позволили использовать волокно для подключения отдельных пользователей и организаций на расстояниях в пределах </w:t>
      </w:r>
      <w:smartTag w:uri="urn:schemas-microsoft-com:office:smarttags" w:element="metricconverter">
        <w:smartTagPr>
          <w:attr w:name="ProductID" w:val="10 километров"/>
        </w:smartTagPr>
        <w:r w:rsidRPr="00616816">
          <w:rPr>
            <w:rFonts w:ascii="Times New Roman" w:hAnsi="Times New Roman" w:cs="Times New Roman"/>
            <w:color w:val="000000"/>
            <w:sz w:val="28"/>
            <w:szCs w:val="28"/>
          </w:rPr>
          <w:t>10 километров</w:t>
        </w:r>
      </w:smartTag>
      <w:r w:rsidRPr="00616816">
        <w:rPr>
          <w:rFonts w:ascii="Times New Roman" w:hAnsi="Times New Roman" w:cs="Times New Roman"/>
          <w:color w:val="000000"/>
          <w:sz w:val="28"/>
          <w:szCs w:val="28"/>
        </w:rPr>
        <w:t>.</w:t>
      </w:r>
    </w:p>
    <w:p w:rsidR="00D50FC2" w:rsidRDefault="00616816" w:rsidP="00616816">
      <w:pPr>
        <w:spacing w:line="360" w:lineRule="auto"/>
        <w:ind w:firstLine="709"/>
        <w:jc w:val="both"/>
        <w:rPr>
          <w:rFonts w:ascii="Times New Roman" w:hAnsi="Times New Roman" w:cs="Times New Roman"/>
          <w:color w:val="000000"/>
          <w:sz w:val="28"/>
          <w:szCs w:val="28"/>
        </w:rPr>
      </w:pPr>
      <w:r w:rsidRPr="00616816">
        <w:rPr>
          <w:rFonts w:ascii="Times New Roman" w:hAnsi="Times New Roman" w:cs="Times New Roman"/>
          <w:color w:val="000000"/>
          <w:sz w:val="28"/>
          <w:szCs w:val="28"/>
        </w:rPr>
        <w:t>Первые линии передачи были двухточечными, но уже в конце 80-х были разработаны первые пассивно-оптические системы (PON), позволяющие реализовать топологии «</w:t>
      </w:r>
      <w:proofErr w:type="spellStart"/>
      <w:r w:rsidRPr="00616816">
        <w:rPr>
          <w:rFonts w:ascii="Times New Roman" w:hAnsi="Times New Roman" w:cs="Times New Roman"/>
          <w:color w:val="000000"/>
          <w:sz w:val="28"/>
          <w:szCs w:val="28"/>
        </w:rPr>
        <w:t>точка-многоточка</w:t>
      </w:r>
      <w:proofErr w:type="spellEnd"/>
      <w:r w:rsidRPr="00616816">
        <w:rPr>
          <w:rFonts w:ascii="Times New Roman" w:hAnsi="Times New Roman" w:cs="Times New Roman"/>
          <w:color w:val="000000"/>
          <w:sz w:val="28"/>
          <w:szCs w:val="28"/>
        </w:rPr>
        <w:t xml:space="preserve">» без использования активных сетевых элементов. </w:t>
      </w:r>
    </w:p>
    <w:p w:rsidR="00616816" w:rsidRPr="00616816" w:rsidRDefault="00616816" w:rsidP="00616816">
      <w:pPr>
        <w:spacing w:line="360" w:lineRule="auto"/>
        <w:ind w:firstLine="709"/>
        <w:jc w:val="both"/>
        <w:rPr>
          <w:rFonts w:ascii="Times New Roman" w:hAnsi="Times New Roman" w:cs="Times New Roman"/>
          <w:color w:val="000000"/>
          <w:sz w:val="28"/>
          <w:szCs w:val="28"/>
        </w:rPr>
      </w:pPr>
      <w:r w:rsidRPr="00616816">
        <w:rPr>
          <w:rFonts w:ascii="Times New Roman" w:hAnsi="Times New Roman" w:cs="Times New Roman"/>
          <w:color w:val="000000"/>
          <w:sz w:val="28"/>
          <w:szCs w:val="28"/>
        </w:rPr>
        <w:t xml:space="preserve">Сейчас светлое будущее пассивных оптических сетей почти ни у кого не вызывает сомнений. Появление этой технологии заставляет по-новому взглянуть на принципы построения сетей. На смену </w:t>
      </w:r>
      <w:proofErr w:type="spellStart"/>
      <w:r w:rsidRPr="00616816">
        <w:rPr>
          <w:rFonts w:ascii="Times New Roman" w:hAnsi="Times New Roman" w:cs="Times New Roman"/>
          <w:color w:val="000000"/>
          <w:sz w:val="28"/>
          <w:szCs w:val="28"/>
        </w:rPr>
        <w:t>многоволоконным</w:t>
      </w:r>
      <w:proofErr w:type="spellEnd"/>
      <w:r w:rsidRPr="00616816">
        <w:rPr>
          <w:rFonts w:ascii="Times New Roman" w:hAnsi="Times New Roman" w:cs="Times New Roman"/>
          <w:color w:val="000000"/>
          <w:sz w:val="28"/>
          <w:szCs w:val="28"/>
        </w:rPr>
        <w:t xml:space="preserve"> кабелям, насчитывающим десятки или даже сотни оптоволоконных жил и, как следствие, трудным в прокладке и монтаже, приходят </w:t>
      </w:r>
      <w:proofErr w:type="spellStart"/>
      <w:r w:rsidRPr="00616816">
        <w:rPr>
          <w:rFonts w:ascii="Times New Roman" w:hAnsi="Times New Roman" w:cs="Times New Roman"/>
          <w:color w:val="000000"/>
          <w:sz w:val="28"/>
          <w:szCs w:val="28"/>
        </w:rPr>
        <w:t>маловолоконные</w:t>
      </w:r>
      <w:proofErr w:type="spellEnd"/>
      <w:r w:rsidRPr="00616816">
        <w:rPr>
          <w:rFonts w:ascii="Times New Roman" w:hAnsi="Times New Roman" w:cs="Times New Roman"/>
          <w:color w:val="000000"/>
          <w:sz w:val="28"/>
          <w:szCs w:val="28"/>
        </w:rPr>
        <w:t xml:space="preserve"> сети.</w:t>
      </w:r>
    </w:p>
    <w:p w:rsidR="00616816" w:rsidRPr="00616816" w:rsidRDefault="00616816" w:rsidP="00616816">
      <w:pPr>
        <w:pStyle w:val="a4"/>
        <w:spacing w:before="0" w:beforeAutospacing="0" w:after="0" w:afterAutospacing="0" w:line="360" w:lineRule="auto"/>
        <w:ind w:firstLine="709"/>
        <w:jc w:val="both"/>
        <w:rPr>
          <w:sz w:val="28"/>
          <w:szCs w:val="28"/>
        </w:rPr>
      </w:pPr>
      <w:r w:rsidRPr="00616816">
        <w:rPr>
          <w:sz w:val="28"/>
          <w:szCs w:val="28"/>
        </w:rPr>
        <w:t xml:space="preserve">На сегодняшний день сети </w:t>
      </w:r>
      <w:proofErr w:type="spellStart"/>
      <w:r w:rsidRPr="00616816">
        <w:rPr>
          <w:sz w:val="28"/>
          <w:szCs w:val="28"/>
        </w:rPr>
        <w:t>Ethernet</w:t>
      </w:r>
      <w:proofErr w:type="spellEnd"/>
      <w:r w:rsidRPr="00616816">
        <w:rPr>
          <w:sz w:val="28"/>
          <w:szCs w:val="28"/>
        </w:rPr>
        <w:t xml:space="preserve"> получили самое широкое распространение для предоставления различных услуг связи. Подсчитано, что </w:t>
      </w:r>
      <w:r w:rsidRPr="00616816">
        <w:rPr>
          <w:sz w:val="28"/>
          <w:szCs w:val="28"/>
        </w:rPr>
        <w:lastRenderedPageBreak/>
        <w:t xml:space="preserve">95% эксплуатируемых локальных сетей в мире с общим количеством портов более 320 млн. используют технологию </w:t>
      </w:r>
      <w:proofErr w:type="spellStart"/>
      <w:r w:rsidRPr="00616816">
        <w:rPr>
          <w:sz w:val="28"/>
          <w:szCs w:val="28"/>
        </w:rPr>
        <w:t>Ethernet</w:t>
      </w:r>
      <w:proofErr w:type="spellEnd"/>
      <w:r w:rsidRPr="00616816">
        <w:rPr>
          <w:sz w:val="28"/>
          <w:szCs w:val="28"/>
        </w:rPr>
        <w:t xml:space="preserve">. </w:t>
      </w:r>
    </w:p>
    <w:p w:rsidR="00616816" w:rsidRPr="00616816" w:rsidRDefault="00616816" w:rsidP="00616816">
      <w:pPr>
        <w:pStyle w:val="a4"/>
        <w:spacing w:before="0" w:beforeAutospacing="0" w:after="0" w:afterAutospacing="0" w:line="360" w:lineRule="auto"/>
        <w:ind w:firstLine="709"/>
        <w:jc w:val="both"/>
        <w:rPr>
          <w:sz w:val="28"/>
          <w:szCs w:val="28"/>
        </w:rPr>
      </w:pPr>
      <w:r w:rsidRPr="00616816">
        <w:rPr>
          <w:sz w:val="28"/>
          <w:szCs w:val="28"/>
        </w:rPr>
        <w:t xml:space="preserve">Технология </w:t>
      </w:r>
      <w:proofErr w:type="spellStart"/>
      <w:r w:rsidRPr="00616816">
        <w:rPr>
          <w:sz w:val="28"/>
          <w:szCs w:val="28"/>
        </w:rPr>
        <w:t>Ethernet</w:t>
      </w:r>
      <w:proofErr w:type="spellEnd"/>
      <w:r w:rsidRPr="00616816">
        <w:rPr>
          <w:sz w:val="28"/>
          <w:szCs w:val="28"/>
        </w:rPr>
        <w:t xml:space="preserve"> стала предпочтительной как с точки зрения скорости передачи информации, так и с точки зрения динамики развития и принятия стандартов. Сети </w:t>
      </w:r>
      <w:proofErr w:type="spellStart"/>
      <w:r w:rsidRPr="00616816">
        <w:rPr>
          <w:sz w:val="28"/>
          <w:szCs w:val="28"/>
        </w:rPr>
        <w:t>Ethernet</w:t>
      </w:r>
      <w:proofErr w:type="spellEnd"/>
      <w:r w:rsidRPr="00616816">
        <w:rPr>
          <w:sz w:val="28"/>
          <w:szCs w:val="28"/>
        </w:rPr>
        <w:t xml:space="preserve"> обладают низкими ценами, просты в обслуживании и управлении, имеют высокую пропускную способность, поэтому подавляющее большинство операторов принимают решение строить свои IP-сети, используя технологию </w:t>
      </w:r>
      <w:proofErr w:type="spellStart"/>
      <w:r w:rsidRPr="00616816">
        <w:rPr>
          <w:sz w:val="28"/>
          <w:szCs w:val="28"/>
        </w:rPr>
        <w:t>Ethernet</w:t>
      </w:r>
      <w:proofErr w:type="spellEnd"/>
      <w:r w:rsidRPr="00616816">
        <w:rPr>
          <w:sz w:val="28"/>
          <w:szCs w:val="28"/>
        </w:rPr>
        <w:t xml:space="preserve">. </w:t>
      </w:r>
    </w:p>
    <w:p w:rsidR="00616816" w:rsidRPr="00616816" w:rsidRDefault="00616816" w:rsidP="00616816">
      <w:pPr>
        <w:pStyle w:val="a4"/>
        <w:spacing w:before="0" w:beforeAutospacing="0" w:after="0" w:afterAutospacing="0" w:line="360" w:lineRule="auto"/>
        <w:ind w:firstLine="709"/>
        <w:jc w:val="both"/>
        <w:rPr>
          <w:sz w:val="28"/>
          <w:szCs w:val="28"/>
        </w:rPr>
      </w:pPr>
      <w:r w:rsidRPr="00616816">
        <w:rPr>
          <w:sz w:val="28"/>
          <w:szCs w:val="28"/>
        </w:rPr>
        <w:t xml:space="preserve">Если сеть оператора должна быть территориально распределенной и на всей территории иметь высокую пропускную способность, то в настоящее время для среды передачи информации нет лучшей альтернативы, чем оптоволоконные кабели. </w:t>
      </w:r>
    </w:p>
    <w:p w:rsidR="00616816" w:rsidRPr="00616816" w:rsidRDefault="00616816" w:rsidP="00616816">
      <w:pPr>
        <w:pStyle w:val="a5"/>
        <w:spacing w:line="360" w:lineRule="auto"/>
        <w:ind w:firstLine="709"/>
        <w:jc w:val="both"/>
        <w:rPr>
          <w:sz w:val="28"/>
          <w:szCs w:val="28"/>
        </w:rPr>
      </w:pPr>
      <w:r w:rsidRPr="00616816">
        <w:rPr>
          <w:sz w:val="28"/>
          <w:szCs w:val="28"/>
        </w:rPr>
        <w:t xml:space="preserve">  В соответствии с заданием к  дипломному проекту требуется организовать волоконно-оптическую линию связи</w:t>
      </w:r>
      <w:r w:rsidR="00AF16FB">
        <w:rPr>
          <w:sz w:val="28"/>
          <w:szCs w:val="28"/>
        </w:rPr>
        <w:t>,</w:t>
      </w:r>
      <w:r w:rsidRPr="00616816">
        <w:rPr>
          <w:sz w:val="28"/>
          <w:szCs w:val="28"/>
        </w:rPr>
        <w:t xml:space="preserve"> которая и обеспечит население всеми возможными телекоммуникационными услугами и даст возможность быстрого перехода к </w:t>
      </w:r>
      <w:proofErr w:type="spellStart"/>
      <w:r w:rsidRPr="00616816">
        <w:rPr>
          <w:sz w:val="28"/>
          <w:szCs w:val="28"/>
        </w:rPr>
        <w:t>мультисервисным</w:t>
      </w:r>
      <w:proofErr w:type="spellEnd"/>
      <w:r w:rsidRPr="00616816">
        <w:rPr>
          <w:sz w:val="28"/>
          <w:szCs w:val="28"/>
        </w:rPr>
        <w:t xml:space="preserve"> сетям связи.</w:t>
      </w:r>
    </w:p>
    <w:p w:rsidR="00616816" w:rsidRPr="00616816" w:rsidRDefault="00616816" w:rsidP="00616816">
      <w:pPr>
        <w:pStyle w:val="1"/>
        <w:ind w:left="360"/>
        <w:jc w:val="both"/>
        <w:rPr>
          <w:rFonts w:ascii="Times New Roman" w:hAnsi="Times New Roman"/>
        </w:rPr>
      </w:pPr>
    </w:p>
    <w:p w:rsidR="00616816" w:rsidRPr="00616816" w:rsidRDefault="00616816" w:rsidP="00616816">
      <w:pPr>
        <w:pStyle w:val="21"/>
        <w:spacing w:line="360" w:lineRule="auto"/>
        <w:jc w:val="both"/>
      </w:pPr>
    </w:p>
    <w:p w:rsidR="00616816" w:rsidRPr="00616816" w:rsidRDefault="00616816" w:rsidP="00616816">
      <w:pPr>
        <w:spacing w:line="360" w:lineRule="auto"/>
        <w:ind w:firstLine="709"/>
        <w:jc w:val="both"/>
        <w:rPr>
          <w:rFonts w:ascii="Times New Roman" w:hAnsi="Times New Roman" w:cs="Times New Roman"/>
          <w:sz w:val="28"/>
          <w:szCs w:val="28"/>
        </w:rPr>
      </w:pPr>
    </w:p>
    <w:p w:rsidR="00616816" w:rsidRPr="00616816" w:rsidRDefault="00616816" w:rsidP="00616816">
      <w:pPr>
        <w:spacing w:before="120" w:after="240"/>
        <w:jc w:val="both"/>
        <w:rPr>
          <w:rFonts w:ascii="Times New Roman" w:hAnsi="Times New Roman" w:cs="Times New Roman"/>
          <w:color w:val="000000"/>
        </w:rPr>
      </w:pPr>
    </w:p>
    <w:p w:rsidR="00616816" w:rsidRPr="00616816" w:rsidRDefault="00616816" w:rsidP="00616816">
      <w:pPr>
        <w:spacing w:before="120" w:after="240"/>
        <w:jc w:val="both"/>
        <w:rPr>
          <w:rFonts w:ascii="Times New Roman" w:hAnsi="Times New Roman" w:cs="Times New Roman"/>
          <w:color w:val="000000"/>
        </w:rPr>
      </w:pPr>
    </w:p>
    <w:p w:rsidR="00616816" w:rsidRPr="00616816" w:rsidRDefault="00616816" w:rsidP="00616816">
      <w:pPr>
        <w:spacing w:before="120" w:after="240"/>
        <w:jc w:val="both"/>
        <w:rPr>
          <w:rFonts w:ascii="Times New Roman" w:hAnsi="Times New Roman" w:cs="Times New Roman"/>
          <w:color w:val="000000"/>
        </w:rPr>
      </w:pPr>
    </w:p>
    <w:p w:rsidR="00616816" w:rsidRPr="00616816" w:rsidRDefault="00616816" w:rsidP="00616816">
      <w:pPr>
        <w:jc w:val="both"/>
        <w:rPr>
          <w:rFonts w:ascii="Times New Roman" w:hAnsi="Times New Roman" w:cs="Times New Roman"/>
        </w:rPr>
      </w:pPr>
    </w:p>
    <w:p w:rsidR="00616816" w:rsidRDefault="00616816"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5337DA" w:rsidRDefault="005337DA" w:rsidP="00616816">
      <w:pPr>
        <w:jc w:val="both"/>
        <w:rPr>
          <w:rFonts w:ascii="Times New Roman" w:hAnsi="Times New Roman" w:cs="Times New Roman"/>
          <w:sz w:val="28"/>
          <w:szCs w:val="28"/>
        </w:rPr>
      </w:pPr>
    </w:p>
    <w:p w:rsidR="003A0D6B" w:rsidRPr="0019683C" w:rsidRDefault="003A0D6B" w:rsidP="003A0D6B">
      <w:pPr>
        <w:spacing w:line="360" w:lineRule="auto"/>
        <w:ind w:left="590"/>
        <w:jc w:val="center"/>
        <w:rPr>
          <w:rFonts w:ascii="Times New Roman" w:hAnsi="Times New Roman" w:cs="Times New Roman"/>
          <w:b/>
          <w:color w:val="000000"/>
          <w:sz w:val="32"/>
          <w:szCs w:val="32"/>
        </w:rPr>
      </w:pPr>
    </w:p>
    <w:p w:rsidR="003A0D6B" w:rsidRPr="0019683C" w:rsidRDefault="003A0D6B" w:rsidP="003A0D6B">
      <w:pPr>
        <w:spacing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1</w:t>
      </w:r>
      <w:r w:rsidRPr="0019683C">
        <w:rPr>
          <w:rFonts w:ascii="Times New Roman" w:hAnsi="Times New Roman" w:cs="Times New Roman"/>
          <w:b/>
          <w:color w:val="000000"/>
          <w:sz w:val="32"/>
          <w:szCs w:val="32"/>
        </w:rPr>
        <w:t>. ВЫБОР ТОПОЛОГИИ И СЕТИ ДОСТУПА</w:t>
      </w:r>
    </w:p>
    <w:p w:rsidR="00377D2E" w:rsidRPr="006B7775" w:rsidRDefault="00377D2E" w:rsidP="00377D2E">
      <w:pPr>
        <w:spacing w:before="100" w:beforeAutospacing="1" w:line="360" w:lineRule="auto"/>
        <w:rPr>
          <w:rStyle w:val="ser-b"/>
          <w:rFonts w:ascii="Times New Roman" w:hAnsi="Times New Roman" w:cs="Times New Roman"/>
          <w:b/>
          <w:color w:val="000000"/>
          <w:sz w:val="32"/>
          <w:szCs w:val="32"/>
        </w:rPr>
      </w:pPr>
      <w:r w:rsidRPr="006B7775">
        <w:rPr>
          <w:rStyle w:val="ser-b"/>
          <w:rFonts w:ascii="Times New Roman" w:hAnsi="Times New Roman" w:cs="Times New Roman"/>
          <w:color w:val="000000"/>
          <w:sz w:val="32"/>
          <w:szCs w:val="32"/>
        </w:rPr>
        <w:t>Требования к услугам.</w:t>
      </w:r>
    </w:p>
    <w:p w:rsidR="00377D2E" w:rsidRPr="0019683C" w:rsidRDefault="00377D2E" w:rsidP="00377D2E">
      <w:pPr>
        <w:spacing w:line="360" w:lineRule="auto"/>
        <w:ind w:firstLine="708"/>
        <w:jc w:val="both"/>
        <w:rPr>
          <w:rStyle w:val="ser-b"/>
          <w:rFonts w:ascii="Times New Roman" w:hAnsi="Times New Roman" w:cs="Times New Roman"/>
          <w:color w:val="000000"/>
          <w:sz w:val="28"/>
          <w:szCs w:val="28"/>
        </w:rPr>
      </w:pPr>
      <w:r w:rsidRPr="0019683C">
        <w:rPr>
          <w:rFonts w:ascii="Times New Roman" w:hAnsi="Times New Roman" w:cs="Times New Roman"/>
          <w:sz w:val="28"/>
          <w:szCs w:val="28"/>
        </w:rPr>
        <w:t xml:space="preserve">На данный момент в сетях доступа преобладающим видом трафика остается голосовой (телефонный). Однако процесс совершенствования кабельных технологий связи идет непрерывно. </w:t>
      </w:r>
      <w:proofErr w:type="gramStart"/>
      <w:r w:rsidRPr="0019683C">
        <w:rPr>
          <w:rFonts w:ascii="Times New Roman" w:hAnsi="Times New Roman" w:cs="Times New Roman"/>
          <w:sz w:val="28"/>
          <w:szCs w:val="28"/>
        </w:rPr>
        <w:t xml:space="preserve">В связи с этим широкое распространение получают новые технологии и услуги связи, такие как Интернет, электронная почта, </w:t>
      </w:r>
      <w:r w:rsidRPr="0019683C">
        <w:rPr>
          <w:rFonts w:ascii="Times New Roman" w:hAnsi="Times New Roman" w:cs="Times New Roman"/>
          <w:sz w:val="28"/>
          <w:szCs w:val="28"/>
          <w:lang w:val="en-US"/>
        </w:rPr>
        <w:t>IP</w:t>
      </w:r>
      <w:r w:rsidRPr="0019683C">
        <w:rPr>
          <w:rFonts w:ascii="Times New Roman" w:hAnsi="Times New Roman" w:cs="Times New Roman"/>
          <w:sz w:val="28"/>
          <w:szCs w:val="28"/>
        </w:rPr>
        <w:t xml:space="preserve">-телефония, интерактивное цифровое телевидение, передача технологической, юридической, финансовой информации, дистанционные медицинские услуги, использование компьютерных сетей передачи данных </w:t>
      </w:r>
      <w:r w:rsidRPr="0019683C">
        <w:rPr>
          <w:rFonts w:ascii="Times New Roman" w:hAnsi="Times New Roman" w:cs="Times New Roman"/>
          <w:sz w:val="28"/>
          <w:szCs w:val="28"/>
          <w:lang w:val="en-US"/>
        </w:rPr>
        <w:t>Ethernet</w:t>
      </w:r>
      <w:r w:rsidRPr="0019683C">
        <w:rPr>
          <w:rFonts w:ascii="Times New Roman" w:hAnsi="Times New Roman" w:cs="Times New Roman"/>
          <w:sz w:val="28"/>
          <w:szCs w:val="28"/>
        </w:rPr>
        <w:t xml:space="preserve"> и т.д.</w:t>
      </w:r>
      <w:proofErr w:type="gramEnd"/>
      <w:r w:rsidRPr="0019683C">
        <w:rPr>
          <w:rStyle w:val="ser-b"/>
          <w:rFonts w:ascii="Times New Roman" w:hAnsi="Times New Roman" w:cs="Times New Roman"/>
          <w:color w:val="000000"/>
          <w:sz w:val="28"/>
          <w:szCs w:val="28"/>
        </w:rPr>
        <w:t xml:space="preserve"> Нашей задачей является проведение транспортной сети и предоставление широкого спектра телекоммуникационных услуг – в обязательный пакет абонентских услуг будут входить:</w:t>
      </w:r>
    </w:p>
    <w:p w:rsidR="00377D2E" w:rsidRPr="0019683C" w:rsidRDefault="00377D2E" w:rsidP="00377D2E">
      <w:pPr>
        <w:numPr>
          <w:ilvl w:val="0"/>
          <w:numId w:val="1"/>
        </w:numPr>
        <w:spacing w:after="0" w:line="360" w:lineRule="auto"/>
        <w:jc w:val="both"/>
        <w:rPr>
          <w:rFonts w:ascii="Times New Roman" w:hAnsi="Times New Roman" w:cs="Times New Roman"/>
          <w:color w:val="000000"/>
          <w:sz w:val="28"/>
          <w:szCs w:val="28"/>
        </w:rPr>
      </w:pPr>
      <w:r w:rsidRPr="0019683C">
        <w:rPr>
          <w:rFonts w:ascii="Times New Roman" w:hAnsi="Times New Roman" w:cs="Times New Roman"/>
          <w:color w:val="000000"/>
          <w:sz w:val="28"/>
          <w:szCs w:val="28"/>
        </w:rPr>
        <w:t>Телефония</w:t>
      </w:r>
    </w:p>
    <w:p w:rsidR="00377D2E" w:rsidRPr="0019683C" w:rsidRDefault="00377D2E" w:rsidP="00377D2E">
      <w:pPr>
        <w:numPr>
          <w:ilvl w:val="0"/>
          <w:numId w:val="1"/>
        </w:numPr>
        <w:spacing w:after="0" w:line="360" w:lineRule="auto"/>
        <w:jc w:val="both"/>
        <w:rPr>
          <w:rFonts w:ascii="Times New Roman" w:hAnsi="Times New Roman" w:cs="Times New Roman"/>
          <w:color w:val="000000"/>
          <w:sz w:val="28"/>
          <w:szCs w:val="28"/>
        </w:rPr>
      </w:pPr>
      <w:r w:rsidRPr="0019683C">
        <w:rPr>
          <w:rFonts w:ascii="Times New Roman" w:hAnsi="Times New Roman" w:cs="Times New Roman"/>
          <w:color w:val="000000"/>
          <w:sz w:val="28"/>
          <w:szCs w:val="28"/>
        </w:rPr>
        <w:t>Интернет</w:t>
      </w:r>
    </w:p>
    <w:p w:rsidR="00377D2E" w:rsidRPr="0019683C" w:rsidRDefault="00377D2E" w:rsidP="00377D2E">
      <w:pPr>
        <w:numPr>
          <w:ilvl w:val="0"/>
          <w:numId w:val="1"/>
        </w:numPr>
        <w:spacing w:after="0" w:line="360" w:lineRule="auto"/>
        <w:jc w:val="both"/>
        <w:rPr>
          <w:rFonts w:ascii="Times New Roman" w:hAnsi="Times New Roman" w:cs="Times New Roman"/>
          <w:color w:val="000000"/>
          <w:sz w:val="28"/>
          <w:szCs w:val="28"/>
        </w:rPr>
      </w:pPr>
      <w:r w:rsidRPr="0019683C">
        <w:rPr>
          <w:rFonts w:ascii="Times New Roman" w:hAnsi="Times New Roman" w:cs="Times New Roman"/>
          <w:color w:val="000000"/>
          <w:sz w:val="28"/>
          <w:szCs w:val="28"/>
        </w:rPr>
        <w:t>кабельное телевидение.</w:t>
      </w:r>
    </w:p>
    <w:p w:rsidR="00377D2E" w:rsidRPr="00377D2E" w:rsidRDefault="00377D2E" w:rsidP="00377D2E">
      <w:pPr>
        <w:pStyle w:val="2"/>
        <w:spacing w:before="0" w:line="360" w:lineRule="auto"/>
        <w:rPr>
          <w:rFonts w:ascii="Times New Roman" w:hAnsi="Times New Roman" w:cs="Times New Roman"/>
          <w:sz w:val="32"/>
          <w:szCs w:val="32"/>
          <w:lang w:val="en-US"/>
        </w:rPr>
      </w:pPr>
    </w:p>
    <w:p w:rsidR="003A0D6B" w:rsidRPr="0019683C" w:rsidRDefault="003A0D6B" w:rsidP="003A0D6B">
      <w:pPr>
        <w:pStyle w:val="2"/>
        <w:spacing w:before="0" w:line="360" w:lineRule="auto"/>
        <w:jc w:val="center"/>
        <w:rPr>
          <w:rFonts w:ascii="Times New Roman" w:hAnsi="Times New Roman" w:cs="Times New Roman"/>
          <w:sz w:val="32"/>
          <w:szCs w:val="32"/>
        </w:rPr>
      </w:pPr>
      <w:r>
        <w:rPr>
          <w:rFonts w:ascii="Times New Roman" w:hAnsi="Times New Roman" w:cs="Times New Roman"/>
          <w:sz w:val="32"/>
          <w:szCs w:val="32"/>
        </w:rPr>
        <w:t>1</w:t>
      </w:r>
      <w:r w:rsidRPr="0019683C">
        <w:rPr>
          <w:rFonts w:ascii="Times New Roman" w:hAnsi="Times New Roman" w:cs="Times New Roman"/>
          <w:sz w:val="32"/>
          <w:szCs w:val="32"/>
        </w:rPr>
        <w:t>.</w:t>
      </w:r>
      <w:r>
        <w:rPr>
          <w:rFonts w:ascii="Times New Roman" w:hAnsi="Times New Roman" w:cs="Times New Roman"/>
          <w:sz w:val="32"/>
          <w:szCs w:val="32"/>
        </w:rPr>
        <w:t>1</w:t>
      </w:r>
      <w:r w:rsidRPr="0019683C">
        <w:rPr>
          <w:rFonts w:ascii="Times New Roman" w:hAnsi="Times New Roman" w:cs="Times New Roman"/>
          <w:sz w:val="32"/>
          <w:szCs w:val="32"/>
        </w:rPr>
        <w:t xml:space="preserve"> Пассивные оптические сети</w:t>
      </w:r>
    </w:p>
    <w:p w:rsidR="003A0D6B" w:rsidRPr="0019683C" w:rsidRDefault="003A0D6B" w:rsidP="003A0D6B">
      <w:pPr>
        <w:spacing w:line="360" w:lineRule="auto"/>
        <w:ind w:firstLine="708"/>
        <w:jc w:val="both"/>
        <w:rPr>
          <w:rFonts w:ascii="Times New Roman" w:hAnsi="Times New Roman" w:cs="Times New Roman"/>
          <w:sz w:val="28"/>
          <w:szCs w:val="28"/>
        </w:rPr>
      </w:pPr>
      <w:r w:rsidRPr="0019683C">
        <w:rPr>
          <w:rFonts w:ascii="Times New Roman" w:hAnsi="Times New Roman" w:cs="Times New Roman"/>
          <w:sz w:val="28"/>
          <w:szCs w:val="28"/>
        </w:rPr>
        <w:t xml:space="preserve">Оптические сети можно разделить на два класса – </w:t>
      </w:r>
      <w:r w:rsidRPr="0019683C">
        <w:rPr>
          <w:rFonts w:ascii="Times New Roman" w:hAnsi="Times New Roman" w:cs="Times New Roman"/>
          <w:b/>
          <w:sz w:val="28"/>
          <w:szCs w:val="28"/>
        </w:rPr>
        <w:t>активные</w:t>
      </w:r>
      <w:r w:rsidRPr="0019683C">
        <w:rPr>
          <w:rFonts w:ascii="Times New Roman" w:hAnsi="Times New Roman" w:cs="Times New Roman"/>
          <w:sz w:val="28"/>
          <w:szCs w:val="28"/>
        </w:rPr>
        <w:t xml:space="preserve"> и </w:t>
      </w:r>
      <w:r w:rsidRPr="0019683C">
        <w:rPr>
          <w:rFonts w:ascii="Times New Roman" w:hAnsi="Times New Roman" w:cs="Times New Roman"/>
          <w:b/>
          <w:sz w:val="28"/>
          <w:szCs w:val="28"/>
        </w:rPr>
        <w:t>пассивные</w:t>
      </w:r>
      <w:r w:rsidRPr="0019683C">
        <w:rPr>
          <w:rFonts w:ascii="Times New Roman" w:hAnsi="Times New Roman" w:cs="Times New Roman"/>
          <w:sz w:val="28"/>
          <w:szCs w:val="28"/>
        </w:rPr>
        <w:t xml:space="preserve">. Между узлом доступа и оконечным пользовательским оборудованием активной сети имеется какое-либо активное оборудование (например, регенератор или коммутатор). В пассивной сети активное оборудование отсутствует, то есть сеть состоит только из пассивных компонентов. Обычно используются следующие виды пассивных компонентов (не считая оптического волокна): волоконно-оптические соединители, </w:t>
      </w:r>
      <w:proofErr w:type="spellStart"/>
      <w:r w:rsidRPr="0019683C">
        <w:rPr>
          <w:rFonts w:ascii="Times New Roman" w:hAnsi="Times New Roman" w:cs="Times New Roman"/>
          <w:sz w:val="28"/>
          <w:szCs w:val="28"/>
        </w:rPr>
        <w:t>разветвители</w:t>
      </w:r>
      <w:proofErr w:type="spellEnd"/>
      <w:r w:rsidRPr="0019683C">
        <w:rPr>
          <w:rFonts w:ascii="Times New Roman" w:hAnsi="Times New Roman" w:cs="Times New Roman"/>
          <w:sz w:val="28"/>
          <w:szCs w:val="28"/>
        </w:rPr>
        <w:t xml:space="preserve"> и мультиплексоры </w:t>
      </w:r>
      <w:r w:rsidRPr="0019683C">
        <w:rPr>
          <w:rFonts w:ascii="Times New Roman" w:hAnsi="Times New Roman" w:cs="Times New Roman"/>
          <w:sz w:val="28"/>
          <w:szCs w:val="28"/>
          <w:lang w:val="en-US"/>
        </w:rPr>
        <w:t>WDM</w:t>
      </w:r>
      <w:r w:rsidRPr="0019683C">
        <w:rPr>
          <w:rFonts w:ascii="Times New Roman" w:hAnsi="Times New Roman" w:cs="Times New Roman"/>
          <w:sz w:val="28"/>
          <w:szCs w:val="28"/>
        </w:rPr>
        <w:t xml:space="preserve">. </w:t>
      </w:r>
    </w:p>
    <w:p w:rsidR="003A0D6B" w:rsidRPr="0019683C" w:rsidRDefault="003A0D6B" w:rsidP="003A0D6B">
      <w:pPr>
        <w:spacing w:line="360" w:lineRule="auto"/>
        <w:ind w:firstLine="708"/>
        <w:jc w:val="both"/>
        <w:rPr>
          <w:rFonts w:ascii="Times New Roman" w:hAnsi="Times New Roman" w:cs="Times New Roman"/>
          <w:sz w:val="28"/>
          <w:szCs w:val="28"/>
        </w:rPr>
      </w:pPr>
      <w:r w:rsidRPr="0019683C">
        <w:rPr>
          <w:rFonts w:ascii="Times New Roman" w:hAnsi="Times New Roman" w:cs="Times New Roman"/>
          <w:sz w:val="28"/>
          <w:szCs w:val="28"/>
        </w:rPr>
        <w:t xml:space="preserve">Обычно вместо полного названия «пассивная оптическая сеть» используется аббревиатура </w:t>
      </w:r>
      <w:r w:rsidRPr="0019683C">
        <w:rPr>
          <w:rFonts w:ascii="Times New Roman" w:hAnsi="Times New Roman" w:cs="Times New Roman"/>
          <w:sz w:val="28"/>
          <w:szCs w:val="28"/>
          <w:lang w:val="en-US"/>
        </w:rPr>
        <w:t>PON</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Passive</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Optical</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Network</w:t>
      </w:r>
      <w:r w:rsidRPr="0019683C">
        <w:rPr>
          <w:rFonts w:ascii="Times New Roman" w:hAnsi="Times New Roman" w:cs="Times New Roman"/>
          <w:sz w:val="28"/>
          <w:szCs w:val="28"/>
        </w:rPr>
        <w:t xml:space="preserve">). Общая структура </w:t>
      </w:r>
      <w:r w:rsidRPr="0019683C">
        <w:rPr>
          <w:rFonts w:ascii="Times New Roman" w:hAnsi="Times New Roman" w:cs="Times New Roman"/>
          <w:sz w:val="28"/>
          <w:szCs w:val="28"/>
        </w:rPr>
        <w:lastRenderedPageBreak/>
        <w:t xml:space="preserve">сети </w:t>
      </w:r>
      <w:r w:rsidRPr="0019683C">
        <w:rPr>
          <w:rFonts w:ascii="Times New Roman" w:hAnsi="Times New Roman" w:cs="Times New Roman"/>
          <w:sz w:val="28"/>
          <w:szCs w:val="28"/>
          <w:lang w:val="en-US"/>
        </w:rPr>
        <w:t>PON</w:t>
      </w:r>
      <w:r w:rsidRPr="0019683C">
        <w:rPr>
          <w:rFonts w:ascii="Times New Roman" w:hAnsi="Times New Roman" w:cs="Times New Roman"/>
          <w:sz w:val="28"/>
          <w:szCs w:val="28"/>
        </w:rPr>
        <w:t xml:space="preserve"> представлена на рис.1. Активное оборудование в центральном офисе или на узле доступа называется оптическим линейным терминалом (</w:t>
      </w:r>
      <w:r w:rsidRPr="0019683C">
        <w:rPr>
          <w:rFonts w:ascii="Times New Roman" w:hAnsi="Times New Roman" w:cs="Times New Roman"/>
          <w:sz w:val="28"/>
          <w:szCs w:val="28"/>
          <w:lang w:val="en-GB"/>
        </w:rPr>
        <w:t>Optical</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Line</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Terminal</w:t>
      </w:r>
      <w:r w:rsidRPr="0019683C">
        <w:rPr>
          <w:rFonts w:ascii="Times New Roman" w:hAnsi="Times New Roman" w:cs="Times New Roman"/>
          <w:sz w:val="28"/>
          <w:szCs w:val="28"/>
        </w:rPr>
        <w:t xml:space="preserve"> - </w:t>
      </w:r>
      <w:r w:rsidRPr="0019683C">
        <w:rPr>
          <w:rFonts w:ascii="Times New Roman" w:hAnsi="Times New Roman" w:cs="Times New Roman"/>
          <w:sz w:val="28"/>
          <w:szCs w:val="28"/>
          <w:lang w:val="en-GB"/>
        </w:rPr>
        <w:t>OLT</w:t>
      </w:r>
      <w:r w:rsidRPr="0019683C">
        <w:rPr>
          <w:rFonts w:ascii="Times New Roman" w:hAnsi="Times New Roman" w:cs="Times New Roman"/>
          <w:sz w:val="28"/>
          <w:szCs w:val="28"/>
        </w:rPr>
        <w:t>), а оборудование на абонентском узле – оптическим сетевым устройством (</w:t>
      </w:r>
      <w:r w:rsidRPr="0019683C">
        <w:rPr>
          <w:rFonts w:ascii="Times New Roman" w:hAnsi="Times New Roman" w:cs="Times New Roman"/>
          <w:sz w:val="28"/>
          <w:szCs w:val="28"/>
          <w:lang w:val="en-GB"/>
        </w:rPr>
        <w:t>Optical</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Network</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Unit</w:t>
      </w:r>
      <w:r w:rsidRPr="0019683C">
        <w:rPr>
          <w:rFonts w:ascii="Times New Roman" w:hAnsi="Times New Roman" w:cs="Times New Roman"/>
          <w:sz w:val="28"/>
          <w:szCs w:val="28"/>
        </w:rPr>
        <w:t xml:space="preserve"> - </w:t>
      </w:r>
      <w:r w:rsidRPr="0019683C">
        <w:rPr>
          <w:rFonts w:ascii="Times New Roman" w:hAnsi="Times New Roman" w:cs="Times New Roman"/>
          <w:sz w:val="28"/>
          <w:szCs w:val="28"/>
          <w:lang w:val="en-GB"/>
        </w:rPr>
        <w:t>ONU</w:t>
      </w:r>
      <w:r w:rsidRPr="0019683C">
        <w:rPr>
          <w:rFonts w:ascii="Times New Roman" w:hAnsi="Times New Roman" w:cs="Times New Roman"/>
          <w:sz w:val="28"/>
          <w:szCs w:val="28"/>
        </w:rPr>
        <w:t xml:space="preserve">). Некоторые из услуг связи, обычно предоставляемых сетями </w:t>
      </w:r>
      <w:r w:rsidRPr="0019683C">
        <w:rPr>
          <w:rFonts w:ascii="Times New Roman" w:hAnsi="Times New Roman" w:cs="Times New Roman"/>
          <w:sz w:val="28"/>
          <w:szCs w:val="28"/>
          <w:lang w:val="en-US"/>
        </w:rPr>
        <w:t>PON</w:t>
      </w:r>
      <w:r w:rsidRPr="0019683C">
        <w:rPr>
          <w:rFonts w:ascii="Times New Roman" w:hAnsi="Times New Roman" w:cs="Times New Roman"/>
          <w:sz w:val="28"/>
          <w:szCs w:val="28"/>
        </w:rPr>
        <w:t>.</w:t>
      </w:r>
    </w:p>
    <w:p w:rsidR="003A0D6B" w:rsidRPr="0019683C" w:rsidRDefault="0045298B" w:rsidP="003A0D6B">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81.9pt;height:218pt;mso-position-horizontal-relative:char;mso-position-vertical-relative:line" coordorigin="2655,-660" coordsize="11049,49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55;top:-660;width:11049;height:4998" o:preferrelative="f">
              <v:fill o:detectmouseclick="t"/>
              <v:path o:extrusionok="t" o:connecttype="none"/>
              <o:lock v:ext="edit" text="t"/>
            </v:shape>
            <v:rect id="_x0000_s1028" style="position:absolute;left:3903;top:1598;width:1008;height:933;mso-wrap-style:none;v-text-anchor:middle" fillcolor="#bbe0e3" strokeweight="1pt"/>
            <v:line id="_x0000_s1029" style="position:absolute" from="4911,2065" to="8492,2067" strokecolor="#c00" strokeweight="1pt"/>
            <v:oval id="_x0000_s1030" style="position:absolute;left:8492;top:1937;width:274;height:254;mso-wrap-style:none;v-text-anchor:middle" fillcolor="#fc0" strokecolor="#c00" strokeweight="1pt"/>
            <v:line id="_x0000_s1031" style="position:absolute;flip:y" from="8715,-19" to="11889,1965" strokecolor="#c00" strokeweight="1pt"/>
            <v:line id="_x0000_s1032" style="position:absolute" from="8723,2162" to="11889,4141" strokecolor="#c00" strokeweight="1pt"/>
            <v:line id="_x0000_s1033" style="position:absolute;flip:y" from="8758,799" to="11889,2009" strokecolor="#c00" strokeweight="1pt"/>
            <v:line id="_x0000_s1034" style="position:absolute;flip:y" from="8766,1554" to="11889,2062" strokecolor="#c00" strokeweight="1pt"/>
            <v:group id="_x0000_s1035" style="position:absolute;left:11885;top:-236;width:459;height:4574" coordorigin="4460,634" coordsize="227,2449">
              <v:rect id="_x0000_s1036" style="position:absolute;left:4460;top:634;width:227;height:227;v-text-anchor:middle" fillcolor="#bbe0e3" strokeweight="1pt"/>
              <v:rect id="_x0000_s1037" style="position:absolute;left:4460;top:1071;width:227;height:227;v-text-anchor:middle" fillcolor="#bbe0e3" strokeweight="1pt"/>
              <v:rect id="_x0000_s1038" style="position:absolute;left:4460;top:1479;width:227;height:227;v-text-anchor:middle" fillcolor="#bbe0e3" strokeweight="1pt"/>
              <v:rect id="_x0000_s1039" style="position:absolute;left:4460;top:2856;width:227;height:227;v-text-anchor:middle" fillcolor="#bbe0e3" strokeweight="1pt"/>
            </v:group>
            <v:group id="_x0000_s1040" style="position:absolute;left:6416;top:1888;width:381;height:353" coordorigin="1927,1842" coordsize="188,189">
              <v:oval id="_x0000_s1041" style="position:absolute;left:1927;top:1842;width:188;height:189;v-text-anchor:middle" strokecolor="#c00">
                <o:lock v:ext="edit" aspectratio="t"/>
              </v:oval>
              <v:line id="_x0000_s1042" style="position:absolute;flip:y;v-text-anchor:middle" from="1966,1876" to="2063,1973" strokecolor="#c00">
                <v:stroke startarrowwidth="narrow" startarrowlength="short" endarrow="classic" endarrowlength="short"/>
                <o:lock v:ext="edit" aspectratio="t"/>
              </v:line>
              <v:line id="_x0000_s1043" style="position:absolute;flip:y;v-text-anchor:middle" from="1991,1900" to="2088,1997" strokecolor="#c00">
                <v:stroke startarrowwidth="narrow" startarrowlength="short" endarrow="classic" endarrowlength="short"/>
                <o:lock v:ext="edit" aspectratio="t"/>
              </v:line>
            </v:group>
            <v:group id="_x0000_s1044" style="position:absolute;left:10596;top:3292;width:381;height:353" coordorigin="1927,1842" coordsize="188,189">
              <v:oval id="_x0000_s1045" style="position:absolute;left:1927;top:1842;width:188;height:189;v-text-anchor:middle" strokecolor="#c00">
                <o:lock v:ext="edit" aspectratio="t"/>
              </v:oval>
              <v:line id="_x0000_s1046" style="position:absolute;flip:y;v-text-anchor:middle" from="1966,1876" to="2063,1973" strokecolor="#c00">
                <v:stroke startarrowwidth="narrow" startarrowlength="short" endarrow="classic" endarrowlength="short"/>
                <o:lock v:ext="edit" aspectratio="t"/>
              </v:line>
              <v:line id="_x0000_s1047" style="position:absolute;flip:y;v-text-anchor:middle" from="1991,1900" to="2088,1997" strokecolor="#c00">
                <v:stroke startarrowwidth="narrow" startarrowlength="short" endarrow="classic" endarrowlength="short"/>
                <o:lock v:ext="edit" aspectratio="t"/>
              </v:line>
            </v:group>
            <v:group id="_x0000_s1048" style="position:absolute;left:10596;top:1556;width:381;height:352" coordorigin="1927,1842" coordsize="188,189">
              <v:oval id="_x0000_s1049" style="position:absolute;left:1927;top:1842;width:188;height:189;v-text-anchor:middle" strokecolor="#c00">
                <o:lock v:ext="edit" aspectratio="t"/>
              </v:oval>
              <v:line id="_x0000_s1050" style="position:absolute;flip:y;v-text-anchor:middle" from="1966,1876" to="2063,1973" strokecolor="#c00">
                <v:stroke startarrowwidth="narrow" startarrowlength="short" endarrow="classic" endarrowlength="short"/>
                <o:lock v:ext="edit" aspectratio="t"/>
              </v:line>
              <v:line id="_x0000_s1051" style="position:absolute;flip:y;v-text-anchor:middle" from="1991,1900" to="2088,1997" strokecolor="#c00">
                <v:stroke startarrowwidth="narrow" startarrowlength="short" endarrow="classic" endarrowlength="short"/>
                <o:lock v:ext="edit" aspectratio="t"/>
              </v:line>
            </v:group>
            <v:group id="_x0000_s1052" style="position:absolute;left:10596;top:1043;width:381;height:354" coordorigin="1927,1842" coordsize="188,189">
              <v:oval id="_x0000_s1053" style="position:absolute;left:1927;top:1842;width:188;height:189;v-text-anchor:middle" strokecolor="#c00">
                <o:lock v:ext="edit" aspectratio="t"/>
              </v:oval>
              <v:line id="_x0000_s1054" style="position:absolute;flip:y;v-text-anchor:middle" from="1966,1876" to="2063,1973" strokecolor="#c00">
                <v:stroke startarrowwidth="narrow" startarrowlength="short" endarrow="classic" endarrowlength="short"/>
                <o:lock v:ext="edit" aspectratio="t"/>
              </v:line>
              <v:line id="_x0000_s1055" style="position:absolute;flip:y;v-text-anchor:middle" from="1991,1900" to="2088,1997" strokecolor="#c00">
                <v:stroke startarrowwidth="narrow" startarrowlength="short" endarrow="classic" endarrowlength="short"/>
                <o:lock v:ext="edit" aspectratio="t"/>
              </v:line>
            </v:group>
            <v:group id="_x0000_s1056" style="position:absolute;left:10596;top:487;width:381;height:353" coordorigin="1927,1842" coordsize="188,189">
              <v:oval id="_x0000_s1057" style="position:absolute;left:1927;top:1842;width:188;height:189;v-text-anchor:middle" strokecolor="#c00">
                <o:lock v:ext="edit" aspectratio="t"/>
              </v:oval>
              <v:line id="_x0000_s1058" style="position:absolute;flip:y;v-text-anchor:middle" from="1966,1876" to="2063,1973" strokecolor="#c00">
                <v:stroke startarrowwidth="narrow" startarrowlength="short" endarrow="classic" endarrowlength="short"/>
                <o:lock v:ext="edit" aspectratio="t"/>
              </v:line>
              <v:line id="_x0000_s1059" style="position:absolute;flip:y;v-text-anchor:middle" from="1991,1900" to="2088,1997" strokecolor="#c00">
                <v:stroke startarrowwidth="narrow" startarrowlength="short" endarrow="classic" endarrowlength="short"/>
                <o:lock v:ext="edit" aspectratio="t"/>
              </v:line>
            </v:group>
            <v:shapetype id="_x0000_t202" coordsize="21600,21600" o:spt="202" path="m,l,21600r21600,l21600,xe">
              <v:stroke joinstyle="miter"/>
              <v:path gradientshapeok="t" o:connecttype="rect"/>
            </v:shapetype>
            <v:shape id="_x0000_s1060" type="#_x0000_t202" style="position:absolute;left:4056;top:1852;width:544;height:627;mso-wrap-style:none;v-text-anchor:top-baseline" filled="f" fillcolor="#bbe0e3" stroked="f" strokeweight="1pt">
              <v:textbox style="mso-next-textbox:#_x0000_s1060;mso-fit-shape-to-text:t" inset="4.68pt,2.34pt,4.68pt,2.34pt">
                <w:txbxContent>
                  <w:p w:rsidR="002D03D1" w:rsidRPr="003C56C4" w:rsidRDefault="002D03D1" w:rsidP="003A0D6B">
                    <w:pPr>
                      <w:rPr>
                        <w:b/>
                        <w:bCs/>
                        <w:color w:val="000000"/>
                        <w:sz w:val="18"/>
                        <w:szCs w:val="28"/>
                        <w:lang w:val="fi-FI"/>
                      </w:rPr>
                    </w:pPr>
                    <w:r w:rsidRPr="003C56C4">
                      <w:rPr>
                        <w:b/>
                        <w:bCs/>
                        <w:color w:val="000000"/>
                        <w:sz w:val="18"/>
                        <w:szCs w:val="28"/>
                        <w:lang w:val="en-GB"/>
                      </w:rPr>
                      <w:t>OLT</w:t>
                    </w:r>
                  </w:p>
                </w:txbxContent>
              </v:textbox>
            </v:shape>
            <v:shape id="_x0000_s1061" type="#_x0000_t202" style="position:absolute;left:11743;top:-561;width:769;height:627;mso-wrap-style:none;v-text-anchor:top-baseline" filled="f" fillcolor="#bbe0e3" stroked="f" strokeweight="1pt">
              <v:textbox style="mso-next-textbox:#_x0000_s1061;mso-fit-shape-to-text:t" inset="4.68pt,2.34pt,4.68pt,2.34pt">
                <w:txbxContent>
                  <w:p w:rsidR="002D03D1" w:rsidRPr="003C56C4" w:rsidRDefault="002D03D1" w:rsidP="003A0D6B">
                    <w:pPr>
                      <w:rPr>
                        <w:color w:val="000000"/>
                        <w:sz w:val="18"/>
                        <w:szCs w:val="28"/>
                        <w:lang w:val="fi-FI"/>
                      </w:rPr>
                    </w:pPr>
                    <w:r w:rsidRPr="003C56C4">
                      <w:rPr>
                        <w:color w:val="000000"/>
                        <w:sz w:val="18"/>
                        <w:szCs w:val="28"/>
                        <w:lang w:val="en-GB"/>
                      </w:rPr>
                      <w:t>ONU 1</w:t>
                    </w:r>
                  </w:p>
                </w:txbxContent>
              </v:textbox>
            </v:shape>
            <v:shape id="_x0000_s1062" type="#_x0000_t202" style="position:absolute;left:11743;top:272;width:769;height:627;mso-wrap-style:none;v-text-anchor:top-baseline" filled="f" fillcolor="#bbe0e3" stroked="f" strokeweight="1pt">
              <v:textbox style="mso-next-textbox:#_x0000_s1062;mso-fit-shape-to-text:t" inset="4.68pt,2.34pt,4.68pt,2.34pt">
                <w:txbxContent>
                  <w:p w:rsidR="002D03D1" w:rsidRPr="003C56C4" w:rsidRDefault="002D03D1" w:rsidP="003A0D6B">
                    <w:pPr>
                      <w:rPr>
                        <w:color w:val="000000"/>
                        <w:sz w:val="18"/>
                        <w:szCs w:val="28"/>
                        <w:lang w:val="fi-FI"/>
                      </w:rPr>
                    </w:pPr>
                    <w:r w:rsidRPr="003C56C4">
                      <w:rPr>
                        <w:color w:val="000000"/>
                        <w:sz w:val="18"/>
                        <w:szCs w:val="28"/>
                        <w:lang w:val="en-GB"/>
                      </w:rPr>
                      <w:t>ONU 2</w:t>
                    </w:r>
                  </w:p>
                </w:txbxContent>
              </v:textbox>
            </v:shape>
            <v:shape id="_x0000_s1063" type="#_x0000_t202" style="position:absolute;left:11743;top:1034;width:769;height:627;mso-wrap-style:none;v-text-anchor:top-baseline" filled="f" fillcolor="#bbe0e3" stroked="f" strokeweight="1pt">
              <v:textbox style="mso-next-textbox:#_x0000_s1063;mso-fit-shape-to-text:t" inset="4.68pt,2.34pt,4.68pt,2.34pt">
                <w:txbxContent>
                  <w:p w:rsidR="002D03D1" w:rsidRPr="003C56C4" w:rsidRDefault="002D03D1" w:rsidP="003A0D6B">
                    <w:pPr>
                      <w:rPr>
                        <w:color w:val="000000"/>
                        <w:sz w:val="18"/>
                        <w:szCs w:val="28"/>
                        <w:lang w:val="fi-FI"/>
                      </w:rPr>
                    </w:pPr>
                    <w:r w:rsidRPr="003C56C4">
                      <w:rPr>
                        <w:color w:val="000000"/>
                        <w:sz w:val="18"/>
                        <w:szCs w:val="28"/>
                        <w:lang w:val="en-GB"/>
                      </w:rPr>
                      <w:t>ONU 3</w:t>
                    </w:r>
                  </w:p>
                </w:txbxContent>
              </v:textbox>
            </v:shape>
            <v:shape id="_x0000_s1064" type="#_x0000_t202" style="position:absolute;left:11743;top:3584;width:797;height:627;mso-wrap-style:none;v-text-anchor:top-baseline" filled="f" fillcolor="#bbe0e3" stroked="f" strokeweight="1pt">
              <v:textbox style="mso-next-textbox:#_x0000_s1064;mso-fit-shape-to-text:t" inset="4.68pt,2.34pt,4.68pt,2.34pt">
                <w:txbxContent>
                  <w:p w:rsidR="002D03D1" w:rsidRPr="003C56C4" w:rsidRDefault="002D03D1" w:rsidP="003A0D6B">
                    <w:pPr>
                      <w:rPr>
                        <w:color w:val="000000"/>
                        <w:sz w:val="18"/>
                        <w:szCs w:val="28"/>
                        <w:lang w:val="fi-FI"/>
                      </w:rPr>
                    </w:pPr>
                    <w:r w:rsidRPr="003C56C4">
                      <w:rPr>
                        <w:color w:val="000000"/>
                        <w:sz w:val="18"/>
                        <w:szCs w:val="28"/>
                        <w:lang w:val="en-GB"/>
                      </w:rPr>
                      <w:t>ONU N</w:t>
                    </w:r>
                  </w:p>
                </w:txbxContent>
              </v:textbox>
            </v:shape>
            <v:shape id="_x0000_s1065" type="#_x0000_t202" style="position:absolute;left:7586;top:1259;width:4239;height:1145;mso-wrap-style:none;v-text-anchor:top-baseline" filled="f" fillcolor="#bbe0e3" stroked="f" strokeweight="1pt">
              <v:textbox style="mso-next-textbox:#_x0000_s1065;mso-fit-shape-to-text:t" inset="4.68pt,2.34pt,4.68pt,2.34pt">
                <w:txbxContent>
                  <w:p w:rsidR="002D03D1" w:rsidRPr="003C56C4" w:rsidRDefault="002D03D1" w:rsidP="003A0D6B">
                    <w:pPr>
                      <w:jc w:val="center"/>
                      <w:rPr>
                        <w:color w:val="000000"/>
                        <w:sz w:val="18"/>
                        <w:szCs w:val="28"/>
                        <w:lang w:val="en-GB"/>
                      </w:rPr>
                    </w:pPr>
                    <w:proofErr w:type="spellStart"/>
                    <w:r w:rsidRPr="003C56C4">
                      <w:rPr>
                        <w:color w:val="000000"/>
                        <w:sz w:val="18"/>
                        <w:szCs w:val="28"/>
                      </w:rPr>
                      <w:t>Разветвитель</w:t>
                    </w:r>
                    <w:proofErr w:type="spellEnd"/>
                  </w:p>
                  <w:p w:rsidR="002D03D1" w:rsidRPr="003C56C4" w:rsidRDefault="002D03D1" w:rsidP="003A0D6B">
                    <w:pPr>
                      <w:jc w:val="center"/>
                      <w:rPr>
                        <w:color w:val="000000"/>
                        <w:sz w:val="18"/>
                        <w:szCs w:val="28"/>
                        <w:lang w:val="fi-FI"/>
                      </w:rPr>
                    </w:pPr>
                    <w:proofErr w:type="spellStart"/>
                    <w:proofErr w:type="gramStart"/>
                    <w:r w:rsidRPr="002D03D1">
                      <w:rPr>
                        <w:color w:val="000000"/>
                        <w:sz w:val="18"/>
                        <w:szCs w:val="28"/>
                        <w:lang w:val="en-GB"/>
                      </w:rPr>
                      <w:t>пакетная</w:t>
                    </w:r>
                    <w:proofErr w:type="spellEnd"/>
                    <w:proofErr w:type="gramEnd"/>
                    <w:r w:rsidRPr="002D03D1">
                      <w:rPr>
                        <w:color w:val="000000"/>
                        <w:sz w:val="18"/>
                        <w:szCs w:val="28"/>
                        <w:lang w:val="en-GB"/>
                      </w:rPr>
                      <w:t xml:space="preserve"> </w:t>
                    </w:r>
                    <w:proofErr w:type="spellStart"/>
                    <w:r w:rsidRPr="002D03D1">
                      <w:rPr>
                        <w:color w:val="000000"/>
                        <w:sz w:val="18"/>
                        <w:szCs w:val="28"/>
                        <w:lang w:val="en-GB"/>
                      </w:rPr>
                      <w:t>радиосвязь</w:t>
                    </w:r>
                    <w:proofErr w:type="spellEnd"/>
                    <w:r w:rsidRPr="002D03D1">
                      <w:rPr>
                        <w:color w:val="000000"/>
                        <w:sz w:val="18"/>
                        <w:szCs w:val="28"/>
                        <w:lang w:val="en-GB"/>
                      </w:rPr>
                      <w:t xml:space="preserve"> </w:t>
                    </w:r>
                    <w:proofErr w:type="spellStart"/>
                    <w:r w:rsidRPr="002D03D1">
                      <w:rPr>
                        <w:color w:val="000000"/>
                        <w:sz w:val="18"/>
                        <w:szCs w:val="28"/>
                        <w:lang w:val="en-GB"/>
                      </w:rPr>
                      <w:t>общего</w:t>
                    </w:r>
                    <w:proofErr w:type="spellEnd"/>
                    <w:r w:rsidRPr="002D03D1">
                      <w:rPr>
                        <w:color w:val="000000"/>
                        <w:sz w:val="18"/>
                        <w:szCs w:val="28"/>
                        <w:lang w:val="en-GB"/>
                      </w:rPr>
                      <w:t xml:space="preserve"> пользования</w:t>
                    </w:r>
                    <w:r w:rsidRPr="003C56C4">
                      <w:rPr>
                        <w:color w:val="000000"/>
                        <w:sz w:val="18"/>
                        <w:szCs w:val="28"/>
                        <w:lang w:val="en-GB"/>
                      </w:rPr>
                      <w:t>1</w:t>
                    </w:r>
                    <w:r w:rsidRPr="003C56C4">
                      <w:rPr>
                        <w:color w:val="000000"/>
                        <w:sz w:val="18"/>
                        <w:szCs w:val="28"/>
                        <w:lang w:val="fi-FI"/>
                      </w:rPr>
                      <w:t>:N</w:t>
                    </w:r>
                  </w:p>
                </w:txbxContent>
              </v:textbox>
            </v:shape>
            <v:line id="_x0000_s1066" style="position:absolute" from="12119,2021" to="12119,3576" strokeweight="1pt">
              <v:stroke dashstyle="dash"/>
            </v:line>
            <v:line id="_x0000_s1067" style="position:absolute;flip:y" from="12393,-320" to="12972,-150" strokeweight="1pt">
              <v:stroke startarrow="block" endarrow="block"/>
            </v:line>
            <v:line id="_x0000_s1068" style="position:absolute" from="12354,165" to="12932,337" strokeweight="1pt">
              <v:stroke endarrow="block"/>
            </v:line>
            <v:line id="_x0000_s1069" style="position:absolute" from="12354,-41" to="12998,-40" strokeweight="1pt">
              <v:stroke startarrow="block" endarrow="block"/>
            </v:line>
            <v:group id="_x0000_s1070" style="position:absolute;left:12566;top:-660;width:1138;height:957" coordorigin="5198,607" coordsize="562,512">
              <v:shape id="_x0000_s1071" type="#_x0000_t202" style="position:absolute;left:5198;top:607;width:562;height:192;v-text-anchor:top-baseline" filled="f" fillcolor="#bbe0e3" stroked="f" strokeweight="1pt">
                <v:textbox style="mso-next-textbox:#_x0000_s1071" inset="4.68pt,2.34pt,4.68pt,2.34pt">
                  <w:txbxContent>
                    <w:p w:rsidR="002D03D1" w:rsidRPr="003C56C4" w:rsidRDefault="002D03D1" w:rsidP="003A0D6B">
                      <w:pPr>
                        <w:rPr>
                          <w:color w:val="000000"/>
                          <w:sz w:val="18"/>
                          <w:szCs w:val="28"/>
                          <w:lang w:val="fi-FI"/>
                        </w:rPr>
                      </w:pPr>
                      <w:r w:rsidRPr="003C56C4">
                        <w:rPr>
                          <w:color w:val="000000"/>
                          <w:sz w:val="18"/>
                          <w:szCs w:val="28"/>
                        </w:rPr>
                        <w:t>Интернет</w:t>
                      </w:r>
                    </w:p>
                  </w:txbxContent>
                </v:textbox>
              </v:shape>
              <v:shape id="_x0000_s1072" type="#_x0000_t202" style="position:absolute;left:5198;top:770;width:543;height:192;v-text-anchor:top-baseline" filled="f" fillcolor="#bbe0e3" stroked="f" strokeweight="1pt">
                <v:textbox style="mso-next-textbox:#_x0000_s1072" inset="4.68pt,2.34pt,4.68pt,2.34pt">
                  <w:txbxContent>
                    <w:p w:rsidR="002D03D1" w:rsidRPr="003C56C4" w:rsidRDefault="002D03D1" w:rsidP="003A0D6B">
                      <w:pPr>
                        <w:rPr>
                          <w:color w:val="000000"/>
                          <w:sz w:val="18"/>
                          <w:szCs w:val="28"/>
                          <w:lang w:val="fi-FI"/>
                        </w:rPr>
                      </w:pPr>
                      <w:r w:rsidRPr="003C56C4">
                        <w:rPr>
                          <w:color w:val="000000"/>
                          <w:sz w:val="18"/>
                          <w:szCs w:val="28"/>
                        </w:rPr>
                        <w:t>Телефон</w:t>
                      </w:r>
                    </w:p>
                  </w:txbxContent>
                </v:textbox>
              </v:shape>
              <v:shape id="_x0000_s1073" type="#_x0000_t202" style="position:absolute;left:5198;top:927;width:239;height:192;v-text-anchor:top-baseline" filled="f" fillcolor="#bbe0e3" stroked="f" strokeweight="1pt">
                <v:textbox style="mso-next-textbox:#_x0000_s1073" inset="4.68pt,2.34pt,4.68pt,2.34pt">
                  <w:txbxContent>
                    <w:p w:rsidR="002D03D1" w:rsidRPr="003C56C4" w:rsidRDefault="002D03D1" w:rsidP="003A0D6B">
                      <w:pPr>
                        <w:rPr>
                          <w:color w:val="000000"/>
                          <w:sz w:val="18"/>
                          <w:szCs w:val="28"/>
                          <w:lang w:val="fi-FI"/>
                        </w:rPr>
                      </w:pPr>
                      <w:r w:rsidRPr="003C56C4">
                        <w:rPr>
                          <w:color w:val="000000"/>
                          <w:sz w:val="18"/>
                          <w:szCs w:val="28"/>
                        </w:rPr>
                        <w:t>ТВ</w:t>
                      </w:r>
                    </w:p>
                  </w:txbxContent>
                </v:textbox>
              </v:shape>
            </v:group>
            <v:shape id="_x0000_s1074" type="#_x0000_t202" style="position:absolute;left:2739;top:1458;width:1043;height:627;mso-wrap-style:none;v-text-anchor:top-baseline" filled="f" fillcolor="#bbe0e3" stroked="f" strokeweight="1pt">
              <v:textbox style="mso-next-textbox:#_x0000_s1074;mso-fit-shape-to-text:t" inset="4.68pt,2.34pt,4.68pt,2.34pt">
                <w:txbxContent>
                  <w:p w:rsidR="002D03D1" w:rsidRPr="003C56C4" w:rsidRDefault="002D03D1" w:rsidP="003A0D6B">
                    <w:pPr>
                      <w:rPr>
                        <w:color w:val="000000"/>
                        <w:sz w:val="18"/>
                        <w:szCs w:val="28"/>
                        <w:lang w:val="fi-FI"/>
                      </w:rPr>
                    </w:pPr>
                    <w:r w:rsidRPr="003C56C4">
                      <w:rPr>
                        <w:color w:val="000000"/>
                        <w:sz w:val="18"/>
                        <w:szCs w:val="28"/>
                      </w:rPr>
                      <w:t>Интернет</w:t>
                    </w:r>
                  </w:p>
                </w:txbxContent>
              </v:textbox>
            </v:shape>
            <v:shape id="_x0000_s1075" type="#_x0000_t202" style="position:absolute;left:2655;top:1795;width:976;height:627;mso-wrap-style:none;v-text-anchor:top-baseline" filled="f" fillcolor="#bbe0e3" stroked="f" strokeweight="1pt">
              <v:textbox style="mso-next-textbox:#_x0000_s1075;mso-fit-shape-to-text:t" inset="4.68pt,2.34pt,4.68pt,2.34pt">
                <w:txbxContent>
                  <w:p w:rsidR="002D03D1" w:rsidRPr="003C56C4" w:rsidRDefault="002D03D1" w:rsidP="003A0D6B">
                    <w:pPr>
                      <w:rPr>
                        <w:color w:val="000000"/>
                        <w:sz w:val="18"/>
                        <w:szCs w:val="28"/>
                        <w:lang w:val="fi-FI"/>
                      </w:rPr>
                    </w:pPr>
                    <w:r w:rsidRPr="003C56C4">
                      <w:rPr>
                        <w:color w:val="000000"/>
                        <w:sz w:val="18"/>
                        <w:szCs w:val="28"/>
                      </w:rPr>
                      <w:t>Телефон</w:t>
                    </w:r>
                  </w:p>
                </w:txbxContent>
              </v:textbox>
            </v:shape>
            <v:shape id="_x0000_s1076" type="#_x0000_t202" style="position:absolute;left:2853;top:2201;width:429;height:627;mso-wrap-style:none;v-text-anchor:top-baseline" filled="f" fillcolor="#bbe0e3" stroked="f" strokeweight="1pt">
              <v:textbox style="mso-next-textbox:#_x0000_s1076;mso-fit-shape-to-text:t" inset="4.68pt,2.34pt,4.68pt,2.34pt">
                <w:txbxContent>
                  <w:p w:rsidR="002D03D1" w:rsidRPr="003C56C4" w:rsidRDefault="002D03D1" w:rsidP="003A0D6B">
                    <w:pPr>
                      <w:rPr>
                        <w:color w:val="000000"/>
                        <w:sz w:val="18"/>
                        <w:szCs w:val="28"/>
                        <w:lang w:val="fi-FI"/>
                      </w:rPr>
                    </w:pPr>
                    <w:r w:rsidRPr="003C56C4">
                      <w:rPr>
                        <w:color w:val="000000"/>
                        <w:sz w:val="18"/>
                        <w:szCs w:val="28"/>
                      </w:rPr>
                      <w:t>ТВ</w:t>
                    </w:r>
                  </w:p>
                </w:txbxContent>
              </v:textbox>
            </v:shape>
            <v:line id="_x0000_s1077" style="position:absolute" from="3387,1796" to="3847,1798" strokeweight="1pt">
              <v:stroke startarrow="block" endarrow="block"/>
            </v:line>
            <v:line id="_x0000_s1078" style="position:absolute" from="3387,2092" to="3847,2094" strokeweight="1pt">
              <v:stroke startarrow="block" endarrow="block"/>
            </v:line>
            <v:line id="_x0000_s1079" style="position:absolute" from="3387,2390" to="3847,2393" strokeweight="1pt">
              <v:stroke endarrow="block"/>
            </v:line>
            <v:line id="_x0000_s1080" style="position:absolute" from="5683,1712" to="7518,1714" strokecolor="#03c" strokeweight="1pt">
              <v:stroke endarrow="block"/>
            </v:line>
            <v:line id="_x0000_s1081" style="position:absolute" from="5683,2390" to="7518,2393" strokecolor="#03c" strokeweight="1pt">
              <v:stroke startarrow="block"/>
            </v:line>
            <v:shape id="_x0000_s1082" type="#_x0000_t202" style="position:absolute;left:5317;top:1354;width:2704;height:627" filled="f" fillcolor="#bbe0e3" stroked="f" strokeweight="1pt">
              <v:textbox style="mso-next-textbox:#_x0000_s1082;mso-fit-shape-to-text:t" inset="4.68pt,2.34pt,4.68pt,2.34pt">
                <w:txbxContent>
                  <w:p w:rsidR="002D03D1" w:rsidRPr="003C56C4" w:rsidRDefault="002D03D1" w:rsidP="003A0D6B">
                    <w:pPr>
                      <w:rPr>
                        <w:color w:val="000000"/>
                        <w:sz w:val="18"/>
                        <w:szCs w:val="28"/>
                        <w:lang w:val="fi-FI"/>
                      </w:rPr>
                    </w:pPr>
                    <w:r w:rsidRPr="003C56C4">
                      <w:rPr>
                        <w:color w:val="000000"/>
                        <w:sz w:val="18"/>
                        <w:szCs w:val="28"/>
                      </w:rPr>
                      <w:t>Нисходящий поток</w:t>
                    </w:r>
                  </w:p>
                </w:txbxContent>
              </v:textbox>
            </v:shape>
            <v:shape id="_x0000_s1083" type="#_x0000_t202" style="position:absolute;left:5317;top:2369;width:2691;height:627" filled="f" fillcolor="#bbe0e3" stroked="f" strokeweight="1pt">
              <v:textbox style="mso-next-textbox:#_x0000_s1083;mso-fit-shape-to-text:t" inset="4.68pt,2.34pt,4.68pt,2.34pt">
                <w:txbxContent>
                  <w:p w:rsidR="002D03D1" w:rsidRPr="003C56C4" w:rsidRDefault="002D03D1" w:rsidP="003A0D6B">
                    <w:pPr>
                      <w:rPr>
                        <w:color w:val="000000"/>
                        <w:sz w:val="18"/>
                        <w:szCs w:val="28"/>
                        <w:lang w:val="fi-FI"/>
                      </w:rPr>
                    </w:pPr>
                    <w:r w:rsidRPr="003C56C4">
                      <w:rPr>
                        <w:color w:val="000000"/>
                        <w:sz w:val="18"/>
                        <w:szCs w:val="28"/>
                      </w:rPr>
                      <w:t>Восходящий поток</w:t>
                    </w:r>
                  </w:p>
                </w:txbxContent>
              </v:textbox>
            </v:shape>
            <w10:wrap type="none"/>
            <w10:anchorlock/>
          </v:group>
        </w:pict>
      </w:r>
    </w:p>
    <w:p w:rsidR="003A0D6B" w:rsidRPr="0019683C" w:rsidRDefault="003A0D6B" w:rsidP="003A0D6B">
      <w:pPr>
        <w:spacing w:line="360" w:lineRule="auto"/>
        <w:jc w:val="center"/>
        <w:rPr>
          <w:rFonts w:ascii="Times New Roman" w:hAnsi="Times New Roman" w:cs="Times New Roman"/>
        </w:rPr>
      </w:pPr>
      <w:r w:rsidRPr="0019683C">
        <w:rPr>
          <w:rFonts w:ascii="Times New Roman" w:hAnsi="Times New Roman" w:cs="Times New Roman"/>
          <w:b/>
          <w:bCs/>
        </w:rPr>
        <w:t>Рис. 1.</w:t>
      </w:r>
      <w:r w:rsidRPr="0019683C">
        <w:rPr>
          <w:rFonts w:ascii="Times New Roman" w:hAnsi="Times New Roman" w:cs="Times New Roman"/>
        </w:rPr>
        <w:t xml:space="preserve"> Общая структура сети </w:t>
      </w:r>
      <w:r w:rsidRPr="0019683C">
        <w:rPr>
          <w:rFonts w:ascii="Times New Roman" w:hAnsi="Times New Roman" w:cs="Times New Roman"/>
          <w:lang w:val="en-GB"/>
        </w:rPr>
        <w:t>PON</w:t>
      </w:r>
      <w:r w:rsidRPr="0019683C">
        <w:rPr>
          <w:rFonts w:ascii="Times New Roman" w:hAnsi="Times New Roman" w:cs="Times New Roman"/>
        </w:rPr>
        <w:t>.</w:t>
      </w:r>
    </w:p>
    <w:p w:rsidR="003A0D6B" w:rsidRPr="0019683C" w:rsidRDefault="003A0D6B" w:rsidP="003A0D6B">
      <w:pPr>
        <w:pStyle w:val="gp"/>
        <w:spacing w:before="100" w:beforeAutospacing="1" w:after="0" w:line="360" w:lineRule="auto"/>
        <w:rPr>
          <w:b/>
          <w:sz w:val="28"/>
          <w:szCs w:val="28"/>
        </w:rPr>
      </w:pPr>
    </w:p>
    <w:p w:rsidR="003A0D6B" w:rsidRPr="0019683C" w:rsidRDefault="003A0D6B" w:rsidP="003A0D6B">
      <w:pPr>
        <w:pStyle w:val="gp"/>
        <w:spacing w:before="100" w:beforeAutospacing="1" w:after="0" w:line="360" w:lineRule="auto"/>
        <w:jc w:val="center"/>
        <w:rPr>
          <w:b/>
          <w:sz w:val="28"/>
          <w:szCs w:val="28"/>
        </w:rPr>
      </w:pPr>
      <w:r>
        <w:rPr>
          <w:b/>
          <w:sz w:val="28"/>
          <w:szCs w:val="28"/>
        </w:rPr>
        <w:t>1</w:t>
      </w:r>
      <w:r w:rsidRPr="0019683C">
        <w:rPr>
          <w:b/>
          <w:sz w:val="28"/>
          <w:szCs w:val="28"/>
        </w:rPr>
        <w:t>.</w:t>
      </w:r>
      <w:r>
        <w:rPr>
          <w:b/>
          <w:sz w:val="28"/>
          <w:szCs w:val="28"/>
        </w:rPr>
        <w:t>2</w:t>
      </w:r>
      <w:r w:rsidRPr="0019683C">
        <w:rPr>
          <w:b/>
          <w:sz w:val="28"/>
          <w:szCs w:val="28"/>
        </w:rPr>
        <w:t>Принцип действия PON</w:t>
      </w:r>
    </w:p>
    <w:p w:rsidR="003A0D6B" w:rsidRPr="0019683C" w:rsidRDefault="003A0D6B" w:rsidP="003A0D6B">
      <w:pPr>
        <w:pStyle w:val="a4"/>
        <w:spacing w:before="0" w:beforeAutospacing="0" w:after="0" w:afterAutospacing="0" w:line="360" w:lineRule="auto"/>
        <w:ind w:firstLine="709"/>
        <w:jc w:val="both"/>
        <w:rPr>
          <w:sz w:val="28"/>
          <w:szCs w:val="28"/>
        </w:rPr>
      </w:pPr>
      <w:r w:rsidRPr="0019683C">
        <w:rPr>
          <w:sz w:val="28"/>
          <w:szCs w:val="28"/>
        </w:rPr>
        <w:t xml:space="preserve">Основная идея архитектуры PON — использование всего одного приемо-передающего модуля в OLT для передачи информации множеству абонентских устройств ONU и приема информации от них. Число абонентских узлов, подключенных к одному приемо-передающему модулю OLT, может быть настолько большим, насколько позволяет бюджет мощности и максимальная скорость приемопередающей аппаратуры. Для передачи потока информации от OLT к ONU — </w:t>
      </w:r>
      <w:r w:rsidRPr="0019683C">
        <w:rPr>
          <w:b/>
          <w:iCs/>
          <w:sz w:val="28"/>
          <w:szCs w:val="28"/>
        </w:rPr>
        <w:t>прямого (восходящего) потока</w:t>
      </w:r>
      <w:r w:rsidRPr="0019683C">
        <w:rPr>
          <w:sz w:val="28"/>
          <w:szCs w:val="28"/>
        </w:rPr>
        <w:t xml:space="preserve">, как правило, используется длина волны 1550 нм. Наоборот, потоки данных от разных абонентских узлов в центральный узел, совместно образующие </w:t>
      </w:r>
      <w:r w:rsidRPr="0019683C">
        <w:rPr>
          <w:b/>
          <w:iCs/>
          <w:sz w:val="28"/>
          <w:szCs w:val="28"/>
        </w:rPr>
        <w:t>обратный (нисходящий) поток</w:t>
      </w:r>
      <w:r w:rsidRPr="0019683C">
        <w:rPr>
          <w:sz w:val="28"/>
          <w:szCs w:val="28"/>
        </w:rPr>
        <w:t>, передаются на длине волны 1310 нм. В OLT и  ONU встроены мультиплексоры WDM, разделяющие исходящие и входящие потоки.</w:t>
      </w:r>
    </w:p>
    <w:p w:rsidR="003A0D6B" w:rsidRPr="0019683C" w:rsidRDefault="003A0D6B" w:rsidP="003A0D6B">
      <w:pPr>
        <w:pStyle w:val="a4"/>
        <w:jc w:val="center"/>
      </w:pPr>
      <w:r w:rsidRPr="0019683C">
        <w:rPr>
          <w:noProof/>
        </w:rPr>
        <w:lastRenderedPageBreak/>
        <w:drawing>
          <wp:inline distT="0" distB="0" distL="0" distR="0">
            <wp:extent cx="4343400" cy="2705100"/>
            <wp:effectExtent l="19050" t="0" r="0" b="0"/>
            <wp:docPr id="2" name="Рисунок 2" descr="http://pics.rbc.ru/img/cnews/2005/02/14/topolog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s.rbc.ru/img/cnews/2005/02/14/topology2.gif"/>
                    <pic:cNvPicPr>
                      <a:picLocks noChangeAspect="1" noChangeArrowheads="1"/>
                    </pic:cNvPicPr>
                  </pic:nvPicPr>
                  <pic:blipFill>
                    <a:blip r:embed="rId6" r:link="rId7"/>
                    <a:srcRect/>
                    <a:stretch>
                      <a:fillRect/>
                    </a:stretch>
                  </pic:blipFill>
                  <pic:spPr bwMode="auto">
                    <a:xfrm>
                      <a:off x="0" y="0"/>
                      <a:ext cx="4343400" cy="2705100"/>
                    </a:xfrm>
                    <a:prstGeom prst="rect">
                      <a:avLst/>
                    </a:prstGeom>
                    <a:noFill/>
                    <a:ln w="9525">
                      <a:noFill/>
                      <a:miter lim="800000"/>
                      <a:headEnd/>
                      <a:tailEnd/>
                    </a:ln>
                  </pic:spPr>
                </pic:pic>
              </a:graphicData>
            </a:graphic>
          </wp:inline>
        </w:drawing>
      </w:r>
    </w:p>
    <w:p w:rsidR="003A0D6B" w:rsidRPr="0019683C" w:rsidRDefault="003A0D6B" w:rsidP="003A0D6B">
      <w:pPr>
        <w:pStyle w:val="a4"/>
        <w:spacing w:before="0" w:beforeAutospacing="0" w:after="0" w:afterAutospacing="0"/>
        <w:jc w:val="center"/>
        <w:rPr>
          <w:b/>
          <w:bCs/>
          <w:iCs/>
        </w:rPr>
      </w:pPr>
      <w:r w:rsidRPr="0019683C">
        <w:rPr>
          <w:b/>
          <w:bCs/>
          <w:iCs/>
        </w:rPr>
        <w:t xml:space="preserve">Рис 2. </w:t>
      </w:r>
      <w:r w:rsidRPr="0019683C">
        <w:rPr>
          <w:bCs/>
          <w:iCs/>
        </w:rPr>
        <w:t>Основные элементы архитектуры PON и принцип действия</w:t>
      </w:r>
    </w:p>
    <w:p w:rsidR="003A0D6B" w:rsidRPr="0019683C" w:rsidRDefault="003A0D6B" w:rsidP="003A0D6B">
      <w:pPr>
        <w:spacing w:line="360" w:lineRule="auto"/>
        <w:jc w:val="center"/>
        <w:rPr>
          <w:rFonts w:ascii="Times New Roman" w:hAnsi="Times New Roman" w:cs="Times New Roman"/>
        </w:rPr>
      </w:pPr>
    </w:p>
    <w:p w:rsidR="003A0D6B" w:rsidRPr="0019683C" w:rsidRDefault="003A0D6B" w:rsidP="003A0D6B">
      <w:pPr>
        <w:spacing w:line="360" w:lineRule="auto"/>
        <w:ind w:firstLine="708"/>
        <w:jc w:val="both"/>
        <w:rPr>
          <w:rFonts w:ascii="Times New Roman" w:hAnsi="Times New Roman" w:cs="Times New Roman"/>
          <w:sz w:val="28"/>
          <w:szCs w:val="28"/>
        </w:rPr>
      </w:pPr>
      <w:r w:rsidRPr="0019683C">
        <w:rPr>
          <w:rFonts w:ascii="Times New Roman" w:hAnsi="Times New Roman" w:cs="Times New Roman"/>
          <w:sz w:val="28"/>
          <w:szCs w:val="28"/>
        </w:rPr>
        <w:t xml:space="preserve">В направлении </w:t>
      </w:r>
      <w:r w:rsidRPr="0019683C">
        <w:rPr>
          <w:rFonts w:ascii="Times New Roman" w:hAnsi="Times New Roman" w:cs="Times New Roman"/>
          <w:b/>
          <w:sz w:val="28"/>
          <w:szCs w:val="28"/>
        </w:rPr>
        <w:t>нисходящего потока</w:t>
      </w:r>
      <w:r w:rsidRPr="0019683C">
        <w:rPr>
          <w:rFonts w:ascii="Times New Roman" w:hAnsi="Times New Roman" w:cs="Times New Roman"/>
          <w:sz w:val="28"/>
          <w:szCs w:val="28"/>
        </w:rPr>
        <w:t xml:space="preserve"> все, передаваемые оборудованием </w:t>
      </w:r>
      <w:r w:rsidRPr="0019683C">
        <w:rPr>
          <w:rFonts w:ascii="Times New Roman" w:hAnsi="Times New Roman" w:cs="Times New Roman"/>
          <w:sz w:val="28"/>
          <w:szCs w:val="28"/>
          <w:lang w:val="en-GB"/>
        </w:rPr>
        <w:t>OLT</w:t>
      </w:r>
      <w:r w:rsidRPr="0019683C">
        <w:rPr>
          <w:rFonts w:ascii="Times New Roman" w:hAnsi="Times New Roman" w:cs="Times New Roman"/>
          <w:sz w:val="28"/>
          <w:szCs w:val="28"/>
        </w:rPr>
        <w:t xml:space="preserve"> кадры </w:t>
      </w:r>
      <w:r w:rsidRPr="0019683C">
        <w:rPr>
          <w:rFonts w:ascii="Times New Roman" w:hAnsi="Times New Roman" w:cs="Times New Roman"/>
          <w:sz w:val="28"/>
          <w:szCs w:val="28"/>
          <w:lang w:val="en-GB"/>
        </w:rPr>
        <w:t>Ethernet</w:t>
      </w:r>
      <w:r w:rsidRPr="0019683C">
        <w:rPr>
          <w:rFonts w:ascii="Times New Roman" w:hAnsi="Times New Roman" w:cs="Times New Roman"/>
          <w:sz w:val="28"/>
          <w:szCs w:val="28"/>
        </w:rPr>
        <w:t xml:space="preserve">, принимаются каждым </w:t>
      </w:r>
      <w:r w:rsidRPr="0019683C">
        <w:rPr>
          <w:rFonts w:ascii="Times New Roman" w:hAnsi="Times New Roman" w:cs="Times New Roman"/>
          <w:sz w:val="28"/>
          <w:szCs w:val="28"/>
          <w:lang w:val="en-GB"/>
        </w:rPr>
        <w:t>ONU</w:t>
      </w:r>
      <w:r w:rsidRPr="0019683C">
        <w:rPr>
          <w:rFonts w:ascii="Times New Roman" w:hAnsi="Times New Roman" w:cs="Times New Roman"/>
          <w:sz w:val="28"/>
          <w:szCs w:val="28"/>
        </w:rPr>
        <w:t xml:space="preserve"> в сети. Оборудование </w:t>
      </w:r>
      <w:r w:rsidRPr="0019683C">
        <w:rPr>
          <w:rFonts w:ascii="Times New Roman" w:hAnsi="Times New Roman" w:cs="Times New Roman"/>
          <w:sz w:val="28"/>
          <w:szCs w:val="28"/>
          <w:lang w:val="en-GB"/>
        </w:rPr>
        <w:t>ONU</w:t>
      </w:r>
      <w:r w:rsidRPr="0019683C">
        <w:rPr>
          <w:rFonts w:ascii="Times New Roman" w:hAnsi="Times New Roman" w:cs="Times New Roman"/>
          <w:sz w:val="28"/>
          <w:szCs w:val="28"/>
        </w:rPr>
        <w:t xml:space="preserve"> распознает кадры, адресованные пользователям, которых оно обслуживает, и направляет их соответствующему оконечному оборудованию (или локальной сети). Кадры </w:t>
      </w:r>
      <w:r w:rsidRPr="0019683C">
        <w:rPr>
          <w:rFonts w:ascii="Times New Roman" w:hAnsi="Times New Roman" w:cs="Times New Roman"/>
          <w:sz w:val="28"/>
          <w:szCs w:val="28"/>
          <w:lang w:val="en-GB"/>
        </w:rPr>
        <w:t>Ethernet</w:t>
      </w:r>
      <w:r w:rsidRPr="0019683C">
        <w:rPr>
          <w:rFonts w:ascii="Times New Roman" w:hAnsi="Times New Roman" w:cs="Times New Roman"/>
          <w:sz w:val="28"/>
          <w:szCs w:val="28"/>
        </w:rPr>
        <w:t xml:space="preserve">, передаваемые в сети </w:t>
      </w:r>
      <w:r w:rsidRPr="0019683C">
        <w:rPr>
          <w:rFonts w:ascii="Times New Roman" w:hAnsi="Times New Roman" w:cs="Times New Roman"/>
          <w:sz w:val="28"/>
          <w:szCs w:val="28"/>
          <w:lang w:val="en-GB"/>
        </w:rPr>
        <w:t>EPON</w:t>
      </w:r>
      <w:r w:rsidRPr="0019683C">
        <w:rPr>
          <w:rFonts w:ascii="Times New Roman" w:hAnsi="Times New Roman" w:cs="Times New Roman"/>
          <w:sz w:val="28"/>
          <w:szCs w:val="28"/>
        </w:rPr>
        <w:t xml:space="preserve">, аналогичны стандартным кадрам </w:t>
      </w:r>
      <w:r w:rsidRPr="0019683C">
        <w:rPr>
          <w:rFonts w:ascii="Times New Roman" w:hAnsi="Times New Roman" w:cs="Times New Roman"/>
          <w:sz w:val="28"/>
          <w:szCs w:val="28"/>
          <w:lang w:val="en-GB"/>
        </w:rPr>
        <w:t>Gigabit</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Ethernet</w:t>
      </w:r>
      <w:r w:rsidRPr="0019683C">
        <w:rPr>
          <w:rFonts w:ascii="Times New Roman" w:hAnsi="Times New Roman" w:cs="Times New Roman"/>
          <w:sz w:val="28"/>
          <w:szCs w:val="28"/>
        </w:rPr>
        <w:t xml:space="preserve"> за исключением первых 8 байт, которые специфичны для сети </w:t>
      </w:r>
      <w:r w:rsidRPr="0019683C">
        <w:rPr>
          <w:rFonts w:ascii="Times New Roman" w:hAnsi="Times New Roman" w:cs="Times New Roman"/>
          <w:sz w:val="28"/>
          <w:szCs w:val="28"/>
          <w:lang w:val="en-GB"/>
        </w:rPr>
        <w:t>EPON</w:t>
      </w:r>
      <w:r w:rsidRPr="0019683C">
        <w:rPr>
          <w:rFonts w:ascii="Times New Roman" w:hAnsi="Times New Roman" w:cs="Times New Roman"/>
          <w:sz w:val="28"/>
          <w:szCs w:val="28"/>
        </w:rPr>
        <w:t>.</w:t>
      </w:r>
    </w:p>
    <w:p w:rsidR="003A0D6B" w:rsidRPr="0019683C" w:rsidRDefault="003A0D6B" w:rsidP="003A0D6B">
      <w:pPr>
        <w:spacing w:line="360" w:lineRule="auto"/>
        <w:ind w:firstLine="708"/>
        <w:jc w:val="both"/>
        <w:rPr>
          <w:rFonts w:ascii="Times New Roman" w:hAnsi="Times New Roman" w:cs="Times New Roman"/>
          <w:sz w:val="28"/>
          <w:szCs w:val="28"/>
        </w:rPr>
      </w:pPr>
      <w:r w:rsidRPr="0019683C">
        <w:rPr>
          <w:rFonts w:ascii="Times New Roman" w:hAnsi="Times New Roman" w:cs="Times New Roman"/>
          <w:sz w:val="28"/>
          <w:szCs w:val="28"/>
        </w:rPr>
        <w:t xml:space="preserve">В направлении </w:t>
      </w:r>
      <w:r w:rsidRPr="0019683C">
        <w:rPr>
          <w:rFonts w:ascii="Times New Roman" w:hAnsi="Times New Roman" w:cs="Times New Roman"/>
          <w:b/>
          <w:sz w:val="28"/>
          <w:szCs w:val="28"/>
        </w:rPr>
        <w:t>восходящего потока</w:t>
      </w:r>
      <w:r w:rsidRPr="0019683C">
        <w:rPr>
          <w:rFonts w:ascii="Times New Roman" w:hAnsi="Times New Roman" w:cs="Times New Roman"/>
          <w:sz w:val="28"/>
          <w:szCs w:val="28"/>
        </w:rPr>
        <w:t xml:space="preserve"> оборудование </w:t>
      </w:r>
      <w:r w:rsidRPr="0019683C">
        <w:rPr>
          <w:rFonts w:ascii="Times New Roman" w:hAnsi="Times New Roman" w:cs="Times New Roman"/>
          <w:sz w:val="28"/>
          <w:szCs w:val="28"/>
          <w:lang w:val="en-GB"/>
        </w:rPr>
        <w:t>ONU</w:t>
      </w:r>
      <w:r w:rsidRPr="0019683C">
        <w:rPr>
          <w:rFonts w:ascii="Times New Roman" w:hAnsi="Times New Roman" w:cs="Times New Roman"/>
          <w:sz w:val="28"/>
          <w:szCs w:val="28"/>
        </w:rPr>
        <w:t xml:space="preserve"> может передавать кадры только в течение выделенного ему интервала времени (</w:t>
      </w:r>
      <w:r w:rsidRPr="0019683C">
        <w:rPr>
          <w:rFonts w:ascii="Times New Roman" w:hAnsi="Times New Roman" w:cs="Times New Roman"/>
          <w:sz w:val="28"/>
          <w:szCs w:val="28"/>
          <w:lang w:val="en-GB"/>
        </w:rPr>
        <w:t>time</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slot</w:t>
      </w:r>
      <w:r w:rsidRPr="0019683C">
        <w:rPr>
          <w:rFonts w:ascii="Times New Roman" w:hAnsi="Times New Roman" w:cs="Times New Roman"/>
          <w:sz w:val="28"/>
          <w:szCs w:val="28"/>
        </w:rPr>
        <w:t xml:space="preserve">). Такое управление трафиком используется во всех пассивных оптических сетях из-за топологии </w:t>
      </w:r>
      <w:proofErr w:type="spellStart"/>
      <w:r w:rsidRPr="0019683C">
        <w:rPr>
          <w:rFonts w:ascii="Times New Roman" w:hAnsi="Times New Roman" w:cs="Times New Roman"/>
          <w:sz w:val="28"/>
          <w:szCs w:val="28"/>
        </w:rPr>
        <w:t>точка-многоточка</w:t>
      </w:r>
      <w:proofErr w:type="spellEnd"/>
      <w:r w:rsidRPr="0019683C">
        <w:rPr>
          <w:rFonts w:ascii="Times New Roman" w:hAnsi="Times New Roman" w:cs="Times New Roman"/>
          <w:sz w:val="28"/>
          <w:szCs w:val="28"/>
        </w:rPr>
        <w:t xml:space="preserve">. </w:t>
      </w:r>
    </w:p>
    <w:p w:rsidR="003A0D6B" w:rsidRPr="0019683C" w:rsidRDefault="003A0D6B" w:rsidP="003A0D6B">
      <w:pPr>
        <w:spacing w:line="360" w:lineRule="auto"/>
        <w:ind w:firstLine="590"/>
        <w:jc w:val="both"/>
        <w:rPr>
          <w:rFonts w:ascii="Times New Roman" w:hAnsi="Times New Roman" w:cs="Times New Roman"/>
          <w:sz w:val="28"/>
          <w:szCs w:val="28"/>
        </w:rPr>
      </w:pPr>
      <w:r w:rsidRPr="0019683C">
        <w:rPr>
          <w:rFonts w:ascii="Times New Roman" w:hAnsi="Times New Roman" w:cs="Times New Roman"/>
          <w:sz w:val="28"/>
          <w:szCs w:val="28"/>
        </w:rPr>
        <w:t xml:space="preserve">Тип сети </w:t>
      </w:r>
      <w:r w:rsidRPr="0019683C">
        <w:rPr>
          <w:rFonts w:ascii="Times New Roman" w:hAnsi="Times New Roman" w:cs="Times New Roman"/>
          <w:sz w:val="28"/>
          <w:szCs w:val="28"/>
          <w:lang w:val="en-US"/>
        </w:rPr>
        <w:t>PON</w:t>
      </w:r>
      <w:r w:rsidRPr="0019683C">
        <w:rPr>
          <w:rFonts w:ascii="Times New Roman" w:hAnsi="Times New Roman" w:cs="Times New Roman"/>
          <w:sz w:val="28"/>
          <w:szCs w:val="28"/>
        </w:rPr>
        <w:t xml:space="preserve"> обозначается дополнительной буквой перед аббревиатурой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Наиболее распространенными сетями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являются: </w:t>
      </w:r>
    </w:p>
    <w:p w:rsidR="003A0D6B" w:rsidRPr="0019683C" w:rsidRDefault="003A0D6B" w:rsidP="003A0D6B">
      <w:pPr>
        <w:numPr>
          <w:ilvl w:val="0"/>
          <w:numId w:val="2"/>
        </w:numPr>
        <w:tabs>
          <w:tab w:val="left" w:pos="360"/>
        </w:tabs>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lang w:val="en-GB"/>
        </w:rPr>
        <w:t>APON</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ATM</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 пассивная оптическая сеть, использующая технологию </w:t>
      </w:r>
      <w:r w:rsidRPr="0019683C">
        <w:rPr>
          <w:rFonts w:ascii="Times New Roman" w:hAnsi="Times New Roman" w:cs="Times New Roman"/>
          <w:sz w:val="28"/>
          <w:szCs w:val="28"/>
          <w:lang w:val="en-US"/>
        </w:rPr>
        <w:t>ATM</w:t>
      </w:r>
      <w:r w:rsidRPr="0019683C">
        <w:rPr>
          <w:rFonts w:ascii="Times New Roman" w:hAnsi="Times New Roman" w:cs="Times New Roman"/>
          <w:sz w:val="28"/>
          <w:szCs w:val="28"/>
        </w:rPr>
        <w:t>),</w:t>
      </w:r>
    </w:p>
    <w:p w:rsidR="003A0D6B" w:rsidRPr="0019683C" w:rsidRDefault="003A0D6B" w:rsidP="003A0D6B">
      <w:pPr>
        <w:numPr>
          <w:ilvl w:val="0"/>
          <w:numId w:val="2"/>
        </w:numPr>
        <w:tabs>
          <w:tab w:val="left" w:pos="360"/>
        </w:tabs>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lang w:val="en-GB"/>
        </w:rPr>
        <w:t>BPON</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Broadband</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 широкополосная пассивная оптическая сеть),</w:t>
      </w:r>
    </w:p>
    <w:p w:rsidR="003A0D6B" w:rsidRPr="0019683C" w:rsidRDefault="003A0D6B" w:rsidP="003A0D6B">
      <w:pPr>
        <w:numPr>
          <w:ilvl w:val="0"/>
          <w:numId w:val="2"/>
        </w:numPr>
        <w:tabs>
          <w:tab w:val="left" w:pos="360"/>
        </w:tabs>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lang w:val="en-GB"/>
        </w:rPr>
        <w:t>GPON</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Gigabit</w:t>
      </w:r>
      <w:r w:rsidRPr="0019683C">
        <w:rPr>
          <w:rFonts w:ascii="Times New Roman" w:hAnsi="Times New Roman" w:cs="Times New Roman"/>
          <w:sz w:val="28"/>
          <w:szCs w:val="28"/>
        </w:rPr>
        <w:t>-</w:t>
      </w:r>
      <w:r w:rsidRPr="0019683C">
        <w:rPr>
          <w:rFonts w:ascii="Times New Roman" w:hAnsi="Times New Roman" w:cs="Times New Roman"/>
          <w:sz w:val="28"/>
          <w:szCs w:val="28"/>
          <w:lang w:val="en-GB"/>
        </w:rPr>
        <w:t>capable</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 пассивная оптическая сеть, обеспечивающая гигабитные скорости передачи данных),</w:t>
      </w:r>
    </w:p>
    <w:p w:rsidR="003A0D6B" w:rsidRPr="0019683C" w:rsidRDefault="003A0D6B" w:rsidP="003A0D6B">
      <w:pPr>
        <w:numPr>
          <w:ilvl w:val="0"/>
          <w:numId w:val="2"/>
        </w:numPr>
        <w:tabs>
          <w:tab w:val="left" w:pos="360"/>
        </w:tabs>
        <w:spacing w:before="100" w:beforeAutospacing="1" w:after="0" w:line="360" w:lineRule="auto"/>
        <w:jc w:val="both"/>
        <w:rPr>
          <w:rFonts w:ascii="Times New Roman" w:hAnsi="Times New Roman" w:cs="Times New Roman"/>
          <w:sz w:val="28"/>
          <w:szCs w:val="28"/>
        </w:rPr>
      </w:pPr>
      <w:r w:rsidRPr="0019683C">
        <w:rPr>
          <w:rFonts w:ascii="Times New Roman" w:hAnsi="Times New Roman" w:cs="Times New Roman"/>
          <w:sz w:val="28"/>
          <w:szCs w:val="28"/>
          <w:lang w:val="en-GB"/>
        </w:rPr>
        <w:t>EPON</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Ethernet</w:t>
      </w:r>
      <w:r w:rsidRPr="0019683C">
        <w:rPr>
          <w:rFonts w:ascii="Times New Roman" w:hAnsi="Times New Roman" w:cs="Times New Roman"/>
          <w:sz w:val="28"/>
          <w:szCs w:val="28"/>
        </w:rPr>
        <w:t xml:space="preserve"> </w:t>
      </w:r>
      <w:r w:rsidRPr="0019683C">
        <w:rPr>
          <w:rFonts w:ascii="Times New Roman" w:hAnsi="Times New Roman" w:cs="Times New Roman"/>
          <w:sz w:val="28"/>
          <w:szCs w:val="28"/>
          <w:lang w:val="en-GB"/>
        </w:rPr>
        <w:t>PON</w:t>
      </w:r>
      <w:r w:rsidRPr="0019683C">
        <w:rPr>
          <w:rFonts w:ascii="Times New Roman" w:hAnsi="Times New Roman" w:cs="Times New Roman"/>
          <w:sz w:val="28"/>
          <w:szCs w:val="28"/>
        </w:rPr>
        <w:t xml:space="preserve"> - пассивная оптическая сеть, использующая технологию </w:t>
      </w:r>
      <w:r w:rsidRPr="0019683C">
        <w:rPr>
          <w:rFonts w:ascii="Times New Roman" w:hAnsi="Times New Roman" w:cs="Times New Roman"/>
          <w:sz w:val="28"/>
          <w:szCs w:val="28"/>
          <w:lang w:val="en-GB"/>
        </w:rPr>
        <w:t>Ethernet</w:t>
      </w:r>
      <w:r w:rsidRPr="0019683C">
        <w:rPr>
          <w:rFonts w:ascii="Times New Roman" w:hAnsi="Times New Roman" w:cs="Times New Roman"/>
          <w:sz w:val="28"/>
          <w:szCs w:val="28"/>
        </w:rPr>
        <w:t>).</w:t>
      </w:r>
      <w:r w:rsidRPr="0019683C">
        <w:rPr>
          <w:rFonts w:ascii="Times New Roman" w:hAnsi="Times New Roman" w:cs="Times New Roman"/>
          <w:sz w:val="28"/>
          <w:szCs w:val="28"/>
          <w:lang w:val="en-US"/>
        </w:rPr>
        <w:t xml:space="preserve">  </w:t>
      </w:r>
    </w:p>
    <w:p w:rsidR="003A0D6B" w:rsidRPr="0019683C" w:rsidRDefault="003A0D6B" w:rsidP="003A0D6B">
      <w:pPr>
        <w:pStyle w:val="2"/>
        <w:spacing w:before="100" w:beforeAutospacing="1" w:line="360" w:lineRule="auto"/>
        <w:jc w:val="center"/>
        <w:rPr>
          <w:rFonts w:ascii="Times New Roman" w:hAnsi="Times New Roman" w:cs="Times New Roman"/>
        </w:rPr>
      </w:pPr>
      <w:r>
        <w:rPr>
          <w:rFonts w:ascii="Times New Roman" w:hAnsi="Times New Roman" w:cs="Times New Roman"/>
          <w:sz w:val="32"/>
          <w:szCs w:val="32"/>
        </w:rPr>
        <w:lastRenderedPageBreak/>
        <w:t>1.</w:t>
      </w:r>
      <w:r w:rsidRPr="0019683C">
        <w:rPr>
          <w:rFonts w:ascii="Times New Roman" w:hAnsi="Times New Roman" w:cs="Times New Roman"/>
          <w:sz w:val="32"/>
          <w:szCs w:val="32"/>
        </w:rPr>
        <w:t>3. Сравнение возможных топологий сети</w:t>
      </w:r>
      <w:r w:rsidRPr="0019683C">
        <w:rPr>
          <w:rFonts w:ascii="Times New Roman" w:hAnsi="Times New Roman" w:cs="Times New Roman"/>
        </w:rPr>
        <w:br/>
      </w:r>
      <w:r w:rsidRPr="0019683C">
        <w:rPr>
          <w:rFonts w:ascii="Times New Roman" w:hAnsi="Times New Roman" w:cs="Times New Roman"/>
          <w:noProof/>
        </w:rPr>
        <w:drawing>
          <wp:inline distT="0" distB="0" distL="0" distR="0">
            <wp:extent cx="5457825" cy="4057650"/>
            <wp:effectExtent l="19050" t="0" r="9525" b="0"/>
            <wp:docPr id="3" name="Рисунок 3" descr="http://pics.rbc.ru/img/cnews/2005/02/14/topolog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s.rbc.ru/img/cnews/2005/02/14/topology1.gif"/>
                    <pic:cNvPicPr>
                      <a:picLocks noChangeAspect="1" noChangeArrowheads="1"/>
                    </pic:cNvPicPr>
                  </pic:nvPicPr>
                  <pic:blipFill>
                    <a:blip r:embed="rId8" r:link="rId9"/>
                    <a:srcRect/>
                    <a:stretch>
                      <a:fillRect/>
                    </a:stretch>
                  </pic:blipFill>
                  <pic:spPr bwMode="auto">
                    <a:xfrm>
                      <a:off x="0" y="0"/>
                      <a:ext cx="5457825" cy="4057650"/>
                    </a:xfrm>
                    <a:prstGeom prst="rect">
                      <a:avLst/>
                    </a:prstGeom>
                    <a:noFill/>
                    <a:ln w="9525">
                      <a:noFill/>
                      <a:miter lim="800000"/>
                      <a:headEnd/>
                      <a:tailEnd/>
                    </a:ln>
                  </pic:spPr>
                </pic:pic>
              </a:graphicData>
            </a:graphic>
          </wp:inline>
        </w:drawing>
      </w:r>
    </w:p>
    <w:p w:rsidR="003A0D6B" w:rsidRPr="006B7775" w:rsidRDefault="003A0D6B" w:rsidP="003A0D6B">
      <w:pPr>
        <w:jc w:val="center"/>
        <w:rPr>
          <w:rFonts w:ascii="Times New Roman" w:hAnsi="Times New Roman" w:cs="Times New Roman"/>
          <w:sz w:val="24"/>
          <w:szCs w:val="24"/>
        </w:rPr>
      </w:pPr>
      <w:r w:rsidRPr="006B7775">
        <w:rPr>
          <w:rFonts w:ascii="Times New Roman" w:hAnsi="Times New Roman" w:cs="Times New Roman"/>
          <w:b/>
          <w:sz w:val="24"/>
          <w:szCs w:val="24"/>
        </w:rPr>
        <w:t xml:space="preserve">Рис. 3. </w:t>
      </w:r>
      <w:r w:rsidRPr="006B7775">
        <w:rPr>
          <w:rFonts w:ascii="Times New Roman" w:hAnsi="Times New Roman" w:cs="Times New Roman"/>
          <w:sz w:val="24"/>
          <w:szCs w:val="24"/>
        </w:rPr>
        <w:t>Топологии оптических сетей доступа</w:t>
      </w:r>
    </w:p>
    <w:p w:rsidR="003A0D6B" w:rsidRPr="0019683C" w:rsidRDefault="003A0D6B" w:rsidP="003A0D6B">
      <w:pPr>
        <w:jc w:val="center"/>
        <w:rPr>
          <w:rFonts w:ascii="Times New Roman" w:hAnsi="Times New Roman" w:cs="Times New Roman"/>
        </w:rPr>
      </w:pPr>
    </w:p>
    <w:p w:rsidR="003A0D6B" w:rsidRPr="0019683C" w:rsidRDefault="003A0D6B" w:rsidP="003A0D6B">
      <w:pPr>
        <w:pStyle w:val="a4"/>
        <w:spacing w:before="0" w:beforeAutospacing="0" w:after="0" w:afterAutospacing="0" w:line="360" w:lineRule="auto"/>
        <w:jc w:val="both"/>
        <w:rPr>
          <w:sz w:val="28"/>
          <w:szCs w:val="28"/>
        </w:rPr>
      </w:pPr>
      <w:r w:rsidRPr="0019683C">
        <w:tab/>
      </w:r>
      <w:r w:rsidRPr="0019683C">
        <w:rPr>
          <w:sz w:val="28"/>
          <w:szCs w:val="28"/>
        </w:rPr>
        <w:t>Здесь можно выделить четыре топологии оптических сетей доступа: точка-точка, кольцо, дерево с активными узлами, дерево с пассивными оптическими элементами.</w:t>
      </w:r>
    </w:p>
    <w:p w:rsidR="003A0D6B" w:rsidRPr="0019683C" w:rsidRDefault="003A0D6B" w:rsidP="003A0D6B">
      <w:pPr>
        <w:pStyle w:val="a4"/>
        <w:spacing w:before="0" w:beforeAutospacing="0" w:after="0" w:afterAutospacing="0" w:line="360" w:lineRule="auto"/>
        <w:jc w:val="center"/>
        <w:rPr>
          <w:b/>
          <w:bCs/>
          <w:iCs/>
          <w:sz w:val="28"/>
          <w:szCs w:val="28"/>
        </w:rPr>
      </w:pPr>
      <w:r>
        <w:rPr>
          <w:b/>
          <w:bCs/>
          <w:iCs/>
          <w:sz w:val="28"/>
          <w:szCs w:val="28"/>
        </w:rPr>
        <w:t>1.</w:t>
      </w:r>
      <w:r w:rsidRPr="0019683C">
        <w:rPr>
          <w:b/>
          <w:bCs/>
          <w:iCs/>
          <w:sz w:val="28"/>
          <w:szCs w:val="28"/>
        </w:rPr>
        <w:t>3.1Точка-точка (P2P), (рис. 3а).</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Наиболее простая архитектура. Основной минус связан с низкой эффективностью кабельных систем. Необходимо вести </w:t>
      </w:r>
      <w:proofErr w:type="gramStart"/>
      <w:r w:rsidRPr="0019683C">
        <w:rPr>
          <w:sz w:val="28"/>
          <w:szCs w:val="28"/>
        </w:rPr>
        <w:t>отдельный</w:t>
      </w:r>
      <w:proofErr w:type="gramEnd"/>
      <w:r w:rsidRPr="0019683C">
        <w:rPr>
          <w:sz w:val="28"/>
          <w:szCs w:val="28"/>
        </w:rPr>
        <w:t xml:space="preserve"> ВОК из центрального офиса в каждое здание или каждому корпоративному абоненту. Данный </w:t>
      </w:r>
      <w:proofErr w:type="gramStart"/>
      <w:r w:rsidRPr="0019683C">
        <w:rPr>
          <w:sz w:val="28"/>
          <w:szCs w:val="28"/>
        </w:rPr>
        <w:t>подход</w:t>
      </w:r>
      <w:proofErr w:type="gramEnd"/>
      <w:r w:rsidRPr="0019683C">
        <w:rPr>
          <w:sz w:val="28"/>
          <w:szCs w:val="28"/>
        </w:rPr>
        <w:t xml:space="preserve"> может быть реализуем в том случае, когда абонентский узел (здание, офис, предприятие), к которому прокладывается выделенная кабельная линия, может использовать эти линии рентабельно.</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Топология P2P не накладывает ограничения на используемую сетевую технологию. P2P может быть </w:t>
      </w:r>
      <w:proofErr w:type="gramStart"/>
      <w:r w:rsidRPr="0019683C">
        <w:rPr>
          <w:sz w:val="28"/>
          <w:szCs w:val="28"/>
        </w:rPr>
        <w:t>реализована</w:t>
      </w:r>
      <w:proofErr w:type="gramEnd"/>
      <w:r w:rsidRPr="0019683C">
        <w:rPr>
          <w:sz w:val="28"/>
          <w:szCs w:val="28"/>
        </w:rPr>
        <w:t xml:space="preserve"> как для любого сетевого стандарта, так и для нестандартных (</w:t>
      </w:r>
      <w:proofErr w:type="spellStart"/>
      <w:r w:rsidRPr="0019683C">
        <w:rPr>
          <w:sz w:val="28"/>
          <w:szCs w:val="28"/>
        </w:rPr>
        <w:t>proprietary</w:t>
      </w:r>
      <w:proofErr w:type="spellEnd"/>
      <w:r w:rsidRPr="0019683C">
        <w:rPr>
          <w:sz w:val="28"/>
          <w:szCs w:val="28"/>
        </w:rPr>
        <w:t xml:space="preserve">) решений, например оптические модемы. С точки зрения безопасности и защиты передаваемой информации при соединении P2P обеспечивается максимальная защищенность абонентских узлов. Поскольку ОК нужно прокладывать индивидуально до каждого </w:t>
      </w:r>
      <w:r w:rsidRPr="0019683C">
        <w:rPr>
          <w:sz w:val="28"/>
          <w:szCs w:val="28"/>
        </w:rPr>
        <w:lastRenderedPageBreak/>
        <w:t xml:space="preserve">абонента, этот подход является наиболее дорогим и привлекателен в основном для абонентов в лице крупных корпоративных клиентов. </w:t>
      </w:r>
    </w:p>
    <w:p w:rsidR="003A0D6B" w:rsidRPr="0019683C" w:rsidRDefault="003A0D6B" w:rsidP="003A0D6B">
      <w:pPr>
        <w:pStyle w:val="a4"/>
        <w:spacing w:before="0" w:beforeAutospacing="0" w:after="0" w:afterAutospacing="0" w:line="360" w:lineRule="auto"/>
        <w:jc w:val="center"/>
        <w:rPr>
          <w:b/>
          <w:bCs/>
          <w:iCs/>
          <w:sz w:val="28"/>
          <w:szCs w:val="28"/>
        </w:rPr>
      </w:pPr>
      <w:r>
        <w:rPr>
          <w:b/>
          <w:bCs/>
          <w:iCs/>
          <w:sz w:val="28"/>
          <w:szCs w:val="28"/>
        </w:rPr>
        <w:t>1.</w:t>
      </w:r>
      <w:r w:rsidRPr="0019683C">
        <w:rPr>
          <w:b/>
          <w:bCs/>
          <w:iCs/>
          <w:sz w:val="28"/>
          <w:szCs w:val="28"/>
        </w:rPr>
        <w:t>3.2 Кольцо (рис. 3б).</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Кольцевая топология на основе SDH положительно зарекомендовала себя в городских телекоммуникационных сетях. Однако в сетях доступа не все обстоит так же хорошо. Если при построении городской магистрали расположение узлов планируется на этапе проектирования, то в сетях доступа нельзя заранее </w:t>
      </w:r>
      <w:proofErr w:type="gramStart"/>
      <w:r w:rsidRPr="0019683C">
        <w:rPr>
          <w:sz w:val="28"/>
          <w:szCs w:val="28"/>
        </w:rPr>
        <w:t>знать</w:t>
      </w:r>
      <w:proofErr w:type="gramEnd"/>
      <w:r w:rsidRPr="0019683C">
        <w:rPr>
          <w:sz w:val="28"/>
          <w:szCs w:val="28"/>
        </w:rPr>
        <w:t xml:space="preserve"> где когда и сколько абонентских узлов будет установлено. При случайном территориальном и временном подключении пользователей кольцевая топология может превратиться в сильно изломанное кольцо с множеством ответвлений. Подключение новых абонентов осуществляется путем разрыва кольца и вставки дополнительных сегментов. На практике часто такие петли совмещаются в одном кабеле, что приводит к появлению колец, похожих больше на </w:t>
      </w:r>
      <w:proofErr w:type="gramStart"/>
      <w:r w:rsidRPr="0019683C">
        <w:rPr>
          <w:sz w:val="28"/>
          <w:szCs w:val="28"/>
        </w:rPr>
        <w:t>ломаную</w:t>
      </w:r>
      <w:proofErr w:type="gramEnd"/>
      <w:r w:rsidRPr="0019683C">
        <w:rPr>
          <w:sz w:val="28"/>
          <w:szCs w:val="28"/>
        </w:rPr>
        <w:t>. Так называемые «сжатые» кольца (</w:t>
      </w:r>
      <w:proofErr w:type="spellStart"/>
      <w:r w:rsidRPr="0019683C">
        <w:rPr>
          <w:sz w:val="28"/>
          <w:szCs w:val="28"/>
        </w:rPr>
        <w:t>collapsed</w:t>
      </w:r>
      <w:proofErr w:type="spellEnd"/>
      <w:r w:rsidRPr="0019683C">
        <w:rPr>
          <w:sz w:val="28"/>
          <w:szCs w:val="28"/>
        </w:rPr>
        <w:t xml:space="preserve"> </w:t>
      </w:r>
      <w:proofErr w:type="spellStart"/>
      <w:r w:rsidRPr="0019683C">
        <w:rPr>
          <w:sz w:val="28"/>
          <w:szCs w:val="28"/>
        </w:rPr>
        <w:t>rings</w:t>
      </w:r>
      <w:proofErr w:type="spellEnd"/>
      <w:r w:rsidRPr="0019683C">
        <w:rPr>
          <w:sz w:val="28"/>
          <w:szCs w:val="28"/>
        </w:rPr>
        <w:t>) значительно снижают надежность сети. А фактически главное преимущество кольцевой топологии сводится к минимуму.</w:t>
      </w:r>
    </w:p>
    <w:p w:rsidR="003A0D6B" w:rsidRPr="0019683C" w:rsidRDefault="003A0D6B" w:rsidP="003A0D6B">
      <w:pPr>
        <w:pStyle w:val="a4"/>
        <w:spacing w:before="0" w:beforeAutospacing="0" w:after="0" w:afterAutospacing="0" w:line="360" w:lineRule="auto"/>
        <w:jc w:val="center"/>
        <w:rPr>
          <w:b/>
          <w:bCs/>
          <w:iCs/>
          <w:sz w:val="28"/>
          <w:szCs w:val="28"/>
        </w:rPr>
      </w:pPr>
      <w:r>
        <w:rPr>
          <w:b/>
          <w:bCs/>
          <w:iCs/>
          <w:sz w:val="28"/>
          <w:szCs w:val="28"/>
        </w:rPr>
        <w:t>1.</w:t>
      </w:r>
      <w:r w:rsidRPr="0019683C">
        <w:rPr>
          <w:b/>
          <w:bCs/>
          <w:iCs/>
          <w:sz w:val="28"/>
          <w:szCs w:val="28"/>
        </w:rPr>
        <w:t>3.3 Дерево с активными узлами, (рис. 3в).</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Дерево с активными узлами — это экономичное с точки зрения использования волокна решение. Оно хорошо вписывается в рамки стандарта </w:t>
      </w:r>
      <w:proofErr w:type="spellStart"/>
      <w:r w:rsidRPr="0019683C">
        <w:rPr>
          <w:sz w:val="28"/>
          <w:szCs w:val="28"/>
        </w:rPr>
        <w:t>Ethernet</w:t>
      </w:r>
      <w:proofErr w:type="spellEnd"/>
      <w:r w:rsidRPr="0019683C">
        <w:rPr>
          <w:sz w:val="28"/>
          <w:szCs w:val="28"/>
        </w:rPr>
        <w:t xml:space="preserve"> с иерархией по скоростям от центрального узла к абонентам 1000/100/10 Мбит/с (1000Base-LX, 100Base-FX, 10Base-FL). Стандарт IEEE 802.3 </w:t>
      </w:r>
      <w:proofErr w:type="spellStart"/>
      <w:r w:rsidRPr="0019683C">
        <w:rPr>
          <w:sz w:val="28"/>
          <w:szCs w:val="28"/>
        </w:rPr>
        <w:t>Ethernet</w:t>
      </w:r>
      <w:proofErr w:type="spellEnd"/>
      <w:r w:rsidRPr="0019683C">
        <w:rPr>
          <w:sz w:val="28"/>
          <w:szCs w:val="28"/>
        </w:rPr>
        <w:t xml:space="preserve"> давно перестали ограничивать нишей корпоративных сетей. Строящиеся по этому принципу сети могут иметь достаточно сложную и разветвленную древовидную архитектуру. Однако в каждом узле дерева обязательно должно находиться активное устройство (применительно к IP-сетям коммутатор или </w:t>
      </w:r>
      <w:proofErr w:type="spellStart"/>
      <w:r w:rsidRPr="0019683C">
        <w:rPr>
          <w:sz w:val="28"/>
          <w:szCs w:val="28"/>
        </w:rPr>
        <w:t>маршрутизатор</w:t>
      </w:r>
      <w:proofErr w:type="spellEnd"/>
      <w:r w:rsidRPr="0019683C">
        <w:rPr>
          <w:sz w:val="28"/>
          <w:szCs w:val="28"/>
        </w:rPr>
        <w:t xml:space="preserve">). Оптические сети доступа </w:t>
      </w:r>
      <w:proofErr w:type="spellStart"/>
      <w:r w:rsidRPr="0019683C">
        <w:rPr>
          <w:sz w:val="28"/>
          <w:szCs w:val="28"/>
        </w:rPr>
        <w:t>Ethernet</w:t>
      </w:r>
      <w:proofErr w:type="spellEnd"/>
      <w:r w:rsidRPr="0019683C">
        <w:rPr>
          <w:sz w:val="28"/>
          <w:szCs w:val="28"/>
        </w:rPr>
        <w:t>, преимущественно использующие данную топологию, относительно недороги. К основному недостатку следует отнести наличие на промежуточных узлах активных устройств, требующих индивидуального питания.</w:t>
      </w:r>
    </w:p>
    <w:p w:rsidR="003A0D6B" w:rsidRPr="0019683C" w:rsidRDefault="003A0D6B" w:rsidP="003A0D6B">
      <w:pPr>
        <w:pStyle w:val="a4"/>
        <w:spacing w:before="0" w:beforeAutospacing="0" w:after="0" w:afterAutospacing="0" w:line="360" w:lineRule="auto"/>
        <w:jc w:val="center"/>
        <w:rPr>
          <w:b/>
          <w:bCs/>
          <w:iCs/>
          <w:sz w:val="28"/>
          <w:szCs w:val="28"/>
        </w:rPr>
      </w:pPr>
      <w:r>
        <w:rPr>
          <w:b/>
          <w:bCs/>
          <w:iCs/>
          <w:sz w:val="28"/>
          <w:szCs w:val="28"/>
        </w:rPr>
        <w:t>1.</w:t>
      </w:r>
      <w:r w:rsidRPr="0019683C">
        <w:rPr>
          <w:b/>
          <w:bCs/>
          <w:iCs/>
          <w:sz w:val="28"/>
          <w:szCs w:val="28"/>
        </w:rPr>
        <w:t xml:space="preserve">3.4 Дерево с пассивным оптическим элементами PON-P2MP, рис. </w:t>
      </w:r>
      <w:proofErr w:type="gramStart"/>
      <w:r w:rsidRPr="0019683C">
        <w:rPr>
          <w:b/>
          <w:bCs/>
          <w:iCs/>
          <w:sz w:val="28"/>
          <w:szCs w:val="28"/>
        </w:rPr>
        <w:t>-г</w:t>
      </w:r>
      <w:proofErr w:type="gramEnd"/>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Частным случаем, когда в качестве пассивного оптического элемента выступает </w:t>
      </w:r>
      <w:proofErr w:type="gramStart"/>
      <w:r w:rsidRPr="0019683C">
        <w:rPr>
          <w:sz w:val="28"/>
          <w:szCs w:val="28"/>
        </w:rPr>
        <w:t>оптический</w:t>
      </w:r>
      <w:proofErr w:type="gramEnd"/>
      <w:r w:rsidRPr="0019683C">
        <w:rPr>
          <w:sz w:val="28"/>
          <w:szCs w:val="28"/>
        </w:rPr>
        <w:t xml:space="preserve"> </w:t>
      </w:r>
      <w:proofErr w:type="spellStart"/>
      <w:r w:rsidRPr="0019683C">
        <w:rPr>
          <w:sz w:val="28"/>
          <w:szCs w:val="28"/>
        </w:rPr>
        <w:t>разветвитель</w:t>
      </w:r>
      <w:proofErr w:type="spellEnd"/>
      <w:r w:rsidRPr="0019683C">
        <w:rPr>
          <w:sz w:val="28"/>
          <w:szCs w:val="28"/>
        </w:rPr>
        <w:t xml:space="preserve">, является сеть PON, использующая </w:t>
      </w:r>
      <w:r w:rsidRPr="0019683C">
        <w:rPr>
          <w:sz w:val="28"/>
          <w:szCs w:val="28"/>
        </w:rPr>
        <w:lastRenderedPageBreak/>
        <w:t>топологию «</w:t>
      </w:r>
      <w:proofErr w:type="spellStart"/>
      <w:r w:rsidRPr="0019683C">
        <w:rPr>
          <w:sz w:val="28"/>
          <w:szCs w:val="28"/>
        </w:rPr>
        <w:t>точка-многоточка</w:t>
      </w:r>
      <w:proofErr w:type="spellEnd"/>
      <w:r w:rsidRPr="0019683C">
        <w:rPr>
          <w:sz w:val="28"/>
          <w:szCs w:val="28"/>
        </w:rPr>
        <w:t>» P2MP (</w:t>
      </w:r>
      <w:proofErr w:type="spellStart"/>
      <w:r w:rsidRPr="0019683C">
        <w:rPr>
          <w:sz w:val="28"/>
          <w:szCs w:val="28"/>
        </w:rPr>
        <w:t>point-to-multipoint</w:t>
      </w:r>
      <w:proofErr w:type="spellEnd"/>
      <w:r w:rsidRPr="0019683C">
        <w:rPr>
          <w:sz w:val="28"/>
          <w:szCs w:val="28"/>
        </w:rPr>
        <w:t xml:space="preserve">). К одному порту центрального узла может быть подключен целый волоконно-оптический сегмент древовидной архитектуры, охватывающий десятки абонентов. При этом оптические </w:t>
      </w:r>
      <w:proofErr w:type="spellStart"/>
      <w:r w:rsidRPr="0019683C">
        <w:rPr>
          <w:sz w:val="28"/>
          <w:szCs w:val="28"/>
        </w:rPr>
        <w:t>разветвители</w:t>
      </w:r>
      <w:proofErr w:type="spellEnd"/>
      <w:r w:rsidRPr="0019683C">
        <w:rPr>
          <w:sz w:val="28"/>
          <w:szCs w:val="28"/>
        </w:rPr>
        <w:t>, устанавливаемые в промежуточных узлах дерева, полностью пассивны и  не требуют питания и специализированного обслуживания.</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 xml:space="preserve">В топологии P2MP за счет оптимизации размещения </w:t>
      </w:r>
      <w:proofErr w:type="spellStart"/>
      <w:r w:rsidRPr="0019683C">
        <w:rPr>
          <w:sz w:val="28"/>
          <w:szCs w:val="28"/>
        </w:rPr>
        <w:t>разветвителей</w:t>
      </w:r>
      <w:proofErr w:type="spellEnd"/>
      <w:r w:rsidRPr="0019683C">
        <w:rPr>
          <w:sz w:val="28"/>
          <w:szCs w:val="28"/>
        </w:rPr>
        <w:t xml:space="preserve"> можно достичь значительной экономии оптических волокон и снижения стоимости кабельной инфраструктуры. Абонентские узлы не влияют на работоспособность сети в  целом. Подключение, отключение или выход из строя одного или нескольких абонентских узлов никак не сказывается на работе остальных.</w:t>
      </w:r>
    </w:p>
    <w:p w:rsidR="003A0D6B" w:rsidRPr="0019683C" w:rsidRDefault="003A0D6B" w:rsidP="003A0D6B">
      <w:pPr>
        <w:pStyle w:val="a4"/>
        <w:spacing w:before="0" w:beforeAutospacing="0" w:after="0" w:afterAutospacing="0" w:line="360" w:lineRule="auto"/>
        <w:ind w:firstLine="708"/>
        <w:jc w:val="both"/>
        <w:rPr>
          <w:sz w:val="28"/>
          <w:szCs w:val="28"/>
        </w:rPr>
      </w:pPr>
      <w:r w:rsidRPr="0019683C">
        <w:rPr>
          <w:sz w:val="28"/>
          <w:szCs w:val="28"/>
        </w:rPr>
        <w:t>Преимущества архитектуры PON сводятся, во-первых, к отсутствию промежуточных активных узлов и экономии волокон. Во-вторых, экономятся оптические приемопередатчики в центральном узле. В-третьих, нужно отметить легкость подключения новых абонентов и удобство обслуживания (подключение, отключение или выход из строя одного или нескольких абонентских узлов никак не  сказывается на работе остальных).</w:t>
      </w:r>
    </w:p>
    <w:p w:rsidR="003A0D6B" w:rsidRPr="0019683C" w:rsidRDefault="003A0D6B" w:rsidP="003A0D6B">
      <w:pPr>
        <w:pStyle w:val="a4"/>
        <w:spacing w:before="0" w:beforeAutospacing="0" w:after="0" w:afterAutospacing="0" w:line="360" w:lineRule="auto"/>
        <w:ind w:firstLine="709"/>
        <w:jc w:val="both"/>
        <w:rPr>
          <w:sz w:val="28"/>
          <w:szCs w:val="28"/>
        </w:rPr>
      </w:pPr>
      <w:r w:rsidRPr="0019683C">
        <w:rPr>
          <w:sz w:val="28"/>
          <w:szCs w:val="28"/>
        </w:rPr>
        <w:t xml:space="preserve">Древовидная топология P2MP позволяет оптимизировать размещение оптических </w:t>
      </w:r>
      <w:proofErr w:type="spellStart"/>
      <w:r w:rsidRPr="0019683C">
        <w:rPr>
          <w:sz w:val="28"/>
          <w:szCs w:val="28"/>
        </w:rPr>
        <w:t>разветвителей</w:t>
      </w:r>
      <w:proofErr w:type="spellEnd"/>
      <w:r w:rsidRPr="0019683C">
        <w:rPr>
          <w:sz w:val="28"/>
          <w:szCs w:val="28"/>
        </w:rPr>
        <w:t>, исходя из реального расположения абонентов, затрат на  прокладку ОК и эксплуатацию кабельной сети. К недостаткам можно отнести возросшую сложность технологии PON и отсутствие резервирования в простейшей топологии дерева.</w:t>
      </w:r>
    </w:p>
    <w:p w:rsidR="003A0D6B" w:rsidRPr="0019683C" w:rsidRDefault="003A0D6B" w:rsidP="003A0D6B">
      <w:pPr>
        <w:pStyle w:val="a4"/>
        <w:spacing w:after="0" w:afterAutospacing="0" w:line="360" w:lineRule="auto"/>
        <w:ind w:firstLine="709"/>
        <w:jc w:val="center"/>
        <w:rPr>
          <w:b/>
          <w:sz w:val="32"/>
          <w:szCs w:val="32"/>
        </w:rPr>
      </w:pPr>
      <w:r>
        <w:rPr>
          <w:b/>
          <w:sz w:val="32"/>
          <w:szCs w:val="32"/>
        </w:rPr>
        <w:t>1.</w:t>
      </w:r>
      <w:r w:rsidRPr="0019683C">
        <w:rPr>
          <w:b/>
          <w:sz w:val="32"/>
          <w:szCs w:val="32"/>
        </w:rPr>
        <w:t>4. Физическая топология</w:t>
      </w:r>
    </w:p>
    <w:p w:rsidR="003A0D6B" w:rsidRPr="0019683C" w:rsidRDefault="003A0D6B" w:rsidP="003A0D6B">
      <w:pPr>
        <w:spacing w:line="360" w:lineRule="auto"/>
        <w:ind w:firstLine="708"/>
        <w:jc w:val="both"/>
        <w:rPr>
          <w:rFonts w:ascii="Times New Roman" w:hAnsi="Times New Roman" w:cs="Times New Roman"/>
          <w:sz w:val="28"/>
          <w:szCs w:val="28"/>
        </w:rPr>
      </w:pPr>
      <w:r w:rsidRPr="0019683C">
        <w:rPr>
          <w:rFonts w:ascii="Times New Roman" w:hAnsi="Times New Roman" w:cs="Times New Roman"/>
          <w:sz w:val="28"/>
          <w:szCs w:val="28"/>
        </w:rPr>
        <w:t>Топологии оптических сетей доступа, представленные выше, являются логическими топологиями для трафика данных. Топология сети на физическом уровне представляет собой схему соединения оптических волокон в кабелях. Физическая сеть должна иметь большой срок службы и поддерживать большое число систем передачи и различные логические топологии. Следовательно, при проектировании сети нельзя опираться на одну выбранную систему передачи и соответствующую ей логическую топологию. При проектировании физической сети необходимо придерживаться следующих принципов:</w:t>
      </w:r>
    </w:p>
    <w:p w:rsidR="003A0D6B" w:rsidRPr="0019683C" w:rsidRDefault="003A0D6B" w:rsidP="003A0D6B">
      <w:pPr>
        <w:numPr>
          <w:ilvl w:val="0"/>
          <w:numId w:val="3"/>
        </w:numPr>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rPr>
        <w:lastRenderedPageBreak/>
        <w:t>Инфраструктура сети с ее физической топологией должна поддерживать как активные, так и пассивные сети доступа;</w:t>
      </w:r>
    </w:p>
    <w:p w:rsidR="003A0D6B" w:rsidRPr="0019683C" w:rsidRDefault="003A0D6B" w:rsidP="003A0D6B">
      <w:pPr>
        <w:numPr>
          <w:ilvl w:val="0"/>
          <w:numId w:val="3"/>
        </w:numPr>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rPr>
        <w:t>Линии передачи должны иметь такие характеристики, чтобы и в будущем как можно дольше поддерживать существующие и вновь появляющиеся телекоммуникационные технологии;</w:t>
      </w:r>
    </w:p>
    <w:p w:rsidR="003A0D6B" w:rsidRPr="0019683C" w:rsidRDefault="003A0D6B" w:rsidP="003A0D6B">
      <w:pPr>
        <w:numPr>
          <w:ilvl w:val="0"/>
          <w:numId w:val="3"/>
        </w:numPr>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rPr>
        <w:t>Пропускная способность сети доступа (например, число волокон, предоставляемых абоненту) должна быть достаточной для поддержания различных видов услуг и различных технологий оказания этих услуг;</w:t>
      </w:r>
    </w:p>
    <w:p w:rsidR="003A0D6B" w:rsidRPr="0019683C" w:rsidRDefault="003A0D6B" w:rsidP="003A0D6B">
      <w:pPr>
        <w:numPr>
          <w:ilvl w:val="0"/>
          <w:numId w:val="3"/>
        </w:numPr>
        <w:spacing w:after="0" w:line="360" w:lineRule="auto"/>
        <w:jc w:val="both"/>
        <w:rPr>
          <w:rFonts w:ascii="Times New Roman" w:hAnsi="Times New Roman" w:cs="Times New Roman"/>
          <w:sz w:val="28"/>
          <w:szCs w:val="28"/>
        </w:rPr>
      </w:pPr>
      <w:r w:rsidRPr="0019683C">
        <w:rPr>
          <w:rFonts w:ascii="Times New Roman" w:hAnsi="Times New Roman" w:cs="Times New Roman"/>
          <w:sz w:val="28"/>
          <w:szCs w:val="28"/>
        </w:rPr>
        <w:t>Физическая сеть должна быть спроектирована так, чтобы легко устанавливалось требуемое для различных услуг оборудование, для которого должно быть выделено достаточное пространство и обеспечены нормальные условия для работы.</w:t>
      </w:r>
    </w:p>
    <w:p w:rsidR="005337DA" w:rsidRDefault="005337DA" w:rsidP="00616816">
      <w:pPr>
        <w:jc w:val="both"/>
        <w:rPr>
          <w:rFonts w:ascii="Times New Roman" w:hAnsi="Times New Roman" w:cs="Times New Roman"/>
          <w:sz w:val="28"/>
          <w:szCs w:val="28"/>
        </w:rPr>
      </w:pPr>
    </w:p>
    <w:p w:rsidR="003A0D6B" w:rsidRDefault="003A0D6B" w:rsidP="00616816">
      <w:pPr>
        <w:jc w:val="both"/>
        <w:rPr>
          <w:rFonts w:ascii="Times New Roman" w:hAnsi="Times New Roman" w:cs="Times New Roman"/>
          <w:sz w:val="28"/>
          <w:szCs w:val="28"/>
        </w:rPr>
      </w:pPr>
    </w:p>
    <w:p w:rsidR="003A0D6B" w:rsidRDefault="003A0D6B" w:rsidP="00616816">
      <w:pPr>
        <w:jc w:val="both"/>
        <w:rPr>
          <w:rFonts w:ascii="Times New Roman" w:hAnsi="Times New Roman" w:cs="Times New Roman"/>
          <w:sz w:val="28"/>
          <w:szCs w:val="28"/>
        </w:rPr>
      </w:pPr>
    </w:p>
    <w:p w:rsidR="003A0D6B" w:rsidRPr="003A0D6B" w:rsidRDefault="003A0D6B" w:rsidP="003A0D6B">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1</w:t>
      </w:r>
      <w:r w:rsidRPr="003A0D6B">
        <w:rPr>
          <w:rFonts w:ascii="Times New Roman" w:hAnsi="Times New Roman" w:cs="Times New Roman"/>
          <w:b/>
          <w:sz w:val="28"/>
          <w:szCs w:val="28"/>
        </w:rPr>
        <w:t>.</w:t>
      </w:r>
      <w:r>
        <w:rPr>
          <w:rFonts w:ascii="Times New Roman" w:hAnsi="Times New Roman" w:cs="Times New Roman"/>
          <w:b/>
          <w:sz w:val="28"/>
          <w:szCs w:val="28"/>
        </w:rPr>
        <w:t>5</w:t>
      </w:r>
      <w:r w:rsidRPr="003A0D6B">
        <w:rPr>
          <w:rFonts w:ascii="Times New Roman" w:hAnsi="Times New Roman" w:cs="Times New Roman"/>
          <w:b/>
          <w:sz w:val="28"/>
          <w:szCs w:val="28"/>
        </w:rPr>
        <w:t>. Выбор топологии и сети</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Основной выбор делается между топологиями точка-точка и </w:t>
      </w:r>
      <w:proofErr w:type="spellStart"/>
      <w:r w:rsidRPr="003A0D6B">
        <w:rPr>
          <w:rFonts w:ascii="Times New Roman" w:hAnsi="Times New Roman" w:cs="Times New Roman"/>
          <w:sz w:val="28"/>
          <w:szCs w:val="28"/>
        </w:rPr>
        <w:t>точка-многоточка</w:t>
      </w:r>
      <w:proofErr w:type="spellEnd"/>
      <w:r w:rsidRPr="003A0D6B">
        <w:rPr>
          <w:rFonts w:ascii="Times New Roman" w:hAnsi="Times New Roman" w:cs="Times New Roman"/>
          <w:sz w:val="28"/>
          <w:szCs w:val="28"/>
        </w:rPr>
        <w:t>.</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Я выбираю пассивную оптическую сеть (</w:t>
      </w:r>
      <w:r w:rsidRPr="003A0D6B">
        <w:rPr>
          <w:rFonts w:ascii="Times New Roman" w:hAnsi="Times New Roman" w:cs="Times New Roman"/>
          <w:sz w:val="28"/>
          <w:szCs w:val="28"/>
          <w:lang w:val="en-GB"/>
        </w:rPr>
        <w:t>PON</w:t>
      </w:r>
      <w:r w:rsidRPr="003A0D6B">
        <w:rPr>
          <w:rFonts w:ascii="Times New Roman" w:hAnsi="Times New Roman" w:cs="Times New Roman"/>
          <w:sz w:val="28"/>
          <w:szCs w:val="28"/>
        </w:rPr>
        <w:t xml:space="preserve">) с топологией </w:t>
      </w:r>
      <w:proofErr w:type="spellStart"/>
      <w:r w:rsidRPr="003A0D6B">
        <w:rPr>
          <w:rFonts w:ascii="Times New Roman" w:hAnsi="Times New Roman" w:cs="Times New Roman"/>
          <w:sz w:val="28"/>
          <w:szCs w:val="28"/>
        </w:rPr>
        <w:t>точка-многоточка</w:t>
      </w:r>
      <w:proofErr w:type="spellEnd"/>
      <w:r w:rsidRPr="003A0D6B">
        <w:rPr>
          <w:rFonts w:ascii="Times New Roman" w:hAnsi="Times New Roman" w:cs="Times New Roman"/>
          <w:sz w:val="28"/>
          <w:szCs w:val="28"/>
        </w:rPr>
        <w:t xml:space="preserve">, при этом нужно помнить, что только технологии </w:t>
      </w:r>
      <w:r w:rsidRPr="003A0D6B">
        <w:rPr>
          <w:rFonts w:ascii="Times New Roman" w:hAnsi="Times New Roman" w:cs="Times New Roman"/>
          <w:sz w:val="28"/>
          <w:szCs w:val="28"/>
          <w:lang w:val="en-US"/>
        </w:rPr>
        <w:t>EPON</w:t>
      </w:r>
      <w:r w:rsidRPr="003A0D6B">
        <w:rPr>
          <w:rFonts w:ascii="Times New Roman" w:hAnsi="Times New Roman" w:cs="Times New Roman"/>
          <w:sz w:val="28"/>
          <w:szCs w:val="28"/>
        </w:rPr>
        <w:t xml:space="preserve"> и </w:t>
      </w:r>
      <w:r w:rsidRPr="003A0D6B">
        <w:rPr>
          <w:rFonts w:ascii="Times New Roman" w:hAnsi="Times New Roman" w:cs="Times New Roman"/>
          <w:sz w:val="28"/>
          <w:szCs w:val="28"/>
          <w:lang w:val="en-US"/>
        </w:rPr>
        <w:t>GPON</w:t>
      </w:r>
      <w:r w:rsidRPr="003A0D6B">
        <w:rPr>
          <w:rFonts w:ascii="Times New Roman" w:hAnsi="Times New Roman" w:cs="Times New Roman"/>
          <w:sz w:val="28"/>
          <w:szCs w:val="28"/>
        </w:rPr>
        <w:t xml:space="preserve"> позволяют передавать кадры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Сети </w:t>
      </w:r>
      <w:r w:rsidRPr="003A0D6B">
        <w:rPr>
          <w:rFonts w:ascii="Times New Roman" w:hAnsi="Times New Roman" w:cs="Times New Roman"/>
          <w:sz w:val="28"/>
          <w:szCs w:val="28"/>
          <w:lang w:val="en-GB"/>
        </w:rPr>
        <w:t>BPON</w:t>
      </w:r>
      <w:r w:rsidRPr="003A0D6B">
        <w:rPr>
          <w:rFonts w:ascii="Times New Roman" w:hAnsi="Times New Roman" w:cs="Times New Roman"/>
          <w:sz w:val="28"/>
          <w:szCs w:val="28"/>
        </w:rPr>
        <w:t xml:space="preserve"> могут передавать только пакеты </w:t>
      </w:r>
      <w:r w:rsidRPr="003A0D6B">
        <w:rPr>
          <w:rFonts w:ascii="Times New Roman" w:hAnsi="Times New Roman" w:cs="Times New Roman"/>
          <w:sz w:val="28"/>
          <w:szCs w:val="28"/>
          <w:lang w:val="en-GB"/>
        </w:rPr>
        <w:t>ATM</w:t>
      </w:r>
      <w:r w:rsidRPr="003A0D6B">
        <w:rPr>
          <w:rFonts w:ascii="Times New Roman" w:hAnsi="Times New Roman" w:cs="Times New Roman"/>
          <w:sz w:val="28"/>
          <w:szCs w:val="28"/>
        </w:rPr>
        <w:t xml:space="preserve">. Сеть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проще, и стоимость оборудования для нее снижается более быстрыми темпами. Сеть </w:t>
      </w:r>
      <w:r w:rsidRPr="003A0D6B">
        <w:rPr>
          <w:rFonts w:ascii="Times New Roman" w:hAnsi="Times New Roman" w:cs="Times New Roman"/>
          <w:sz w:val="28"/>
          <w:szCs w:val="28"/>
          <w:lang w:val="en-GB"/>
        </w:rPr>
        <w:t>GPON</w:t>
      </w:r>
      <w:r w:rsidRPr="003A0D6B">
        <w:rPr>
          <w:rFonts w:ascii="Times New Roman" w:hAnsi="Times New Roman" w:cs="Times New Roman"/>
          <w:sz w:val="28"/>
          <w:szCs w:val="28"/>
        </w:rPr>
        <w:t xml:space="preserve"> обеспечивает лучшие характеристики и более универсальна, но она сложнее и требует больших капитальных вложений. Возможность передачи по сети </w:t>
      </w:r>
      <w:r w:rsidRPr="003A0D6B">
        <w:rPr>
          <w:rFonts w:ascii="Times New Roman" w:hAnsi="Times New Roman" w:cs="Times New Roman"/>
          <w:sz w:val="28"/>
          <w:szCs w:val="28"/>
          <w:lang w:val="en-US"/>
        </w:rPr>
        <w:t>GPON</w:t>
      </w:r>
      <w:r w:rsidRPr="003A0D6B">
        <w:rPr>
          <w:rFonts w:ascii="Times New Roman" w:hAnsi="Times New Roman" w:cs="Times New Roman"/>
          <w:sz w:val="28"/>
          <w:szCs w:val="28"/>
        </w:rPr>
        <w:t xml:space="preserve"> пакетов </w:t>
      </w:r>
      <w:r w:rsidRPr="003A0D6B">
        <w:rPr>
          <w:rFonts w:ascii="Times New Roman" w:hAnsi="Times New Roman" w:cs="Times New Roman"/>
          <w:sz w:val="28"/>
          <w:szCs w:val="28"/>
          <w:lang w:val="en-US"/>
        </w:rPr>
        <w:t>ATM</w:t>
      </w:r>
      <w:r w:rsidRPr="003A0D6B">
        <w:rPr>
          <w:rFonts w:ascii="Times New Roman" w:hAnsi="Times New Roman" w:cs="Times New Roman"/>
          <w:sz w:val="28"/>
          <w:szCs w:val="28"/>
        </w:rPr>
        <w:t xml:space="preserve"> и фреймов </w:t>
      </w:r>
      <w:r w:rsidRPr="003A0D6B">
        <w:rPr>
          <w:rFonts w:ascii="Times New Roman" w:hAnsi="Times New Roman" w:cs="Times New Roman"/>
          <w:sz w:val="28"/>
          <w:szCs w:val="28"/>
          <w:lang w:val="en-US"/>
        </w:rPr>
        <w:t>SDH</w:t>
      </w:r>
      <w:r w:rsidRPr="003A0D6B">
        <w:rPr>
          <w:rFonts w:ascii="Times New Roman" w:hAnsi="Times New Roman" w:cs="Times New Roman"/>
          <w:sz w:val="28"/>
          <w:szCs w:val="28"/>
        </w:rPr>
        <w:t xml:space="preserve"> востребовано, однако, лишь небольшим числом индивидуальных абонентов, так как основной тенденцией является развитие сетей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С другой стороны, индивидуальные абоненты - это как раз та группа пользователей, для которых наиболее важно получать услуги широкополосного доступа по умеренной цене. </w:t>
      </w:r>
      <w:proofErr w:type="gramStart"/>
      <w:r w:rsidRPr="003A0D6B">
        <w:rPr>
          <w:rFonts w:ascii="Times New Roman" w:hAnsi="Times New Roman" w:cs="Times New Roman"/>
          <w:sz w:val="28"/>
          <w:szCs w:val="28"/>
        </w:rPr>
        <w:t xml:space="preserve">Обе технологии являются новыми, и развитие этих систем только началось, поэтому о реальных тенденциях изменения стоимости </w:t>
      </w:r>
      <w:r w:rsidRPr="003A0D6B">
        <w:rPr>
          <w:rFonts w:ascii="Times New Roman" w:hAnsi="Times New Roman" w:cs="Times New Roman"/>
          <w:sz w:val="28"/>
          <w:szCs w:val="28"/>
        </w:rPr>
        <w:lastRenderedPageBreak/>
        <w:t xml:space="preserve">оборудования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и </w:t>
      </w:r>
      <w:r w:rsidRPr="003A0D6B">
        <w:rPr>
          <w:rFonts w:ascii="Times New Roman" w:hAnsi="Times New Roman" w:cs="Times New Roman"/>
          <w:sz w:val="28"/>
          <w:szCs w:val="28"/>
          <w:lang w:val="en-GB"/>
        </w:rPr>
        <w:t>GPON</w:t>
      </w:r>
      <w:r w:rsidRPr="003A0D6B">
        <w:rPr>
          <w:rFonts w:ascii="Times New Roman" w:hAnsi="Times New Roman" w:cs="Times New Roman"/>
          <w:sz w:val="28"/>
          <w:szCs w:val="28"/>
        </w:rPr>
        <w:t xml:space="preserve"> можно будет говорить только по прошествии некоторого времени.</w:t>
      </w:r>
      <w:proofErr w:type="gramEnd"/>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Максимальная скорость передачи в сети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по существующему стандарту составляет 1 Гбит/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Пропускная</w:t>
      </w:r>
      <w:proofErr w:type="gramEnd"/>
      <w:r w:rsidRPr="003A0D6B">
        <w:rPr>
          <w:rFonts w:ascii="Times New Roman" w:hAnsi="Times New Roman" w:cs="Times New Roman"/>
          <w:sz w:val="28"/>
          <w:szCs w:val="28"/>
        </w:rPr>
        <w:t xml:space="preserve"> способность сети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может быть увеличена при использовании технологии </w:t>
      </w:r>
      <w:r w:rsidRPr="003A0D6B">
        <w:rPr>
          <w:rFonts w:ascii="Times New Roman" w:hAnsi="Times New Roman" w:cs="Times New Roman"/>
          <w:sz w:val="28"/>
          <w:szCs w:val="28"/>
          <w:lang w:val="en-GB"/>
        </w:rPr>
        <w:t>CWDM</w:t>
      </w:r>
      <w:r w:rsidRPr="003A0D6B">
        <w:rPr>
          <w:rFonts w:ascii="Times New Roman" w:hAnsi="Times New Roman" w:cs="Times New Roman"/>
          <w:sz w:val="28"/>
          <w:szCs w:val="28"/>
        </w:rPr>
        <w:t xml:space="preserve">. Это значит, например, что в сети </w:t>
      </w:r>
      <w:r w:rsidRPr="003A0D6B">
        <w:rPr>
          <w:rFonts w:ascii="Times New Roman" w:hAnsi="Times New Roman" w:cs="Times New Roman"/>
          <w:sz w:val="28"/>
          <w:szCs w:val="28"/>
          <w:lang w:val="en-US"/>
        </w:rPr>
        <w:t>EPON</w:t>
      </w:r>
      <w:r w:rsidRPr="003A0D6B">
        <w:rPr>
          <w:rFonts w:ascii="Times New Roman" w:hAnsi="Times New Roman" w:cs="Times New Roman"/>
          <w:sz w:val="28"/>
          <w:szCs w:val="28"/>
        </w:rPr>
        <w:t>, состоящей из 16 абонентских узлов, каждому узлу может быть выделена своя длина волны, на которой он будет передавать и получать данные со скоростью 1 Гбит/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w:t>
      </w:r>
    </w:p>
    <w:p w:rsidR="003A0D6B" w:rsidRPr="003A0D6B" w:rsidRDefault="004C2535" w:rsidP="004C2535">
      <w:pPr>
        <w:pStyle w:val="2"/>
        <w:spacing w:before="0" w:line="360" w:lineRule="auto"/>
        <w:jc w:val="center"/>
        <w:rPr>
          <w:rFonts w:ascii="Times New Roman" w:hAnsi="Times New Roman" w:cs="Times New Roman"/>
          <w:sz w:val="28"/>
          <w:szCs w:val="28"/>
        </w:rPr>
      </w:pPr>
      <w:r>
        <w:rPr>
          <w:rFonts w:ascii="Times New Roman" w:hAnsi="Times New Roman" w:cs="Times New Roman"/>
          <w:sz w:val="28"/>
          <w:szCs w:val="28"/>
        </w:rPr>
        <w:t>1.5.1</w:t>
      </w:r>
      <w:r w:rsidR="003A0D6B" w:rsidRPr="003A0D6B">
        <w:rPr>
          <w:rFonts w:ascii="Times New Roman" w:hAnsi="Times New Roman" w:cs="Times New Roman"/>
          <w:sz w:val="28"/>
          <w:szCs w:val="28"/>
        </w:rPr>
        <w:t xml:space="preserve"> </w:t>
      </w:r>
      <w:r w:rsidR="003A0D6B" w:rsidRPr="003A0D6B">
        <w:rPr>
          <w:rFonts w:ascii="Times New Roman" w:hAnsi="Times New Roman" w:cs="Times New Roman"/>
          <w:sz w:val="28"/>
          <w:szCs w:val="28"/>
          <w:lang w:val="en-GB"/>
        </w:rPr>
        <w:t>Ethernet</w:t>
      </w:r>
      <w:r w:rsidR="003A0D6B" w:rsidRPr="003A0D6B">
        <w:rPr>
          <w:rFonts w:ascii="Times New Roman" w:hAnsi="Times New Roman" w:cs="Times New Roman"/>
          <w:sz w:val="28"/>
          <w:szCs w:val="28"/>
        </w:rPr>
        <w:t xml:space="preserve"> для «последней мили» и сеть </w:t>
      </w:r>
      <w:r w:rsidR="003A0D6B" w:rsidRPr="003A0D6B">
        <w:rPr>
          <w:rFonts w:ascii="Times New Roman" w:hAnsi="Times New Roman" w:cs="Times New Roman"/>
          <w:sz w:val="28"/>
          <w:szCs w:val="28"/>
          <w:lang w:val="en-GB"/>
        </w:rPr>
        <w:t>EPON</w:t>
      </w:r>
    </w:p>
    <w:p w:rsidR="003A0D6B" w:rsidRPr="003A0D6B" w:rsidRDefault="003A0D6B" w:rsidP="003A0D6B">
      <w:pPr>
        <w:spacing w:line="360" w:lineRule="auto"/>
        <w:ind w:firstLine="708"/>
        <w:jc w:val="both"/>
        <w:rPr>
          <w:rFonts w:ascii="Times New Roman" w:hAnsi="Times New Roman" w:cs="Times New Roman"/>
          <w:sz w:val="28"/>
          <w:szCs w:val="28"/>
        </w:rPr>
      </w:pPr>
      <w:proofErr w:type="gramStart"/>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для «последней мили» (</w:t>
      </w:r>
      <w:r w:rsidRPr="003A0D6B">
        <w:rPr>
          <w:rFonts w:ascii="Times New Roman" w:hAnsi="Times New Roman" w:cs="Times New Roman"/>
          <w:sz w:val="28"/>
          <w:szCs w:val="28"/>
          <w:lang w:val="en-GB"/>
        </w:rPr>
        <w:t>EFM</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in</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the</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First</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Mile</w:t>
      </w:r>
      <w:r w:rsidRPr="003A0D6B">
        <w:rPr>
          <w:rFonts w:ascii="Times New Roman" w:hAnsi="Times New Roman" w:cs="Times New Roman"/>
          <w:sz w:val="28"/>
          <w:szCs w:val="28"/>
        </w:rPr>
        <w:t xml:space="preserve">) – это общее наименование технологий доступа, описанных в стандарте </w:t>
      </w:r>
      <w:r w:rsidRPr="003A0D6B">
        <w:rPr>
          <w:rFonts w:ascii="Times New Roman" w:hAnsi="Times New Roman" w:cs="Times New Roman"/>
          <w:sz w:val="28"/>
          <w:szCs w:val="28"/>
          <w:lang w:val="en-GB"/>
        </w:rPr>
        <w:t>IEEE</w:t>
      </w:r>
      <w:r w:rsidRPr="003A0D6B">
        <w:rPr>
          <w:rFonts w:ascii="Times New Roman" w:hAnsi="Times New Roman" w:cs="Times New Roman"/>
          <w:sz w:val="28"/>
          <w:szCs w:val="28"/>
        </w:rPr>
        <w:t xml:space="preserve"> 802.3</w:t>
      </w:r>
      <w:r w:rsidRPr="003A0D6B">
        <w:rPr>
          <w:rFonts w:ascii="Times New Roman" w:hAnsi="Times New Roman" w:cs="Times New Roman"/>
          <w:sz w:val="28"/>
          <w:szCs w:val="28"/>
          <w:lang w:val="en-GB"/>
        </w:rPr>
        <w:t>ah</w:t>
      </w:r>
      <w:r w:rsidRPr="003A0D6B">
        <w:rPr>
          <w:rFonts w:ascii="Times New Roman" w:hAnsi="Times New Roman" w:cs="Times New Roman"/>
          <w:sz w:val="28"/>
          <w:szCs w:val="28"/>
        </w:rPr>
        <w:t>.</w:t>
      </w:r>
      <w:proofErr w:type="gramEnd"/>
      <w:r w:rsidRPr="003A0D6B">
        <w:rPr>
          <w:rFonts w:ascii="Times New Roman" w:hAnsi="Times New Roman" w:cs="Times New Roman"/>
          <w:sz w:val="28"/>
          <w:szCs w:val="28"/>
        </w:rPr>
        <w:t xml:space="preserve"> Все технологии </w:t>
      </w:r>
      <w:r w:rsidRPr="003A0D6B">
        <w:rPr>
          <w:rFonts w:ascii="Times New Roman" w:hAnsi="Times New Roman" w:cs="Times New Roman"/>
          <w:sz w:val="28"/>
          <w:szCs w:val="28"/>
          <w:lang w:val="en-GB"/>
        </w:rPr>
        <w:t>EFM</w:t>
      </w:r>
      <w:r w:rsidRPr="003A0D6B">
        <w:rPr>
          <w:rFonts w:ascii="Times New Roman" w:hAnsi="Times New Roman" w:cs="Times New Roman"/>
          <w:sz w:val="28"/>
          <w:szCs w:val="28"/>
        </w:rPr>
        <w:t xml:space="preserve"> относятся к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-технологиям и предназначены для использования в сетях доступа. </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Технология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является основной для локальных сетей. В настоящее время она используется также в глобальных (</w:t>
      </w:r>
      <w:r w:rsidRPr="003A0D6B">
        <w:rPr>
          <w:rFonts w:ascii="Times New Roman" w:hAnsi="Times New Roman" w:cs="Times New Roman"/>
          <w:sz w:val="28"/>
          <w:szCs w:val="28"/>
          <w:lang w:val="en-GB"/>
        </w:rPr>
        <w:t>WAN</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wide</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area</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networks</w:t>
      </w:r>
      <w:r w:rsidRPr="003A0D6B">
        <w:rPr>
          <w:rFonts w:ascii="Times New Roman" w:hAnsi="Times New Roman" w:cs="Times New Roman"/>
          <w:sz w:val="28"/>
          <w:szCs w:val="28"/>
        </w:rPr>
        <w:t>) и городских сетях (</w:t>
      </w:r>
      <w:r w:rsidRPr="003A0D6B">
        <w:rPr>
          <w:rFonts w:ascii="Times New Roman" w:hAnsi="Times New Roman" w:cs="Times New Roman"/>
          <w:sz w:val="28"/>
          <w:szCs w:val="28"/>
          <w:lang w:val="en-GB"/>
        </w:rPr>
        <w:t>MAN</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metropolitan</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area</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networks</w:t>
      </w:r>
      <w:r w:rsidRPr="003A0D6B">
        <w:rPr>
          <w:rFonts w:ascii="Times New Roman" w:hAnsi="Times New Roman" w:cs="Times New Roman"/>
          <w:sz w:val="28"/>
          <w:szCs w:val="28"/>
        </w:rPr>
        <w:t xml:space="preserve">). Использование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в сетях доступа дает следующие преимущества:</w:t>
      </w:r>
    </w:p>
    <w:p w:rsidR="003A0D6B" w:rsidRPr="003A0D6B" w:rsidRDefault="003A0D6B" w:rsidP="003A0D6B">
      <w:pPr>
        <w:numPr>
          <w:ilvl w:val="0"/>
          <w:numId w:val="4"/>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 xml:space="preserve">непрерывный канал связи: </w:t>
      </w:r>
      <w:r w:rsidRPr="003A0D6B">
        <w:rPr>
          <w:rFonts w:ascii="Times New Roman" w:hAnsi="Times New Roman" w:cs="Times New Roman"/>
          <w:sz w:val="28"/>
          <w:szCs w:val="28"/>
          <w:lang w:val="en-GB"/>
        </w:rPr>
        <w:t>LAN</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MAN</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WAN</w:t>
      </w:r>
      <w:r w:rsidRPr="003A0D6B">
        <w:rPr>
          <w:rFonts w:ascii="Times New Roman" w:hAnsi="Times New Roman" w:cs="Times New Roman"/>
          <w:sz w:val="28"/>
          <w:szCs w:val="28"/>
        </w:rPr>
        <w:t>,</w:t>
      </w:r>
    </w:p>
    <w:p w:rsidR="003A0D6B" w:rsidRPr="003A0D6B" w:rsidRDefault="003A0D6B" w:rsidP="003A0D6B">
      <w:pPr>
        <w:numPr>
          <w:ilvl w:val="0"/>
          <w:numId w:val="4"/>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менее сложная иерархия протоколов в сети доступа,</w:t>
      </w:r>
    </w:p>
    <w:p w:rsidR="003A0D6B" w:rsidRPr="003A0D6B" w:rsidRDefault="003A0D6B" w:rsidP="003A0D6B">
      <w:pPr>
        <w:numPr>
          <w:ilvl w:val="0"/>
          <w:numId w:val="4"/>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использование меньшего количества оборудования, которое к тому же является более простым,</w:t>
      </w:r>
    </w:p>
    <w:p w:rsidR="003A0D6B" w:rsidRPr="003A0D6B" w:rsidRDefault="003A0D6B" w:rsidP="003A0D6B">
      <w:pPr>
        <w:numPr>
          <w:ilvl w:val="0"/>
          <w:numId w:val="4"/>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использование меньшего количества преобразований протоколов, уменьшение задержек и увеличение пропускной способности,</w:t>
      </w:r>
    </w:p>
    <w:p w:rsidR="003A0D6B" w:rsidRPr="003A0D6B" w:rsidRDefault="003A0D6B" w:rsidP="003A0D6B">
      <w:pPr>
        <w:numPr>
          <w:ilvl w:val="0"/>
          <w:numId w:val="4"/>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более низкая стоимость.</w:t>
      </w:r>
    </w:p>
    <w:p w:rsidR="003A0D6B" w:rsidRPr="003A0D6B" w:rsidRDefault="003A0D6B" w:rsidP="003A0D6B">
      <w:pPr>
        <w:spacing w:line="360" w:lineRule="auto"/>
        <w:ind w:firstLine="360"/>
        <w:jc w:val="both"/>
        <w:rPr>
          <w:rFonts w:ascii="Times New Roman" w:hAnsi="Times New Roman" w:cs="Times New Roman"/>
          <w:sz w:val="28"/>
          <w:szCs w:val="28"/>
        </w:rPr>
      </w:pPr>
      <w:r w:rsidRPr="003A0D6B">
        <w:rPr>
          <w:rFonts w:ascii="Times New Roman" w:hAnsi="Times New Roman" w:cs="Times New Roman"/>
          <w:sz w:val="28"/>
          <w:szCs w:val="28"/>
        </w:rPr>
        <w:t xml:space="preserve">Стандарт </w:t>
      </w:r>
      <w:r w:rsidRPr="003A0D6B">
        <w:rPr>
          <w:rFonts w:ascii="Times New Roman" w:hAnsi="Times New Roman" w:cs="Times New Roman"/>
          <w:sz w:val="28"/>
          <w:szCs w:val="28"/>
          <w:lang w:val="en-GB"/>
        </w:rPr>
        <w:t>IEEE</w:t>
      </w:r>
      <w:r w:rsidRPr="003A0D6B">
        <w:rPr>
          <w:rFonts w:ascii="Times New Roman" w:hAnsi="Times New Roman" w:cs="Times New Roman"/>
          <w:sz w:val="28"/>
          <w:szCs w:val="28"/>
        </w:rPr>
        <w:t xml:space="preserve"> 802.3</w:t>
      </w:r>
      <w:r w:rsidRPr="003A0D6B">
        <w:rPr>
          <w:rFonts w:ascii="Times New Roman" w:hAnsi="Times New Roman" w:cs="Times New Roman"/>
          <w:sz w:val="28"/>
          <w:szCs w:val="28"/>
          <w:lang w:val="en-GB"/>
        </w:rPr>
        <w:t>ah</w:t>
      </w:r>
      <w:r w:rsidRPr="003A0D6B">
        <w:rPr>
          <w:rFonts w:ascii="Times New Roman" w:hAnsi="Times New Roman" w:cs="Times New Roman"/>
          <w:sz w:val="28"/>
          <w:szCs w:val="28"/>
        </w:rPr>
        <w:t xml:space="preserve"> определяет три разновидности </w:t>
      </w:r>
      <w:r w:rsidRPr="003A0D6B">
        <w:rPr>
          <w:rFonts w:ascii="Times New Roman" w:hAnsi="Times New Roman" w:cs="Times New Roman"/>
          <w:sz w:val="28"/>
          <w:szCs w:val="28"/>
          <w:lang w:val="en-US"/>
        </w:rPr>
        <w:t>EFM</w:t>
      </w:r>
      <w:r w:rsidRPr="003A0D6B">
        <w:rPr>
          <w:rFonts w:ascii="Times New Roman" w:hAnsi="Times New Roman" w:cs="Times New Roman"/>
          <w:sz w:val="28"/>
          <w:szCs w:val="28"/>
        </w:rPr>
        <w:t>:</w:t>
      </w:r>
    </w:p>
    <w:p w:rsidR="003A0D6B" w:rsidRPr="003A0D6B" w:rsidRDefault="003A0D6B" w:rsidP="003A0D6B">
      <w:pPr>
        <w:numPr>
          <w:ilvl w:val="0"/>
          <w:numId w:val="5"/>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lang w:val="en-GB"/>
        </w:rPr>
        <w:t>EFM</w:t>
      </w:r>
      <w:r w:rsidRPr="003A0D6B">
        <w:rPr>
          <w:rFonts w:ascii="Times New Roman" w:hAnsi="Times New Roman" w:cs="Times New Roman"/>
          <w:sz w:val="28"/>
          <w:szCs w:val="28"/>
        </w:rPr>
        <w:t xml:space="preserve"> на основе медных кабелей (</w:t>
      </w:r>
      <w:r w:rsidRPr="003A0D6B">
        <w:rPr>
          <w:rFonts w:ascii="Times New Roman" w:hAnsi="Times New Roman" w:cs="Times New Roman"/>
          <w:sz w:val="28"/>
          <w:szCs w:val="28"/>
          <w:lang w:val="en-GB"/>
        </w:rPr>
        <w:t>EFM</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copper</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EFMC</w:t>
      </w:r>
      <w:r w:rsidRPr="003A0D6B">
        <w:rPr>
          <w:rFonts w:ascii="Times New Roman" w:hAnsi="Times New Roman" w:cs="Times New Roman"/>
          <w:sz w:val="28"/>
          <w:szCs w:val="28"/>
        </w:rPr>
        <w:t>):</w:t>
      </w:r>
    </w:p>
    <w:p w:rsidR="003A0D6B" w:rsidRPr="003A0D6B" w:rsidRDefault="003A0D6B" w:rsidP="003A0D6B">
      <w:pPr>
        <w:numPr>
          <w:ilvl w:val="2"/>
          <w:numId w:val="5"/>
        </w:numPr>
        <w:tabs>
          <w:tab w:val="left" w:pos="144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10 Мбит/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по</w:t>
      </w:r>
      <w:proofErr w:type="gramEnd"/>
      <w:r w:rsidRPr="003A0D6B">
        <w:rPr>
          <w:rFonts w:ascii="Times New Roman" w:hAnsi="Times New Roman" w:cs="Times New Roman"/>
          <w:sz w:val="28"/>
          <w:szCs w:val="28"/>
        </w:rPr>
        <w:t xml:space="preserve"> одной паре телефонного кабеля на расстояние до </w:t>
      </w:r>
      <w:smartTag w:uri="urn:schemas-microsoft-com:office:smarttags" w:element="metricconverter">
        <w:smartTagPr>
          <w:attr w:name="ProductID" w:val="750 м"/>
        </w:smartTagPr>
        <w:r w:rsidRPr="003A0D6B">
          <w:rPr>
            <w:rFonts w:ascii="Times New Roman" w:hAnsi="Times New Roman" w:cs="Times New Roman"/>
            <w:sz w:val="28"/>
            <w:szCs w:val="28"/>
          </w:rPr>
          <w:t>750 м</w:t>
        </w:r>
      </w:smartTag>
      <w:r w:rsidRPr="003A0D6B">
        <w:rPr>
          <w:rFonts w:ascii="Times New Roman" w:hAnsi="Times New Roman" w:cs="Times New Roman"/>
          <w:sz w:val="28"/>
          <w:szCs w:val="28"/>
        </w:rPr>
        <w:t>,</w:t>
      </w:r>
    </w:p>
    <w:p w:rsidR="003A0D6B" w:rsidRPr="003A0D6B" w:rsidRDefault="003A0D6B" w:rsidP="003A0D6B">
      <w:pPr>
        <w:numPr>
          <w:ilvl w:val="2"/>
          <w:numId w:val="5"/>
        </w:numPr>
        <w:tabs>
          <w:tab w:val="left" w:pos="144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2 Мбит/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по</w:t>
      </w:r>
      <w:proofErr w:type="gramEnd"/>
      <w:r w:rsidRPr="003A0D6B">
        <w:rPr>
          <w:rFonts w:ascii="Times New Roman" w:hAnsi="Times New Roman" w:cs="Times New Roman"/>
          <w:sz w:val="28"/>
          <w:szCs w:val="28"/>
        </w:rPr>
        <w:t xml:space="preserve"> одной паре телефонного кабеля на расстояние до </w:t>
      </w:r>
      <w:smartTag w:uri="urn:schemas-microsoft-com:office:smarttags" w:element="metricconverter">
        <w:smartTagPr>
          <w:attr w:name="ProductID" w:val="2700 м"/>
        </w:smartTagPr>
        <w:r w:rsidRPr="003A0D6B">
          <w:rPr>
            <w:rFonts w:ascii="Times New Roman" w:hAnsi="Times New Roman" w:cs="Times New Roman"/>
            <w:sz w:val="28"/>
            <w:szCs w:val="28"/>
          </w:rPr>
          <w:t>2700 м</w:t>
        </w:r>
      </w:smartTag>
      <w:r w:rsidRPr="003A0D6B">
        <w:rPr>
          <w:rFonts w:ascii="Times New Roman" w:hAnsi="Times New Roman" w:cs="Times New Roman"/>
          <w:sz w:val="28"/>
          <w:szCs w:val="28"/>
        </w:rPr>
        <w:t>;</w:t>
      </w:r>
    </w:p>
    <w:p w:rsidR="003A0D6B" w:rsidRPr="003A0D6B" w:rsidRDefault="003A0D6B" w:rsidP="003A0D6B">
      <w:pPr>
        <w:numPr>
          <w:ilvl w:val="0"/>
          <w:numId w:val="5"/>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lang w:val="fr-FR"/>
        </w:rPr>
        <w:t>EFM</w:t>
      </w:r>
      <w:r w:rsidRPr="003A0D6B">
        <w:rPr>
          <w:rFonts w:ascii="Times New Roman" w:hAnsi="Times New Roman" w:cs="Times New Roman"/>
          <w:sz w:val="28"/>
          <w:szCs w:val="28"/>
        </w:rPr>
        <w:t xml:space="preserve"> на основе волоконно-оптических кабелей (</w:t>
      </w:r>
      <w:r w:rsidRPr="003A0D6B">
        <w:rPr>
          <w:rFonts w:ascii="Times New Roman" w:hAnsi="Times New Roman" w:cs="Times New Roman"/>
          <w:sz w:val="28"/>
          <w:szCs w:val="28"/>
          <w:lang w:val="fr-FR"/>
        </w:rPr>
        <w:t>EFM</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fr-FR"/>
        </w:rPr>
        <w:t>fibre</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fr-FR"/>
        </w:rPr>
        <w:t>EFMF</w:t>
      </w:r>
      <w:r w:rsidRPr="003A0D6B">
        <w:rPr>
          <w:rFonts w:ascii="Times New Roman" w:hAnsi="Times New Roman" w:cs="Times New Roman"/>
          <w:sz w:val="28"/>
          <w:szCs w:val="28"/>
        </w:rPr>
        <w:t>):</w:t>
      </w:r>
    </w:p>
    <w:p w:rsidR="003A0D6B" w:rsidRPr="003A0D6B" w:rsidRDefault="003A0D6B" w:rsidP="003A0D6B">
      <w:pPr>
        <w:numPr>
          <w:ilvl w:val="2"/>
          <w:numId w:val="5"/>
        </w:numPr>
        <w:tabs>
          <w:tab w:val="left" w:pos="144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100 и 1000 Мбит/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по </w:t>
      </w:r>
      <w:proofErr w:type="spellStart"/>
      <w:r w:rsidRPr="003A0D6B">
        <w:rPr>
          <w:rFonts w:ascii="Times New Roman" w:hAnsi="Times New Roman" w:cs="Times New Roman"/>
          <w:sz w:val="28"/>
          <w:szCs w:val="28"/>
        </w:rPr>
        <w:t>одномодовому</w:t>
      </w:r>
      <w:proofErr w:type="spell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волокну</w:t>
      </w:r>
      <w:proofErr w:type="gramEnd"/>
      <w:r w:rsidRPr="003A0D6B">
        <w:rPr>
          <w:rFonts w:ascii="Times New Roman" w:hAnsi="Times New Roman" w:cs="Times New Roman"/>
          <w:sz w:val="28"/>
          <w:szCs w:val="28"/>
        </w:rPr>
        <w:t xml:space="preserve"> на расстояние до </w:t>
      </w:r>
      <w:smartTag w:uri="urn:schemas-microsoft-com:office:smarttags" w:element="metricconverter">
        <w:smartTagPr>
          <w:attr w:name="ProductID" w:val="10 км"/>
        </w:smartTagPr>
        <w:r w:rsidRPr="003A0D6B">
          <w:rPr>
            <w:rFonts w:ascii="Times New Roman" w:hAnsi="Times New Roman" w:cs="Times New Roman"/>
            <w:sz w:val="28"/>
            <w:szCs w:val="28"/>
          </w:rPr>
          <w:t>10 км</w:t>
        </w:r>
      </w:smartTag>
      <w:r w:rsidRPr="003A0D6B">
        <w:rPr>
          <w:rFonts w:ascii="Times New Roman" w:hAnsi="Times New Roman" w:cs="Times New Roman"/>
          <w:sz w:val="28"/>
          <w:szCs w:val="28"/>
        </w:rPr>
        <w:t>;</w:t>
      </w:r>
    </w:p>
    <w:p w:rsidR="003A0D6B" w:rsidRPr="003A0D6B" w:rsidRDefault="003A0D6B" w:rsidP="003A0D6B">
      <w:pPr>
        <w:numPr>
          <w:ilvl w:val="0"/>
          <w:numId w:val="5"/>
        </w:numPr>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lang w:val="fr-FR"/>
        </w:rPr>
        <w:lastRenderedPageBreak/>
        <w:t>EFM</w:t>
      </w:r>
      <w:r w:rsidRPr="003A0D6B">
        <w:rPr>
          <w:rFonts w:ascii="Times New Roman" w:hAnsi="Times New Roman" w:cs="Times New Roman"/>
          <w:sz w:val="28"/>
          <w:szCs w:val="28"/>
        </w:rPr>
        <w:t xml:space="preserve"> для пассивных оптических сетей (</w:t>
      </w:r>
      <w:r w:rsidRPr="003A0D6B">
        <w:rPr>
          <w:rFonts w:ascii="Times New Roman" w:hAnsi="Times New Roman" w:cs="Times New Roman"/>
          <w:sz w:val="28"/>
          <w:szCs w:val="28"/>
          <w:lang w:val="fr-FR"/>
        </w:rPr>
        <w:t>EFM</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fr-FR"/>
        </w:rPr>
        <w:t>PON</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fr-FR"/>
        </w:rPr>
        <w:t>EFMP</w:t>
      </w:r>
      <w:r w:rsidRPr="003A0D6B">
        <w:rPr>
          <w:rFonts w:ascii="Times New Roman" w:hAnsi="Times New Roman" w:cs="Times New Roman"/>
          <w:sz w:val="28"/>
          <w:szCs w:val="28"/>
        </w:rPr>
        <w:t>):</w:t>
      </w:r>
    </w:p>
    <w:p w:rsidR="003A0D6B" w:rsidRPr="003A0D6B" w:rsidRDefault="003A0D6B" w:rsidP="003A0D6B">
      <w:pPr>
        <w:numPr>
          <w:ilvl w:val="2"/>
          <w:numId w:val="5"/>
        </w:numPr>
        <w:tabs>
          <w:tab w:val="left" w:pos="1440"/>
        </w:tabs>
        <w:spacing w:after="0" w:line="360" w:lineRule="auto"/>
        <w:ind w:left="0"/>
        <w:jc w:val="both"/>
        <w:rPr>
          <w:rFonts w:ascii="Times New Roman" w:hAnsi="Times New Roman" w:cs="Times New Roman"/>
          <w:sz w:val="28"/>
          <w:szCs w:val="28"/>
        </w:rPr>
      </w:pPr>
      <w:r w:rsidRPr="003A0D6B">
        <w:rPr>
          <w:rFonts w:ascii="Times New Roman" w:hAnsi="Times New Roman" w:cs="Times New Roman"/>
          <w:sz w:val="28"/>
          <w:szCs w:val="28"/>
        </w:rPr>
        <w:t>1000 Мбит/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по</w:t>
      </w:r>
      <w:proofErr w:type="gramEnd"/>
      <w:r w:rsidRPr="003A0D6B">
        <w:rPr>
          <w:rFonts w:ascii="Times New Roman" w:hAnsi="Times New Roman" w:cs="Times New Roman"/>
          <w:sz w:val="28"/>
          <w:szCs w:val="28"/>
        </w:rPr>
        <w:t xml:space="preserve"> пассивной оптической сети (на основе </w:t>
      </w:r>
      <w:proofErr w:type="spellStart"/>
      <w:r w:rsidRPr="003A0D6B">
        <w:rPr>
          <w:rFonts w:ascii="Times New Roman" w:hAnsi="Times New Roman" w:cs="Times New Roman"/>
          <w:sz w:val="28"/>
          <w:szCs w:val="28"/>
        </w:rPr>
        <w:t>одномодовых</w:t>
      </w:r>
      <w:proofErr w:type="spellEnd"/>
      <w:r w:rsidRPr="003A0D6B">
        <w:rPr>
          <w:rFonts w:ascii="Times New Roman" w:hAnsi="Times New Roman" w:cs="Times New Roman"/>
          <w:sz w:val="28"/>
          <w:szCs w:val="28"/>
        </w:rPr>
        <w:t xml:space="preserve"> волокон) на расстояние до </w:t>
      </w:r>
      <w:smartTag w:uri="urn:schemas-microsoft-com:office:smarttags" w:element="metricconverter">
        <w:smartTagPr>
          <w:attr w:name="ProductID" w:val="20 км"/>
        </w:smartTagPr>
        <w:r w:rsidRPr="003A0D6B">
          <w:rPr>
            <w:rFonts w:ascii="Times New Roman" w:hAnsi="Times New Roman" w:cs="Times New Roman"/>
            <w:sz w:val="28"/>
            <w:szCs w:val="28"/>
          </w:rPr>
          <w:t>20 км</w:t>
        </w:r>
      </w:smartTag>
      <w:r w:rsidRPr="003A0D6B">
        <w:rPr>
          <w:rFonts w:ascii="Times New Roman" w:hAnsi="Times New Roman" w:cs="Times New Roman"/>
          <w:sz w:val="28"/>
          <w:szCs w:val="28"/>
        </w:rPr>
        <w:t>.</w:t>
      </w:r>
    </w:p>
    <w:p w:rsidR="003A0D6B" w:rsidRPr="003A0D6B" w:rsidRDefault="004C2535" w:rsidP="004C2535">
      <w:pPr>
        <w:pStyle w:val="3"/>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1.5.2</w:t>
      </w:r>
      <w:r w:rsidR="003A0D6B" w:rsidRPr="003A0D6B">
        <w:rPr>
          <w:rFonts w:ascii="Times New Roman" w:hAnsi="Times New Roman" w:cs="Times New Roman"/>
          <w:sz w:val="28"/>
          <w:szCs w:val="28"/>
        </w:rPr>
        <w:t xml:space="preserve">Технология </w:t>
      </w:r>
      <w:r w:rsidR="003A0D6B" w:rsidRPr="003A0D6B">
        <w:rPr>
          <w:rFonts w:ascii="Times New Roman" w:hAnsi="Times New Roman" w:cs="Times New Roman"/>
          <w:sz w:val="28"/>
          <w:szCs w:val="28"/>
          <w:lang w:val="en-GB"/>
        </w:rPr>
        <w:t>EPON</w:t>
      </w:r>
      <w:r w:rsidR="003A0D6B" w:rsidRPr="003A0D6B">
        <w:rPr>
          <w:rFonts w:ascii="Times New Roman" w:hAnsi="Times New Roman" w:cs="Times New Roman"/>
          <w:sz w:val="28"/>
          <w:szCs w:val="28"/>
        </w:rPr>
        <w:t xml:space="preserve"> (</w:t>
      </w:r>
      <w:proofErr w:type="spellStart"/>
      <w:r w:rsidR="003A0D6B" w:rsidRPr="003A0D6B">
        <w:rPr>
          <w:rFonts w:ascii="Times New Roman" w:hAnsi="Times New Roman" w:cs="Times New Roman"/>
          <w:sz w:val="28"/>
          <w:szCs w:val="28"/>
        </w:rPr>
        <w:t>точка-многоточка</w:t>
      </w:r>
      <w:proofErr w:type="spellEnd"/>
      <w:r w:rsidR="003A0D6B" w:rsidRPr="003A0D6B">
        <w:rPr>
          <w:rFonts w:ascii="Times New Roman" w:hAnsi="Times New Roman" w:cs="Times New Roman"/>
          <w:sz w:val="28"/>
          <w:szCs w:val="28"/>
        </w:rPr>
        <w:t xml:space="preserve">, </w:t>
      </w:r>
      <w:r w:rsidR="003A0D6B" w:rsidRPr="003A0D6B">
        <w:rPr>
          <w:rFonts w:ascii="Times New Roman" w:hAnsi="Times New Roman" w:cs="Times New Roman"/>
          <w:sz w:val="28"/>
          <w:szCs w:val="28"/>
          <w:lang w:val="en-GB"/>
        </w:rPr>
        <w:t>P</w:t>
      </w:r>
      <w:r w:rsidR="003A0D6B" w:rsidRPr="003A0D6B">
        <w:rPr>
          <w:rFonts w:ascii="Times New Roman" w:hAnsi="Times New Roman" w:cs="Times New Roman"/>
          <w:sz w:val="28"/>
          <w:szCs w:val="28"/>
        </w:rPr>
        <w:t>2</w:t>
      </w:r>
      <w:r w:rsidR="003A0D6B" w:rsidRPr="003A0D6B">
        <w:rPr>
          <w:rFonts w:ascii="Times New Roman" w:hAnsi="Times New Roman" w:cs="Times New Roman"/>
          <w:sz w:val="28"/>
          <w:szCs w:val="28"/>
          <w:lang w:val="en-GB"/>
        </w:rPr>
        <w:t>MP</w:t>
      </w:r>
      <w:r w:rsidR="003A0D6B" w:rsidRPr="003A0D6B">
        <w:rPr>
          <w:rFonts w:ascii="Times New Roman" w:hAnsi="Times New Roman" w:cs="Times New Roman"/>
          <w:sz w:val="28"/>
          <w:szCs w:val="28"/>
        </w:rPr>
        <w:t>)</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Пассивная оптическая сеть, описанная в стандарте </w:t>
      </w:r>
      <w:r w:rsidRPr="003A0D6B">
        <w:rPr>
          <w:rFonts w:ascii="Times New Roman" w:hAnsi="Times New Roman" w:cs="Times New Roman"/>
          <w:sz w:val="28"/>
          <w:szCs w:val="28"/>
          <w:lang w:val="en-GB"/>
        </w:rPr>
        <w:t>IEEE</w:t>
      </w:r>
      <w:r w:rsidRPr="003A0D6B">
        <w:rPr>
          <w:rFonts w:ascii="Times New Roman" w:hAnsi="Times New Roman" w:cs="Times New Roman"/>
          <w:sz w:val="28"/>
          <w:szCs w:val="28"/>
        </w:rPr>
        <w:t xml:space="preserve"> 802.3</w:t>
      </w:r>
      <w:r w:rsidRPr="003A0D6B">
        <w:rPr>
          <w:rFonts w:ascii="Times New Roman" w:hAnsi="Times New Roman" w:cs="Times New Roman"/>
          <w:sz w:val="28"/>
          <w:szCs w:val="28"/>
          <w:lang w:val="en-GB"/>
        </w:rPr>
        <w:t>ah</w:t>
      </w:r>
      <w:r w:rsidRPr="003A0D6B">
        <w:rPr>
          <w:rFonts w:ascii="Times New Roman" w:hAnsi="Times New Roman" w:cs="Times New Roman"/>
          <w:sz w:val="28"/>
          <w:szCs w:val="28"/>
        </w:rPr>
        <w:t xml:space="preserve">, называется пассивная оптическая сеть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Passive</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Optical</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Network</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Сеть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также как сети </w:t>
      </w:r>
      <w:r w:rsidRPr="003A0D6B">
        <w:rPr>
          <w:rFonts w:ascii="Times New Roman" w:hAnsi="Times New Roman" w:cs="Times New Roman"/>
          <w:sz w:val="28"/>
          <w:szCs w:val="28"/>
          <w:lang w:val="en-US"/>
        </w:rPr>
        <w:t>BPON</w:t>
      </w:r>
      <w:r w:rsidRPr="003A0D6B">
        <w:rPr>
          <w:rFonts w:ascii="Times New Roman" w:hAnsi="Times New Roman" w:cs="Times New Roman"/>
          <w:sz w:val="28"/>
          <w:szCs w:val="28"/>
        </w:rPr>
        <w:t xml:space="preserve"> и </w:t>
      </w:r>
      <w:r w:rsidRPr="003A0D6B">
        <w:rPr>
          <w:rFonts w:ascii="Times New Roman" w:hAnsi="Times New Roman" w:cs="Times New Roman"/>
          <w:sz w:val="28"/>
          <w:szCs w:val="28"/>
          <w:lang w:val="en-US"/>
        </w:rPr>
        <w:t>GPON</w:t>
      </w:r>
      <w:r w:rsidRPr="003A0D6B">
        <w:rPr>
          <w:rFonts w:ascii="Times New Roman" w:hAnsi="Times New Roman" w:cs="Times New Roman"/>
          <w:sz w:val="28"/>
          <w:szCs w:val="28"/>
        </w:rPr>
        <w:t xml:space="preserve"> имеет топологию </w:t>
      </w:r>
      <w:proofErr w:type="spellStart"/>
      <w:r w:rsidRPr="003A0D6B">
        <w:rPr>
          <w:rFonts w:ascii="Times New Roman" w:hAnsi="Times New Roman" w:cs="Times New Roman"/>
          <w:sz w:val="28"/>
          <w:szCs w:val="28"/>
        </w:rPr>
        <w:t>точка-многоточка</w:t>
      </w:r>
      <w:proofErr w:type="spellEnd"/>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point</w:t>
      </w:r>
      <w:r w:rsidRPr="003A0D6B">
        <w:rPr>
          <w:rFonts w:ascii="Times New Roman" w:hAnsi="Times New Roman" w:cs="Times New Roman"/>
          <w:sz w:val="28"/>
          <w:szCs w:val="28"/>
        </w:rPr>
        <w:t>-</w:t>
      </w:r>
      <w:r w:rsidRPr="003A0D6B">
        <w:rPr>
          <w:rFonts w:ascii="Times New Roman" w:hAnsi="Times New Roman" w:cs="Times New Roman"/>
          <w:sz w:val="28"/>
          <w:szCs w:val="28"/>
          <w:lang w:val="en-GB"/>
        </w:rPr>
        <w:t>to</w:t>
      </w:r>
      <w:r w:rsidRPr="003A0D6B">
        <w:rPr>
          <w:rFonts w:ascii="Times New Roman" w:hAnsi="Times New Roman" w:cs="Times New Roman"/>
          <w:sz w:val="28"/>
          <w:szCs w:val="28"/>
        </w:rPr>
        <w:t>-</w:t>
      </w:r>
      <w:r w:rsidRPr="003A0D6B">
        <w:rPr>
          <w:rFonts w:ascii="Times New Roman" w:hAnsi="Times New Roman" w:cs="Times New Roman"/>
          <w:sz w:val="28"/>
          <w:szCs w:val="28"/>
          <w:lang w:val="en-GB"/>
        </w:rPr>
        <w:t>multipoint</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P</w:t>
      </w:r>
      <w:r w:rsidRPr="003A0D6B">
        <w:rPr>
          <w:rFonts w:ascii="Times New Roman" w:hAnsi="Times New Roman" w:cs="Times New Roman"/>
          <w:sz w:val="28"/>
          <w:szCs w:val="28"/>
        </w:rPr>
        <w:t>2</w:t>
      </w:r>
      <w:r w:rsidRPr="003A0D6B">
        <w:rPr>
          <w:rFonts w:ascii="Times New Roman" w:hAnsi="Times New Roman" w:cs="Times New Roman"/>
          <w:sz w:val="28"/>
          <w:szCs w:val="28"/>
          <w:lang w:val="en-GB"/>
        </w:rPr>
        <w:t>MP</w:t>
      </w:r>
      <w:r w:rsidRPr="003A0D6B">
        <w:rPr>
          <w:rFonts w:ascii="Times New Roman" w:hAnsi="Times New Roman" w:cs="Times New Roman"/>
          <w:sz w:val="28"/>
          <w:szCs w:val="28"/>
        </w:rPr>
        <w:t xml:space="preserve">). </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Структура сети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показана на рис.</w:t>
      </w:r>
      <w:r w:rsidR="009E25E7">
        <w:rPr>
          <w:rFonts w:ascii="Times New Roman" w:hAnsi="Times New Roman" w:cs="Times New Roman"/>
          <w:sz w:val="28"/>
          <w:szCs w:val="28"/>
        </w:rPr>
        <w:t xml:space="preserve"> 4</w:t>
      </w:r>
      <w:r w:rsidRPr="003A0D6B">
        <w:rPr>
          <w:rFonts w:ascii="Times New Roman" w:hAnsi="Times New Roman" w:cs="Times New Roman"/>
          <w:sz w:val="28"/>
          <w:szCs w:val="28"/>
        </w:rPr>
        <w:t xml:space="preserve"> Скорость передачи в сетях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составляет 1 Гбит/с. </w:t>
      </w:r>
      <w:r w:rsidR="004C2535">
        <w:rPr>
          <w:rFonts w:ascii="Times New Roman" w:hAnsi="Times New Roman" w:cs="Times New Roman"/>
          <w:sz w:val="28"/>
          <w:szCs w:val="28"/>
        </w:rPr>
        <w:t>С</w:t>
      </w:r>
      <w:r w:rsidRPr="003A0D6B">
        <w:rPr>
          <w:rFonts w:ascii="Times New Roman" w:hAnsi="Times New Roman" w:cs="Times New Roman"/>
          <w:sz w:val="28"/>
          <w:szCs w:val="28"/>
        </w:rPr>
        <w:t xml:space="preserve">еть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использует для связи одно волокно. Скорость передачи в обоих направлениях составляет 1000 Мбит/с или 1 Гбит/</w:t>
      </w:r>
      <w:proofErr w:type="gramStart"/>
      <w:r w:rsidRPr="003A0D6B">
        <w:rPr>
          <w:rFonts w:ascii="Times New Roman" w:hAnsi="Times New Roman" w:cs="Times New Roman"/>
          <w:sz w:val="28"/>
          <w:szCs w:val="28"/>
        </w:rPr>
        <w:t>с</w:t>
      </w:r>
      <w:proofErr w:type="gramEnd"/>
      <w:r w:rsidRPr="003A0D6B">
        <w:rPr>
          <w:rFonts w:ascii="Times New Roman" w:hAnsi="Times New Roman" w:cs="Times New Roman"/>
          <w:sz w:val="28"/>
          <w:szCs w:val="28"/>
        </w:rPr>
        <w:t xml:space="preserve">. </w:t>
      </w:r>
      <w:proofErr w:type="gramStart"/>
      <w:r w:rsidRPr="003A0D6B">
        <w:rPr>
          <w:rFonts w:ascii="Times New Roman" w:hAnsi="Times New Roman" w:cs="Times New Roman"/>
          <w:sz w:val="28"/>
          <w:szCs w:val="28"/>
        </w:rPr>
        <w:t>Для</w:t>
      </w:r>
      <w:proofErr w:type="gramEnd"/>
      <w:r w:rsidRPr="003A0D6B">
        <w:rPr>
          <w:rFonts w:ascii="Times New Roman" w:hAnsi="Times New Roman" w:cs="Times New Roman"/>
          <w:sz w:val="28"/>
          <w:szCs w:val="28"/>
        </w:rPr>
        <w:t xml:space="preserve"> передачи сигналов в разных направлениях используются разные длины волн. Как и во всех пассивных оптических сетях </w:t>
      </w:r>
      <w:r w:rsidRPr="003A0D6B">
        <w:rPr>
          <w:rFonts w:ascii="Times New Roman" w:hAnsi="Times New Roman" w:cs="Times New Roman"/>
          <w:sz w:val="28"/>
          <w:szCs w:val="28"/>
          <w:lang w:val="en-US"/>
        </w:rPr>
        <w:t>PON</w:t>
      </w:r>
      <w:r w:rsidRPr="003A0D6B">
        <w:rPr>
          <w:rFonts w:ascii="Times New Roman" w:hAnsi="Times New Roman" w:cs="Times New Roman"/>
          <w:sz w:val="28"/>
          <w:szCs w:val="28"/>
        </w:rPr>
        <w:t xml:space="preserve"> сетевое оборудование узла доступа сети </w:t>
      </w:r>
      <w:r w:rsidRPr="003A0D6B">
        <w:rPr>
          <w:rFonts w:ascii="Times New Roman" w:hAnsi="Times New Roman" w:cs="Times New Roman"/>
          <w:sz w:val="28"/>
          <w:szCs w:val="28"/>
          <w:lang w:val="en-US"/>
        </w:rPr>
        <w:t>EPON</w:t>
      </w:r>
      <w:r w:rsidRPr="003A0D6B">
        <w:rPr>
          <w:rFonts w:ascii="Times New Roman" w:hAnsi="Times New Roman" w:cs="Times New Roman"/>
          <w:sz w:val="28"/>
          <w:szCs w:val="28"/>
        </w:rPr>
        <w:t xml:space="preserve"> называют оптическим линейным терминалом (</w:t>
      </w:r>
      <w:r w:rsidRPr="003A0D6B">
        <w:rPr>
          <w:rFonts w:ascii="Times New Roman" w:hAnsi="Times New Roman" w:cs="Times New Roman"/>
          <w:sz w:val="28"/>
          <w:szCs w:val="28"/>
          <w:lang w:val="en-GB"/>
        </w:rPr>
        <w:t>optical</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line</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terminal</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OLT</w:t>
      </w:r>
      <w:r w:rsidRPr="003A0D6B">
        <w:rPr>
          <w:rFonts w:ascii="Times New Roman" w:hAnsi="Times New Roman" w:cs="Times New Roman"/>
          <w:sz w:val="28"/>
          <w:szCs w:val="28"/>
        </w:rPr>
        <w:t>), а оборудование абонентского узла – оптическим сетевым устройством (</w:t>
      </w:r>
      <w:r w:rsidRPr="003A0D6B">
        <w:rPr>
          <w:rFonts w:ascii="Times New Roman" w:hAnsi="Times New Roman" w:cs="Times New Roman"/>
          <w:sz w:val="28"/>
          <w:szCs w:val="28"/>
          <w:lang w:val="en-GB"/>
        </w:rPr>
        <w:t>optical</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network</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unit</w:t>
      </w:r>
      <w:r w:rsidRPr="003A0D6B">
        <w:rPr>
          <w:rFonts w:ascii="Times New Roman" w:hAnsi="Times New Roman" w:cs="Times New Roman"/>
          <w:sz w:val="28"/>
          <w:szCs w:val="28"/>
        </w:rPr>
        <w:t xml:space="preserve"> -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w:t>
      </w:r>
    </w:p>
    <w:p w:rsidR="003A0D6B" w:rsidRPr="003A0D6B" w:rsidRDefault="0045298B" w:rsidP="003A0D6B">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84" editas="canvas" style="width:423pt;height:243pt;mso-position-horizontal-relative:char;mso-position-vertical-relative:line" coordorigin="2281,341" coordsize="6385,3645">
            <o:lock v:ext="edit" aspectratio="t"/>
            <v:shape id="_x0000_s1085" type="#_x0000_t75" style="position:absolute;left:2281;top:341;width:6385;height:3645" o:preferrelative="f">
              <v:fill o:detectmouseclick="t"/>
              <v:path o:extrusionok="t" o:connecttype="none"/>
              <o:lock v:ext="edit" text="t"/>
            </v:shape>
            <v:shape id="_x0000_s1086" type="#_x0000_t202" style="position:absolute;left:2281;top:341;width:6249;height:3510">
              <v:textbox style="mso-next-textbox:#_x0000_s1086">
                <w:txbxContent>
                  <w:p w:rsidR="002D03D1" w:rsidRPr="00703328" w:rsidRDefault="002D03D1" w:rsidP="003A0D6B">
                    <w:r>
                      <w:pict>
                        <v:shape id="_x0000_i1045" type="#_x0000_t75" style="width:396.75pt;height:227.25pt">
                          <v:imagedata r:id="rId10" o:title=""/>
                        </v:shape>
                      </w:pict>
                    </w:r>
                  </w:p>
                </w:txbxContent>
              </v:textbox>
            </v:shape>
            <w10:wrap type="none"/>
            <w10:anchorlock/>
          </v:group>
        </w:pict>
      </w:r>
    </w:p>
    <w:p w:rsidR="003A0D6B" w:rsidRPr="003A0D6B" w:rsidRDefault="009E25E7" w:rsidP="003A0D6B">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Рис. </w:t>
      </w:r>
      <w:r w:rsidR="003A0D6B" w:rsidRPr="003A0D6B">
        <w:rPr>
          <w:rFonts w:ascii="Times New Roman" w:hAnsi="Times New Roman" w:cs="Times New Roman"/>
          <w:b/>
          <w:bCs/>
          <w:sz w:val="28"/>
          <w:szCs w:val="28"/>
        </w:rPr>
        <w:t>4</w:t>
      </w:r>
      <w:r>
        <w:rPr>
          <w:rFonts w:ascii="Times New Roman" w:hAnsi="Times New Roman" w:cs="Times New Roman"/>
          <w:b/>
          <w:bCs/>
          <w:sz w:val="28"/>
          <w:szCs w:val="28"/>
        </w:rPr>
        <w:t xml:space="preserve"> </w:t>
      </w:r>
      <w:r w:rsidR="003A0D6B" w:rsidRPr="003A0D6B">
        <w:rPr>
          <w:rFonts w:ascii="Times New Roman" w:hAnsi="Times New Roman" w:cs="Times New Roman"/>
          <w:sz w:val="28"/>
          <w:szCs w:val="28"/>
        </w:rPr>
        <w:t xml:space="preserve">Структура сети </w:t>
      </w:r>
      <w:r w:rsidR="003A0D6B" w:rsidRPr="003A0D6B">
        <w:rPr>
          <w:rFonts w:ascii="Times New Roman" w:hAnsi="Times New Roman" w:cs="Times New Roman"/>
          <w:sz w:val="28"/>
          <w:szCs w:val="28"/>
          <w:lang w:val="en-GB"/>
        </w:rPr>
        <w:t>EPON</w:t>
      </w:r>
    </w:p>
    <w:p w:rsidR="003A0D6B" w:rsidRPr="003A0D6B" w:rsidRDefault="003A0D6B" w:rsidP="003A0D6B">
      <w:pPr>
        <w:spacing w:line="360" w:lineRule="auto"/>
        <w:ind w:firstLine="708"/>
        <w:jc w:val="both"/>
        <w:rPr>
          <w:rFonts w:ascii="Times New Roman" w:hAnsi="Times New Roman" w:cs="Times New Roman"/>
          <w:sz w:val="28"/>
          <w:szCs w:val="28"/>
        </w:rPr>
      </w:pPr>
      <w:r w:rsidRPr="003A0D6B">
        <w:rPr>
          <w:rFonts w:ascii="Times New Roman" w:hAnsi="Times New Roman" w:cs="Times New Roman"/>
          <w:sz w:val="28"/>
          <w:szCs w:val="28"/>
        </w:rPr>
        <w:t xml:space="preserve">Для управления трафиком сети </w:t>
      </w:r>
      <w:r w:rsidRPr="003A0D6B">
        <w:rPr>
          <w:rFonts w:ascii="Times New Roman" w:hAnsi="Times New Roman" w:cs="Times New Roman"/>
          <w:sz w:val="28"/>
          <w:szCs w:val="28"/>
          <w:lang w:val="en-US"/>
        </w:rPr>
        <w:t>EPON</w:t>
      </w:r>
      <w:r w:rsidRPr="003A0D6B">
        <w:rPr>
          <w:rFonts w:ascii="Times New Roman" w:hAnsi="Times New Roman" w:cs="Times New Roman"/>
          <w:sz w:val="28"/>
          <w:szCs w:val="28"/>
        </w:rPr>
        <w:t xml:space="preserve"> необходим дополнительный протокол канального уровня (2 уровень модели </w:t>
      </w:r>
      <w:r w:rsidRPr="003A0D6B">
        <w:rPr>
          <w:rFonts w:ascii="Times New Roman" w:hAnsi="Times New Roman" w:cs="Times New Roman"/>
          <w:sz w:val="28"/>
          <w:szCs w:val="28"/>
          <w:lang w:val="en-GB"/>
        </w:rPr>
        <w:t>OSI</w:t>
      </w:r>
      <w:r w:rsidRPr="003A0D6B">
        <w:rPr>
          <w:rFonts w:ascii="Times New Roman" w:hAnsi="Times New Roman" w:cs="Times New Roman"/>
          <w:sz w:val="28"/>
          <w:szCs w:val="28"/>
        </w:rPr>
        <w:t xml:space="preserve">), в качестве которого используется протокол </w:t>
      </w:r>
      <w:r w:rsidRPr="003A0D6B">
        <w:rPr>
          <w:rFonts w:ascii="Times New Roman" w:hAnsi="Times New Roman" w:cs="Times New Roman"/>
          <w:sz w:val="28"/>
          <w:szCs w:val="28"/>
          <w:lang w:val="en-GB"/>
        </w:rPr>
        <w:t>Multipoint</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MAC</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Control</w:t>
      </w:r>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MPMC</w:t>
      </w:r>
      <w:r w:rsidRPr="003A0D6B">
        <w:rPr>
          <w:rFonts w:ascii="Times New Roman" w:hAnsi="Times New Roman" w:cs="Times New Roman"/>
          <w:sz w:val="28"/>
          <w:szCs w:val="28"/>
        </w:rPr>
        <w:t xml:space="preserve">). Протокол </w:t>
      </w:r>
      <w:r w:rsidRPr="003A0D6B">
        <w:rPr>
          <w:rFonts w:ascii="Times New Roman" w:hAnsi="Times New Roman" w:cs="Times New Roman"/>
          <w:sz w:val="28"/>
          <w:szCs w:val="28"/>
          <w:lang w:val="en-GB"/>
        </w:rPr>
        <w:t>MPMC</w:t>
      </w:r>
      <w:r w:rsidRPr="003A0D6B">
        <w:rPr>
          <w:rFonts w:ascii="Times New Roman" w:hAnsi="Times New Roman" w:cs="Times New Roman"/>
          <w:sz w:val="28"/>
          <w:szCs w:val="28"/>
        </w:rPr>
        <w:t xml:space="preserve"> </w:t>
      </w:r>
      <w:r w:rsidRPr="003A0D6B">
        <w:rPr>
          <w:rFonts w:ascii="Times New Roman" w:hAnsi="Times New Roman" w:cs="Times New Roman"/>
          <w:sz w:val="28"/>
          <w:szCs w:val="28"/>
        </w:rPr>
        <w:lastRenderedPageBreak/>
        <w:t xml:space="preserve">использует для управления трафиком три типа сообщений длиной 64 байта: </w:t>
      </w:r>
      <w:proofErr w:type="gramStart"/>
      <w:r w:rsidRPr="003A0D6B">
        <w:rPr>
          <w:rFonts w:ascii="Times New Roman" w:hAnsi="Times New Roman" w:cs="Times New Roman"/>
          <w:sz w:val="28"/>
          <w:szCs w:val="28"/>
          <w:lang w:val="en-GB"/>
        </w:rPr>
        <w:t>GATE</w:t>
      </w:r>
      <w:r w:rsidRPr="003A0D6B">
        <w:rPr>
          <w:rFonts w:ascii="Times New Roman" w:hAnsi="Times New Roman" w:cs="Times New Roman"/>
          <w:sz w:val="28"/>
          <w:szCs w:val="28"/>
        </w:rPr>
        <w:t xml:space="preserve"> (строб), </w:t>
      </w:r>
      <w:r w:rsidRPr="003A0D6B">
        <w:rPr>
          <w:rFonts w:ascii="Times New Roman" w:hAnsi="Times New Roman" w:cs="Times New Roman"/>
          <w:sz w:val="28"/>
          <w:szCs w:val="28"/>
          <w:lang w:val="en-GB"/>
        </w:rPr>
        <w:t>REPORT</w:t>
      </w:r>
      <w:r w:rsidRPr="003A0D6B">
        <w:rPr>
          <w:rFonts w:ascii="Times New Roman" w:hAnsi="Times New Roman" w:cs="Times New Roman"/>
          <w:sz w:val="28"/>
          <w:szCs w:val="28"/>
        </w:rPr>
        <w:t xml:space="preserve"> (уведомление) и </w:t>
      </w:r>
      <w:r w:rsidRPr="003A0D6B">
        <w:rPr>
          <w:rFonts w:ascii="Times New Roman" w:hAnsi="Times New Roman" w:cs="Times New Roman"/>
          <w:sz w:val="28"/>
          <w:szCs w:val="28"/>
          <w:lang w:val="en-GB"/>
        </w:rPr>
        <w:t>REGISTER</w:t>
      </w:r>
      <w:r w:rsidRPr="003A0D6B">
        <w:rPr>
          <w:rFonts w:ascii="Times New Roman" w:hAnsi="Times New Roman" w:cs="Times New Roman"/>
          <w:sz w:val="28"/>
          <w:szCs w:val="28"/>
        </w:rPr>
        <w:t xml:space="preserve"> (регистрация).</w:t>
      </w:r>
      <w:proofErr w:type="gramEnd"/>
      <w:r w:rsidRPr="003A0D6B">
        <w:rPr>
          <w:rFonts w:ascii="Times New Roman" w:hAnsi="Times New Roman" w:cs="Times New Roman"/>
          <w:sz w:val="28"/>
          <w:szCs w:val="28"/>
        </w:rPr>
        <w:t xml:space="preserve"> Сообщение </w:t>
      </w:r>
      <w:r w:rsidRPr="003A0D6B">
        <w:rPr>
          <w:rFonts w:ascii="Times New Roman" w:hAnsi="Times New Roman" w:cs="Times New Roman"/>
          <w:sz w:val="28"/>
          <w:szCs w:val="28"/>
          <w:lang w:val="en-GB"/>
        </w:rPr>
        <w:t>GATE</w:t>
      </w:r>
      <w:r w:rsidRPr="003A0D6B">
        <w:rPr>
          <w:rFonts w:ascii="Times New Roman" w:hAnsi="Times New Roman" w:cs="Times New Roman"/>
          <w:sz w:val="28"/>
          <w:szCs w:val="28"/>
        </w:rPr>
        <w:t xml:space="preserve"> передается от оборудования </w:t>
      </w:r>
      <w:r w:rsidRPr="003A0D6B">
        <w:rPr>
          <w:rFonts w:ascii="Times New Roman" w:hAnsi="Times New Roman" w:cs="Times New Roman"/>
          <w:sz w:val="28"/>
          <w:szCs w:val="28"/>
          <w:lang w:val="en-GB"/>
        </w:rPr>
        <w:t>OLT</w:t>
      </w:r>
      <w:r w:rsidRPr="003A0D6B">
        <w:rPr>
          <w:rFonts w:ascii="Times New Roman" w:hAnsi="Times New Roman" w:cs="Times New Roman"/>
          <w:sz w:val="28"/>
          <w:szCs w:val="28"/>
        </w:rPr>
        <w:t xml:space="preserve"> к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и содержит информацию о начале и длительности временного интервала, зарезервированного для посылаемых оборудованием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кадров. В сообщении </w:t>
      </w:r>
      <w:r w:rsidRPr="003A0D6B">
        <w:rPr>
          <w:rFonts w:ascii="Times New Roman" w:hAnsi="Times New Roman" w:cs="Times New Roman"/>
          <w:sz w:val="28"/>
          <w:szCs w:val="28"/>
          <w:lang w:val="en-GB"/>
        </w:rPr>
        <w:t>GATE</w:t>
      </w:r>
      <w:r w:rsidRPr="003A0D6B">
        <w:rPr>
          <w:rFonts w:ascii="Times New Roman" w:hAnsi="Times New Roman" w:cs="Times New Roman"/>
          <w:sz w:val="28"/>
          <w:szCs w:val="28"/>
        </w:rPr>
        <w:t xml:space="preserve"> используется информация, полученная в сообщении </w:t>
      </w:r>
      <w:r w:rsidRPr="003A0D6B">
        <w:rPr>
          <w:rFonts w:ascii="Times New Roman" w:hAnsi="Times New Roman" w:cs="Times New Roman"/>
          <w:sz w:val="28"/>
          <w:szCs w:val="28"/>
          <w:lang w:val="en-GB"/>
        </w:rPr>
        <w:t>REPORT</w:t>
      </w:r>
      <w:r w:rsidRPr="003A0D6B">
        <w:rPr>
          <w:rFonts w:ascii="Times New Roman" w:hAnsi="Times New Roman" w:cs="Times New Roman"/>
          <w:sz w:val="28"/>
          <w:szCs w:val="28"/>
        </w:rPr>
        <w:t xml:space="preserve">, которое посылается оборудованием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Сообщение </w:t>
      </w:r>
      <w:r w:rsidRPr="003A0D6B">
        <w:rPr>
          <w:rFonts w:ascii="Times New Roman" w:hAnsi="Times New Roman" w:cs="Times New Roman"/>
          <w:sz w:val="28"/>
          <w:szCs w:val="28"/>
          <w:lang w:val="en-GB"/>
        </w:rPr>
        <w:t>REPORT</w:t>
      </w:r>
      <w:r w:rsidRPr="003A0D6B">
        <w:rPr>
          <w:rFonts w:ascii="Times New Roman" w:hAnsi="Times New Roman" w:cs="Times New Roman"/>
          <w:sz w:val="28"/>
          <w:szCs w:val="28"/>
        </w:rPr>
        <w:t xml:space="preserve"> содержит информацию о количестве байт данных в буфере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и предупреждает оборудование </w:t>
      </w:r>
      <w:r w:rsidRPr="003A0D6B">
        <w:rPr>
          <w:rFonts w:ascii="Times New Roman" w:hAnsi="Times New Roman" w:cs="Times New Roman"/>
          <w:sz w:val="28"/>
          <w:szCs w:val="28"/>
          <w:lang w:val="en-GB"/>
        </w:rPr>
        <w:t>OLT</w:t>
      </w:r>
      <w:r w:rsidRPr="003A0D6B">
        <w:rPr>
          <w:rFonts w:ascii="Times New Roman" w:hAnsi="Times New Roman" w:cs="Times New Roman"/>
          <w:sz w:val="28"/>
          <w:szCs w:val="28"/>
        </w:rPr>
        <w:t xml:space="preserve">, что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подключилось к сети. Оборудование </w:t>
      </w:r>
      <w:r w:rsidRPr="003A0D6B">
        <w:rPr>
          <w:rFonts w:ascii="Times New Roman" w:hAnsi="Times New Roman" w:cs="Times New Roman"/>
          <w:sz w:val="28"/>
          <w:szCs w:val="28"/>
          <w:lang w:val="en-GB"/>
        </w:rPr>
        <w:t>OLT</w:t>
      </w:r>
      <w:r w:rsidRPr="003A0D6B">
        <w:rPr>
          <w:rFonts w:ascii="Times New Roman" w:hAnsi="Times New Roman" w:cs="Times New Roman"/>
          <w:sz w:val="28"/>
          <w:szCs w:val="28"/>
        </w:rPr>
        <w:t xml:space="preserve"> также использует протокол </w:t>
      </w:r>
      <w:r w:rsidRPr="003A0D6B">
        <w:rPr>
          <w:rFonts w:ascii="Times New Roman" w:hAnsi="Times New Roman" w:cs="Times New Roman"/>
          <w:sz w:val="28"/>
          <w:szCs w:val="28"/>
          <w:lang w:val="en-GB"/>
        </w:rPr>
        <w:t>MPMC</w:t>
      </w:r>
      <w:r w:rsidRPr="003A0D6B">
        <w:rPr>
          <w:rFonts w:ascii="Times New Roman" w:hAnsi="Times New Roman" w:cs="Times New Roman"/>
          <w:sz w:val="28"/>
          <w:szCs w:val="28"/>
        </w:rPr>
        <w:t xml:space="preserve"> для определения времени распространения и расстояния до каждого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Информация о времени распространения необходима для выделения временных интервалов </w:t>
      </w:r>
      <w:proofErr w:type="spellStart"/>
      <w:r w:rsidRPr="003A0D6B">
        <w:rPr>
          <w:rFonts w:ascii="Times New Roman" w:hAnsi="Times New Roman" w:cs="Times New Roman"/>
          <w:sz w:val="28"/>
          <w:szCs w:val="28"/>
        </w:rPr>
        <w:t>оборудованиию</w:t>
      </w:r>
      <w:proofErr w:type="spellEnd"/>
      <w:r w:rsidRPr="003A0D6B">
        <w:rPr>
          <w:rFonts w:ascii="Times New Roman" w:hAnsi="Times New Roman" w:cs="Times New Roman"/>
          <w:sz w:val="28"/>
          <w:szCs w:val="28"/>
        </w:rPr>
        <w:t xml:space="preserve"> </w:t>
      </w:r>
      <w:r w:rsidRPr="003A0D6B">
        <w:rPr>
          <w:rFonts w:ascii="Times New Roman" w:hAnsi="Times New Roman" w:cs="Times New Roman"/>
          <w:sz w:val="28"/>
          <w:szCs w:val="28"/>
          <w:lang w:val="en-GB"/>
        </w:rPr>
        <w:t>ONU</w:t>
      </w:r>
      <w:r w:rsidRPr="003A0D6B">
        <w:rPr>
          <w:rFonts w:ascii="Times New Roman" w:hAnsi="Times New Roman" w:cs="Times New Roman"/>
          <w:sz w:val="28"/>
          <w:szCs w:val="28"/>
        </w:rPr>
        <w:t xml:space="preserve">. </w:t>
      </w:r>
    </w:p>
    <w:p w:rsidR="003A0D6B" w:rsidRPr="003A0D6B" w:rsidRDefault="0045298B" w:rsidP="003A0D6B">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181" style="position:absolute;left:0;text-align:left;z-index:251661312" from="-144.3pt,-118.35pt" to="-113.55pt,-118.35pt" strokeweight="1pt">
            <v:stroke startarrow="block" endarrow="block"/>
          </v:line>
        </w:pict>
      </w:r>
      <w:r w:rsidR="003A0D6B" w:rsidRPr="003A0D6B">
        <w:rPr>
          <w:rFonts w:ascii="Times New Roman" w:hAnsi="Times New Roman" w:cs="Times New Roman"/>
          <w:sz w:val="28"/>
          <w:szCs w:val="28"/>
        </w:rPr>
        <w:t xml:space="preserve">Сильной стороной сети </w:t>
      </w:r>
      <w:r w:rsidR="003A0D6B" w:rsidRPr="003A0D6B">
        <w:rPr>
          <w:rFonts w:ascii="Times New Roman" w:hAnsi="Times New Roman" w:cs="Times New Roman"/>
          <w:sz w:val="28"/>
          <w:szCs w:val="28"/>
          <w:lang w:val="en-GB"/>
        </w:rPr>
        <w:t>EPON</w:t>
      </w:r>
      <w:r w:rsidR="003A0D6B" w:rsidRPr="003A0D6B">
        <w:rPr>
          <w:rFonts w:ascii="Times New Roman" w:hAnsi="Times New Roman" w:cs="Times New Roman"/>
          <w:sz w:val="28"/>
          <w:szCs w:val="28"/>
        </w:rPr>
        <w:t xml:space="preserve"> является естественная поддержка всех приложений </w:t>
      </w:r>
      <w:r w:rsidR="003A0D6B" w:rsidRPr="003A0D6B">
        <w:rPr>
          <w:rFonts w:ascii="Times New Roman" w:hAnsi="Times New Roman" w:cs="Times New Roman"/>
          <w:sz w:val="28"/>
          <w:szCs w:val="28"/>
          <w:lang w:val="en-GB"/>
        </w:rPr>
        <w:t>Ethernet</w:t>
      </w:r>
      <w:r w:rsidR="003A0D6B" w:rsidRPr="003A0D6B">
        <w:rPr>
          <w:rFonts w:ascii="Times New Roman" w:hAnsi="Times New Roman" w:cs="Times New Roman"/>
          <w:sz w:val="28"/>
          <w:szCs w:val="28"/>
        </w:rPr>
        <w:t xml:space="preserve"> без преобразования протоколов или расщепления кадров с их последующей инкапсуляцией (сравните с сетями </w:t>
      </w:r>
      <w:r w:rsidR="003A0D6B" w:rsidRPr="003A0D6B">
        <w:rPr>
          <w:rFonts w:ascii="Times New Roman" w:hAnsi="Times New Roman" w:cs="Times New Roman"/>
          <w:sz w:val="28"/>
          <w:szCs w:val="28"/>
          <w:lang w:val="en-GB"/>
        </w:rPr>
        <w:t>BPON</w:t>
      </w:r>
      <w:r w:rsidR="003A0D6B" w:rsidRPr="003A0D6B">
        <w:rPr>
          <w:rFonts w:ascii="Times New Roman" w:hAnsi="Times New Roman" w:cs="Times New Roman"/>
          <w:sz w:val="28"/>
          <w:szCs w:val="28"/>
        </w:rPr>
        <w:t xml:space="preserve"> и </w:t>
      </w:r>
      <w:r w:rsidR="003A0D6B" w:rsidRPr="003A0D6B">
        <w:rPr>
          <w:rFonts w:ascii="Times New Roman" w:hAnsi="Times New Roman" w:cs="Times New Roman"/>
          <w:sz w:val="28"/>
          <w:szCs w:val="28"/>
          <w:lang w:val="en-GB"/>
        </w:rPr>
        <w:t>GPON</w:t>
      </w:r>
      <w:r w:rsidR="003A0D6B" w:rsidRPr="003A0D6B">
        <w:rPr>
          <w:rFonts w:ascii="Times New Roman" w:hAnsi="Times New Roman" w:cs="Times New Roman"/>
          <w:sz w:val="28"/>
          <w:szCs w:val="28"/>
        </w:rPr>
        <w:t xml:space="preserve">). Поэтому данная технология является очень подходящей для оптических сетей доступа, благодаря </w:t>
      </w:r>
      <w:proofErr w:type="gramStart"/>
      <w:r w:rsidR="003A0D6B" w:rsidRPr="003A0D6B">
        <w:rPr>
          <w:rFonts w:ascii="Times New Roman" w:hAnsi="Times New Roman" w:cs="Times New Roman"/>
          <w:sz w:val="28"/>
          <w:szCs w:val="28"/>
        </w:rPr>
        <w:t>ей</w:t>
      </w:r>
      <w:proofErr w:type="gramEnd"/>
      <w:r w:rsidR="003A0D6B" w:rsidRPr="003A0D6B">
        <w:rPr>
          <w:rFonts w:ascii="Times New Roman" w:hAnsi="Times New Roman" w:cs="Times New Roman"/>
          <w:sz w:val="28"/>
          <w:szCs w:val="28"/>
        </w:rPr>
        <w:t xml:space="preserve"> работа </w:t>
      </w:r>
      <w:r w:rsidR="003A0D6B" w:rsidRPr="003A0D6B">
        <w:rPr>
          <w:rFonts w:ascii="Times New Roman" w:hAnsi="Times New Roman" w:cs="Times New Roman"/>
          <w:sz w:val="28"/>
          <w:szCs w:val="28"/>
          <w:lang w:val="en-US"/>
        </w:rPr>
        <w:t>IP</w:t>
      </w:r>
      <w:r w:rsidR="003A0D6B" w:rsidRPr="003A0D6B">
        <w:rPr>
          <w:rFonts w:ascii="Times New Roman" w:hAnsi="Times New Roman" w:cs="Times New Roman"/>
          <w:sz w:val="28"/>
          <w:szCs w:val="28"/>
        </w:rPr>
        <w:t xml:space="preserve">-приложений в сети </w:t>
      </w:r>
      <w:r w:rsidR="003A0D6B" w:rsidRPr="003A0D6B">
        <w:rPr>
          <w:rFonts w:ascii="Times New Roman" w:hAnsi="Times New Roman" w:cs="Times New Roman"/>
          <w:sz w:val="28"/>
          <w:szCs w:val="28"/>
          <w:lang w:val="en-GB"/>
        </w:rPr>
        <w:t>Ethernet</w:t>
      </w:r>
      <w:r w:rsidR="003A0D6B" w:rsidRPr="003A0D6B">
        <w:rPr>
          <w:rFonts w:ascii="Times New Roman" w:hAnsi="Times New Roman" w:cs="Times New Roman"/>
          <w:sz w:val="28"/>
          <w:szCs w:val="28"/>
        </w:rPr>
        <w:t xml:space="preserve"> становится легкой, гибкой и экономически эффективной. Такими </w:t>
      </w:r>
      <w:r w:rsidR="003A0D6B" w:rsidRPr="003A0D6B">
        <w:rPr>
          <w:rFonts w:ascii="Times New Roman" w:hAnsi="Times New Roman" w:cs="Times New Roman"/>
          <w:sz w:val="28"/>
          <w:szCs w:val="28"/>
          <w:lang w:val="en-GB"/>
        </w:rPr>
        <w:t>IP</w:t>
      </w:r>
      <w:r w:rsidR="003A0D6B" w:rsidRPr="003A0D6B">
        <w:rPr>
          <w:rFonts w:ascii="Times New Roman" w:hAnsi="Times New Roman" w:cs="Times New Roman"/>
          <w:sz w:val="28"/>
          <w:szCs w:val="28"/>
        </w:rPr>
        <w:t>-приложениями являются:</w:t>
      </w:r>
    </w:p>
    <w:p w:rsidR="003A0D6B" w:rsidRPr="003A0D6B" w:rsidRDefault="003A0D6B" w:rsidP="003A0D6B">
      <w:pPr>
        <w:numPr>
          <w:ilvl w:val="0"/>
          <w:numId w:val="6"/>
        </w:numPr>
        <w:tabs>
          <w:tab w:val="left" w:pos="36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Широкополосный Интернет и связанные с ним приложения и услуги.</w:t>
      </w:r>
    </w:p>
    <w:p w:rsidR="003A0D6B" w:rsidRPr="003A0D6B" w:rsidRDefault="003A0D6B" w:rsidP="003A0D6B">
      <w:pPr>
        <w:numPr>
          <w:ilvl w:val="0"/>
          <w:numId w:val="6"/>
        </w:numPr>
        <w:tabs>
          <w:tab w:val="left" w:pos="36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lang w:val="en-GB"/>
        </w:rPr>
        <w:t>IP</w:t>
      </w:r>
      <w:r w:rsidRPr="003A0D6B">
        <w:rPr>
          <w:rFonts w:ascii="Times New Roman" w:hAnsi="Times New Roman" w:cs="Times New Roman"/>
          <w:sz w:val="28"/>
          <w:szCs w:val="28"/>
        </w:rPr>
        <w:t>-телефония (</w:t>
      </w:r>
      <w:r w:rsidRPr="003A0D6B">
        <w:rPr>
          <w:rFonts w:ascii="Times New Roman" w:hAnsi="Times New Roman" w:cs="Times New Roman"/>
          <w:sz w:val="28"/>
          <w:szCs w:val="28"/>
          <w:lang w:val="en-GB"/>
        </w:rPr>
        <w:t>VoIP</w:t>
      </w:r>
      <w:r w:rsidRPr="003A0D6B">
        <w:rPr>
          <w:rFonts w:ascii="Times New Roman" w:hAnsi="Times New Roman" w:cs="Times New Roman"/>
          <w:sz w:val="28"/>
          <w:szCs w:val="28"/>
        </w:rPr>
        <w:t>).</w:t>
      </w:r>
    </w:p>
    <w:p w:rsidR="003A0D6B" w:rsidRPr="003A0D6B" w:rsidRDefault="003A0D6B" w:rsidP="003A0D6B">
      <w:pPr>
        <w:numPr>
          <w:ilvl w:val="0"/>
          <w:numId w:val="6"/>
        </w:numPr>
        <w:tabs>
          <w:tab w:val="left" w:pos="36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lang w:val="en-GB"/>
        </w:rPr>
        <w:t>IP</w:t>
      </w:r>
      <w:r w:rsidRPr="003A0D6B">
        <w:rPr>
          <w:rFonts w:ascii="Times New Roman" w:hAnsi="Times New Roman" w:cs="Times New Roman"/>
          <w:sz w:val="28"/>
          <w:szCs w:val="28"/>
        </w:rPr>
        <w:t>-телевидение (</w:t>
      </w:r>
      <w:r w:rsidRPr="003A0D6B">
        <w:rPr>
          <w:rFonts w:ascii="Times New Roman" w:hAnsi="Times New Roman" w:cs="Times New Roman"/>
          <w:sz w:val="28"/>
          <w:szCs w:val="28"/>
          <w:lang w:val="en-GB"/>
        </w:rPr>
        <w:t>IPTV</w:t>
      </w:r>
      <w:r w:rsidRPr="003A0D6B">
        <w:rPr>
          <w:rFonts w:ascii="Times New Roman" w:hAnsi="Times New Roman" w:cs="Times New Roman"/>
          <w:sz w:val="28"/>
          <w:szCs w:val="28"/>
        </w:rPr>
        <w:t>) – действительно цифровое телевидение.</w:t>
      </w:r>
    </w:p>
    <w:p w:rsidR="003A0D6B" w:rsidRPr="003A0D6B" w:rsidRDefault="003A0D6B" w:rsidP="003A0D6B">
      <w:pPr>
        <w:numPr>
          <w:ilvl w:val="0"/>
          <w:numId w:val="6"/>
        </w:numPr>
        <w:tabs>
          <w:tab w:val="left" w:pos="360"/>
        </w:tabs>
        <w:spacing w:after="0" w:line="360" w:lineRule="auto"/>
        <w:jc w:val="both"/>
        <w:rPr>
          <w:rFonts w:ascii="Times New Roman" w:hAnsi="Times New Roman" w:cs="Times New Roman"/>
          <w:sz w:val="28"/>
          <w:szCs w:val="28"/>
        </w:rPr>
      </w:pPr>
      <w:r w:rsidRPr="003A0D6B">
        <w:rPr>
          <w:rFonts w:ascii="Times New Roman" w:hAnsi="Times New Roman" w:cs="Times New Roman"/>
          <w:sz w:val="28"/>
          <w:szCs w:val="28"/>
        </w:rPr>
        <w:t xml:space="preserve">Основанные на протоколе </w:t>
      </w:r>
      <w:r w:rsidRPr="003A0D6B">
        <w:rPr>
          <w:rFonts w:ascii="Times New Roman" w:hAnsi="Times New Roman" w:cs="Times New Roman"/>
          <w:sz w:val="28"/>
          <w:szCs w:val="28"/>
          <w:lang w:val="en-GB"/>
        </w:rPr>
        <w:t>IP</w:t>
      </w:r>
      <w:r w:rsidRPr="003A0D6B">
        <w:rPr>
          <w:rFonts w:ascii="Times New Roman" w:hAnsi="Times New Roman" w:cs="Times New Roman"/>
          <w:sz w:val="28"/>
          <w:szCs w:val="28"/>
        </w:rPr>
        <w:t xml:space="preserve"> услуги видео по требованию (</w:t>
      </w:r>
      <w:proofErr w:type="spellStart"/>
      <w:r w:rsidRPr="003A0D6B">
        <w:rPr>
          <w:rFonts w:ascii="Times New Roman" w:hAnsi="Times New Roman" w:cs="Times New Roman"/>
          <w:sz w:val="28"/>
          <w:szCs w:val="28"/>
          <w:lang w:val="en-GB"/>
        </w:rPr>
        <w:t>VoD</w:t>
      </w:r>
      <w:proofErr w:type="spellEnd"/>
      <w:r w:rsidRPr="003A0D6B">
        <w:rPr>
          <w:rFonts w:ascii="Times New Roman" w:hAnsi="Times New Roman" w:cs="Times New Roman"/>
          <w:sz w:val="28"/>
          <w:szCs w:val="28"/>
        </w:rPr>
        <w:t>).</w:t>
      </w:r>
    </w:p>
    <w:p w:rsidR="003A0D6B" w:rsidRPr="003A0D6B" w:rsidRDefault="003A0D6B" w:rsidP="003A0D6B">
      <w:pPr>
        <w:spacing w:line="360" w:lineRule="auto"/>
        <w:ind w:firstLine="708"/>
        <w:jc w:val="both"/>
        <w:rPr>
          <w:rFonts w:ascii="Times New Roman" w:hAnsi="Times New Roman" w:cs="Times New Roman"/>
          <w:sz w:val="28"/>
          <w:szCs w:val="28"/>
          <w:lang w:val="en-US"/>
        </w:rPr>
      </w:pPr>
      <w:r w:rsidRPr="003A0D6B">
        <w:rPr>
          <w:rFonts w:ascii="Times New Roman" w:hAnsi="Times New Roman" w:cs="Times New Roman"/>
          <w:sz w:val="28"/>
          <w:szCs w:val="28"/>
        </w:rPr>
        <w:t xml:space="preserve">Согласно стандарту </w:t>
      </w:r>
      <w:r w:rsidRPr="003A0D6B">
        <w:rPr>
          <w:rFonts w:ascii="Times New Roman" w:hAnsi="Times New Roman" w:cs="Times New Roman"/>
          <w:sz w:val="28"/>
          <w:szCs w:val="28"/>
          <w:lang w:val="en-GB"/>
        </w:rPr>
        <w:t>IEEE</w:t>
      </w:r>
      <w:r w:rsidRPr="003A0D6B">
        <w:rPr>
          <w:rFonts w:ascii="Times New Roman" w:hAnsi="Times New Roman" w:cs="Times New Roman"/>
          <w:sz w:val="28"/>
          <w:szCs w:val="28"/>
        </w:rPr>
        <w:t xml:space="preserve"> 802.3</w:t>
      </w:r>
      <w:r w:rsidRPr="003A0D6B">
        <w:rPr>
          <w:rFonts w:ascii="Times New Roman" w:hAnsi="Times New Roman" w:cs="Times New Roman"/>
          <w:sz w:val="28"/>
          <w:szCs w:val="28"/>
          <w:lang w:val="en-GB"/>
        </w:rPr>
        <w:t>ah</w:t>
      </w:r>
      <w:r w:rsidRPr="003A0D6B">
        <w:rPr>
          <w:rFonts w:ascii="Times New Roman" w:hAnsi="Times New Roman" w:cs="Times New Roman"/>
          <w:sz w:val="28"/>
          <w:szCs w:val="28"/>
        </w:rPr>
        <w:t xml:space="preserve"> сеть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предназначена только для цифровой связи, а именно для передачи кадров </w:t>
      </w:r>
      <w:r w:rsidRPr="003A0D6B">
        <w:rPr>
          <w:rFonts w:ascii="Times New Roman" w:hAnsi="Times New Roman" w:cs="Times New Roman"/>
          <w:sz w:val="28"/>
          <w:szCs w:val="28"/>
          <w:lang w:val="en-GB"/>
        </w:rPr>
        <w:t>Ethernet</w:t>
      </w:r>
      <w:r w:rsidRPr="003A0D6B">
        <w:rPr>
          <w:rFonts w:ascii="Times New Roman" w:hAnsi="Times New Roman" w:cs="Times New Roman"/>
          <w:sz w:val="28"/>
          <w:szCs w:val="28"/>
        </w:rPr>
        <w:t xml:space="preserve">. Однако, поскольку сети </w:t>
      </w:r>
      <w:r w:rsidRPr="003A0D6B">
        <w:rPr>
          <w:rFonts w:ascii="Times New Roman" w:hAnsi="Times New Roman" w:cs="Times New Roman"/>
          <w:sz w:val="28"/>
          <w:szCs w:val="28"/>
          <w:lang w:val="en-GB"/>
        </w:rPr>
        <w:t>EPON</w:t>
      </w:r>
      <w:r w:rsidRPr="003A0D6B">
        <w:rPr>
          <w:rFonts w:ascii="Times New Roman" w:hAnsi="Times New Roman" w:cs="Times New Roman"/>
          <w:sz w:val="28"/>
          <w:szCs w:val="28"/>
        </w:rPr>
        <w:t xml:space="preserve"> являются оптическими, они физически могут использоваться и для других приложений, в том числе для аналоговой передачи видео (например, телевидения). Для этой цели используется диапазон длин волн 1550 - 1560 нм. </w:t>
      </w:r>
      <w:r w:rsidR="0045298B">
        <w:rPr>
          <w:rFonts w:ascii="Times New Roman" w:hAnsi="Times New Roman" w:cs="Times New Roman"/>
          <w:noProof/>
          <w:sz w:val="28"/>
          <w:szCs w:val="28"/>
        </w:rPr>
        <w:pict>
          <v:line id="_x0000_s1180" style="position:absolute;left:0;text-align:left;z-index:251660288;mso-position-horizontal-relative:text;mso-position-vertical-relative:text" from="-87.05pt,-373.8pt" to="-56.3pt,-373.8pt" strokeweight="1pt">
            <v:stroke startarrow="block" endarrow="block"/>
          </v:line>
        </w:pict>
      </w:r>
    </w:p>
    <w:p w:rsidR="003A0D6B" w:rsidRPr="003A0D6B" w:rsidRDefault="0045298B" w:rsidP="003A0D6B">
      <w:pPr>
        <w:spacing w:line="360" w:lineRule="auto"/>
        <w:jc w:val="both"/>
        <w:rPr>
          <w:rFonts w:ascii="Times New Roman" w:hAnsi="Times New Roman" w:cs="Times New Roman"/>
          <w:sz w:val="28"/>
          <w:szCs w:val="28"/>
          <w:lang w:val="en-US"/>
        </w:rPr>
      </w:pPr>
      <w:r w:rsidRPr="0045298B">
        <w:rPr>
          <w:rFonts w:ascii="Times New Roman" w:hAnsi="Times New Roman" w:cs="Times New Roman"/>
          <w:sz w:val="28"/>
          <w:szCs w:val="28"/>
          <w:lang w:val="en-US"/>
        </w:rPr>
      </w:r>
      <w:r>
        <w:rPr>
          <w:rFonts w:ascii="Times New Roman" w:hAnsi="Times New Roman" w:cs="Times New Roman"/>
          <w:sz w:val="28"/>
          <w:szCs w:val="28"/>
          <w:lang w:val="en-US"/>
        </w:rPr>
        <w:pict>
          <v:group id="_x0000_s1087" editas="canvas" style="width:383.25pt;height:218.3pt;mso-position-horizontal-relative:char;mso-position-vertical-relative:line" coordorigin="2281,9756" coordsize="11356,6385">
            <o:lock v:ext="edit" aspectratio="t"/>
            <v:shape id="_x0000_s1088" type="#_x0000_t75" style="position:absolute;left:2281;top:9756;width:11356;height:6385" o:preferrelative="f">
              <v:fill o:detectmouseclick="t"/>
              <v:path o:extrusionok="t" o:connecttype="none"/>
              <o:lock v:ext="edit" text="t"/>
            </v:shape>
            <v:line id="_x0000_s1089" style="position:absolute" from="4624,12330" to="4624,13472" strokecolor="#c00" strokeweight="1pt"/>
            <v:rect id="_x0000_s1090" style="position:absolute;left:3236;top:11685;width:1058;height:967;mso-wrap-style:none;v-text-anchor:middle" fillcolor="#bbe0e3" strokeweight="1pt"/>
            <v:line id="_x0000_s1091" style="position:absolute;flip:y" from="7653,10009" to="10984,12065" strokecolor="#c00" strokeweight="1pt"/>
            <v:line id="_x0000_s1092" style="position:absolute" from="7661,12270" to="10984,14320" strokecolor="#c00" strokeweight="1pt"/>
            <v:line id="_x0000_s1093" style="position:absolute;flip:y" from="7698,10857" to="10984,12111" strokecolor="#c00" strokeweight="1pt"/>
            <v:line id="_x0000_s1094" style="position:absolute;flip:y" from="7706,11639" to="10984,12165" strokecolor="#c00" strokeweight="1pt"/>
            <v:group id="_x0000_s1095" style="position:absolute;left:11557;top:9785;width:482;height:4740" coordorigin="4460,634" coordsize="227,2449">
              <v:rect id="_x0000_s1096" style="position:absolute;left:4460;top:634;width:227;height:227;v-text-anchor:middle" fillcolor="#bbe0e3" strokeweight="1pt"/>
              <v:rect id="_x0000_s1097" style="position:absolute;left:4460;top:1071;width:227;height:227;v-text-anchor:middle" fillcolor="#bbe0e3" strokeweight="1pt"/>
              <v:rect id="_x0000_s1098" style="position:absolute;left:4460;top:1479;width:227;height:227;v-text-anchor:middle" fillcolor="#bbe0e3" strokeweight="1pt"/>
              <v:rect id="_x0000_s1099" style="position:absolute;left:4460;top:2856;width:227;height:227;v-text-anchor:middle" fillcolor="#bbe0e3" strokeweight="1pt"/>
            </v:group>
            <v:group id="_x0000_s1100" style="position:absolute;left:9628;top:13441;width:400;height:366" coordorigin="1927,1842" coordsize="188,189">
              <v:oval id="_x0000_s1101" style="position:absolute;left:1927;top:1842;width:188;height:189;v-text-anchor:middle" strokecolor="#c00">
                <o:lock v:ext="edit" aspectratio="t"/>
              </v:oval>
              <v:line id="_x0000_s1102" style="position:absolute;flip:y;v-text-anchor:middle" from="1966,1876" to="2063,1973" strokecolor="#c00">
                <v:stroke startarrowwidth="narrow" startarrowlength="short" endarrow="classic" endarrowlength="short"/>
                <o:lock v:ext="edit" aspectratio="t"/>
              </v:line>
              <v:line id="_x0000_s1103" style="position:absolute;flip:y;v-text-anchor:middle" from="1991,1900" to="2088,1997" strokecolor="#c00">
                <v:stroke startarrowwidth="narrow" startarrowlength="short" endarrow="classic" endarrowlength="short"/>
                <o:lock v:ext="edit" aspectratio="t"/>
              </v:line>
            </v:group>
            <v:group id="_x0000_s1104" style="position:absolute;left:9628;top:11641;width:400;height:366" coordorigin="1927,1842" coordsize="188,189">
              <v:oval id="_x0000_s1105" style="position:absolute;left:1927;top:1842;width:188;height:189;v-text-anchor:middle" strokecolor="#c00">
                <o:lock v:ext="edit" aspectratio="t"/>
              </v:oval>
              <v:line id="_x0000_s1106" style="position:absolute;flip:y;v-text-anchor:middle" from="1966,1876" to="2063,1973" strokecolor="#c00">
                <v:stroke startarrowwidth="narrow" startarrowlength="short" endarrow="classic" endarrowlength="short"/>
                <o:lock v:ext="edit" aspectratio="t"/>
              </v:line>
              <v:line id="_x0000_s1107" style="position:absolute;flip:y;v-text-anchor:middle" from="1991,1900" to="2088,1997" strokecolor="#c00">
                <v:stroke startarrowwidth="narrow" startarrowlength="short" endarrow="classic" endarrowlength="short"/>
                <o:lock v:ext="edit" aspectratio="t"/>
              </v:line>
            </v:group>
            <v:group id="_x0000_s1108" style="position:absolute;left:9628;top:11110;width:400;height:366" coordorigin="1927,1842" coordsize="188,189">
              <v:oval id="_x0000_s1109" style="position:absolute;left:1927;top:1842;width:188;height:189;v-text-anchor:middle" strokecolor="#c00">
                <o:lock v:ext="edit" aspectratio="t"/>
              </v:oval>
              <v:line id="_x0000_s1110" style="position:absolute;flip:y;v-text-anchor:middle" from="1966,1876" to="2063,1973" strokecolor="#c00">
                <v:stroke startarrowwidth="narrow" startarrowlength="short" endarrow="classic" endarrowlength="short"/>
                <o:lock v:ext="edit" aspectratio="t"/>
              </v:line>
              <v:line id="_x0000_s1111" style="position:absolute;flip:y;v-text-anchor:middle" from="1991,1900" to="2088,1997" strokecolor="#c00">
                <v:stroke startarrowwidth="narrow" startarrowlength="short" endarrow="classic" endarrowlength="short"/>
                <o:lock v:ext="edit" aspectratio="t"/>
              </v:line>
            </v:group>
            <v:group id="_x0000_s1112" style="position:absolute;left:9628;top:10533;width:400;height:367" coordorigin="1927,1842" coordsize="188,189">
              <v:oval id="_x0000_s1113" style="position:absolute;left:1927;top:1842;width:188;height:189;v-text-anchor:middle" strokecolor="#c00">
                <o:lock v:ext="edit" aspectratio="t"/>
              </v:oval>
              <v:line id="_x0000_s1114" style="position:absolute;flip:y;v-text-anchor:middle" from="1966,1876" to="2063,1973" strokecolor="#c00">
                <v:stroke startarrowwidth="narrow" startarrowlength="short" endarrow="classic" endarrowlength="short"/>
                <o:lock v:ext="edit" aspectratio="t"/>
              </v:line>
              <v:line id="_x0000_s1115" style="position:absolute;flip:y;v-text-anchor:middle" from="1991,1900" to="2088,1997" strokecolor="#c00">
                <v:stroke startarrowwidth="narrow" startarrowlength="short" endarrow="classic" endarrowlength="short"/>
                <o:lock v:ext="edit" aspectratio="t"/>
              </v:line>
            </v:group>
            <v:shape id="_x0000_s1116" type="#_x0000_t202" style="position:absolute;left:3395;top:11950;width:676;height:696;mso-wrap-style:none;v-text-anchor:top-baseline" filled="f" fillcolor="#bbe0e3" stroked="f" strokeweight="1pt">
              <v:textbox style="mso-next-textbox:#_x0000_s1116;mso-fit-shape-to-text:t" inset="1.3802mm,.69011mm,1.3802mm,.69011mm">
                <w:txbxContent>
                  <w:p w:rsidR="002D03D1" w:rsidRPr="00AD531A" w:rsidRDefault="002D03D1" w:rsidP="003A0D6B">
                    <w:pPr>
                      <w:autoSpaceDE w:val="0"/>
                      <w:autoSpaceDN w:val="0"/>
                      <w:adjustRightInd w:val="0"/>
                      <w:rPr>
                        <w:rFonts w:ascii="Arial" w:hAnsi="Arial" w:cs="Arial"/>
                        <w:b/>
                        <w:bCs/>
                        <w:color w:val="000000"/>
                        <w:sz w:val="15"/>
                        <w:szCs w:val="28"/>
                        <w:lang w:val="fi-FI"/>
                      </w:rPr>
                    </w:pPr>
                    <w:r w:rsidRPr="00AD531A">
                      <w:rPr>
                        <w:rFonts w:ascii="Arial" w:hAnsi="Arial" w:cs="Arial"/>
                        <w:b/>
                        <w:bCs/>
                        <w:color w:val="000000"/>
                        <w:sz w:val="15"/>
                        <w:szCs w:val="28"/>
                        <w:lang w:val="en-GB"/>
                      </w:rPr>
                      <w:t>OLT</w:t>
                    </w:r>
                  </w:p>
                </w:txbxContent>
              </v:textbox>
            </v:shape>
            <v:shape id="_x0000_s1117" type="#_x0000_t202" style="position:absolute;left:11406;top:10310;width:911;height:696;mso-wrap-style:none;v-text-anchor:top-baseline" filled="f" fillcolor="#bbe0e3" stroked="f" strokeweight="1pt">
              <v:textbox style="mso-next-textbox:#_x0000_s1117;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ONU 2</w:t>
                    </w:r>
                  </w:p>
                </w:txbxContent>
              </v:textbox>
            </v:shape>
            <v:shape id="_x0000_s1118" type="#_x0000_t202" style="position:absolute;left:11406;top:11102;width:911;height:696;mso-wrap-style:none;v-text-anchor:top-baseline" filled="f" fillcolor="#bbe0e3" stroked="f" strokeweight="1pt">
              <v:textbox style="mso-next-textbox:#_x0000_s1118;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ONU 3</w:t>
                    </w:r>
                  </w:p>
                </w:txbxContent>
              </v:textbox>
            </v:shape>
            <v:shape id="_x0000_s1119" type="#_x0000_t202" style="position:absolute;left:11406;top:13743;width:1034;height:696;mso-wrap-style:none;v-text-anchor:top-baseline" filled="f" fillcolor="#bbe0e3" stroked="f" strokeweight="1pt">
              <v:textbox style="mso-next-textbox:#_x0000_s1119;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ONU 16</w:t>
                    </w:r>
                  </w:p>
                </w:txbxContent>
              </v:textbox>
            </v:shape>
            <v:line id="_x0000_s1120" style="position:absolute" from="4294,12169" to="7418,12169" strokecolor="#c00" strokeweight="1pt"/>
            <v:oval id="_x0000_s1121" style="position:absolute;left:7418;top:12036;width:288;height:263;mso-wrap-style:none;v-text-anchor:middle" fillcolor="#fc0" strokecolor="#c00" strokeweight="1pt"/>
            <v:group id="_x0000_s1122" style="position:absolute;left:5875;top:11986;width:400;height:365" coordorigin="1927,1842" coordsize="188,189">
              <v:oval id="_x0000_s1123" style="position:absolute;left:1927;top:1842;width:188;height:189;v-text-anchor:middle" strokecolor="#c00">
                <o:lock v:ext="edit" aspectratio="t"/>
              </v:oval>
              <v:line id="_x0000_s1124" style="position:absolute;flip:y;v-text-anchor:middle" from="1966,1876" to="2063,1973" strokecolor="#c00">
                <v:stroke startarrowwidth="narrow" startarrowlength="short" endarrow="classic" endarrowlength="short"/>
                <o:lock v:ext="edit" aspectratio="t"/>
              </v:line>
              <v:line id="_x0000_s1125" style="position:absolute;flip:y;v-text-anchor:middle" from="1991,1900" to="2088,1997" strokecolor="#c00">
                <v:stroke startarrowwidth="narrow" startarrowlength="short" endarrow="classic" endarrowlength="short"/>
                <o:lock v:ext="edit" aspectratio="t"/>
              </v:line>
            </v:group>
            <v:shape id="_x0000_s1126" type="#_x0000_t202" style="position:absolute;left:6274;top:12244;width:1662;height:1280;mso-wrap-style:none;v-text-anchor:top-baseline" filled="f" fillcolor="#bbe0e3" stroked="f" strokeweight="1pt">
              <v:textbox style="mso-next-textbox:#_x0000_s1126;mso-fit-shape-to-text:t" inset="1.3802mm,.69011mm,1.3802mm,.69011mm">
                <w:txbxContent>
                  <w:p w:rsidR="002D03D1" w:rsidRPr="00AD531A" w:rsidRDefault="002D03D1" w:rsidP="003A0D6B">
                    <w:pPr>
                      <w:autoSpaceDE w:val="0"/>
                      <w:autoSpaceDN w:val="0"/>
                      <w:adjustRightInd w:val="0"/>
                      <w:jc w:val="center"/>
                      <w:rPr>
                        <w:rFonts w:ascii="Arial" w:hAnsi="Arial" w:cs="Arial"/>
                        <w:color w:val="000000"/>
                        <w:sz w:val="15"/>
                        <w:szCs w:val="28"/>
                        <w:lang w:val="en-GB"/>
                      </w:rPr>
                    </w:pPr>
                    <w:proofErr w:type="spellStart"/>
                    <w:r w:rsidRPr="00AD531A">
                      <w:rPr>
                        <w:rFonts w:ascii="Arial" w:hAnsi="Arial" w:cs="Arial"/>
                        <w:color w:val="000000"/>
                        <w:sz w:val="15"/>
                        <w:szCs w:val="28"/>
                      </w:rPr>
                      <w:t>Разветвитель</w:t>
                    </w:r>
                    <w:proofErr w:type="spellEnd"/>
                  </w:p>
                  <w:p w:rsidR="002D03D1" w:rsidRPr="00AD531A" w:rsidRDefault="002D03D1" w:rsidP="003A0D6B">
                    <w:pPr>
                      <w:autoSpaceDE w:val="0"/>
                      <w:autoSpaceDN w:val="0"/>
                      <w:adjustRightInd w:val="0"/>
                      <w:jc w:val="center"/>
                      <w:rPr>
                        <w:rFonts w:ascii="Arial" w:hAnsi="Arial" w:cs="Arial"/>
                        <w:color w:val="000000"/>
                        <w:sz w:val="15"/>
                        <w:szCs w:val="28"/>
                        <w:lang w:val="fi-FI"/>
                      </w:rPr>
                    </w:pPr>
                    <w:r w:rsidRPr="00AD531A">
                      <w:rPr>
                        <w:rFonts w:ascii="Arial" w:hAnsi="Arial" w:cs="Arial"/>
                        <w:color w:val="000000"/>
                        <w:sz w:val="15"/>
                        <w:szCs w:val="28"/>
                        <w:lang w:val="en-GB"/>
                      </w:rPr>
                      <w:t>1</w:t>
                    </w:r>
                    <w:r w:rsidRPr="00AD531A">
                      <w:rPr>
                        <w:rFonts w:ascii="Arial" w:hAnsi="Arial" w:cs="Arial"/>
                        <w:color w:val="000000"/>
                        <w:sz w:val="15"/>
                        <w:szCs w:val="28"/>
                        <w:lang w:val="fi-FI"/>
                      </w:rPr>
                      <w:t>:16</w:t>
                    </w:r>
                  </w:p>
                </w:txbxContent>
              </v:textbox>
            </v:shape>
            <v:line id="_x0000_s1127" style="position:absolute" from="11802,12123" to="11802,13735" strokeweight="1pt">
              <v:stroke dashstyle="dash"/>
            </v:line>
            <v:shape id="_x0000_s1128" type="#_x0000_t202" style="position:absolute;left:2281;top:11627;width:1053;height:987" filled="f" fillcolor="#bbe0e3" stroked="f" strokeweight="1pt">
              <v:textbox style="mso-next-textbox:#_x0000_s1128;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fi-FI"/>
                      </w:rPr>
                      <w:t>Ethernet</w:t>
                    </w:r>
                  </w:p>
                </w:txbxContent>
              </v:textbox>
            </v:shape>
            <v:line id="_x0000_s1129" style="position:absolute" from="2694,12145" to="3177,12145" strokeweight="1pt">
              <v:stroke startarrow="block"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30" type="#_x0000_t8" style="position:absolute;left:4408;top:12009;width:526;height:290;rotation:-90;mso-wrap-style:none;v-text-anchor:middle" fillcolor="#fc0" strokecolor="#c00" strokeweight="1pt"/>
            <v:group id="_x0000_s1131" style="position:absolute;left:10986;top:14047;width:573;height:526" coordorigin="4424,2956" coordsize="270,272">
              <v:line id="_x0000_s1132" style="position:absolute" from="4554,3092" to="4694,3092" strokecolor="#c00" strokeweight="1pt"/>
              <v:shape id="_x0000_s1133" type="#_x0000_t8" style="position:absolute;left:4356;top:3024;width:272;height:136;rotation:-90;flip:x;v-text-anchor:middle" fillcolor="#fc0" strokecolor="#c00" strokeweight="1pt"/>
            </v:group>
            <v:group id="_x0000_s1134" style="position:absolute;left:10983;top:11364;width:572;height:527" coordorigin="4424,2956" coordsize="270,272">
              <v:line id="_x0000_s1135" style="position:absolute" from="4554,3092" to="4694,3092" strokecolor="#c00" strokeweight="1pt"/>
              <v:shape id="_x0000_s1136" type="#_x0000_t8" style="position:absolute;left:4356;top:3024;width:272;height:136;rotation:-90;flip:x;v-text-anchor:middle" fillcolor="#fc0" strokecolor="#c00" strokeweight="1pt"/>
            </v:group>
            <v:group id="_x0000_s1137" style="position:absolute;left:10977;top:10592;width:574;height:527" coordorigin="4424,2956" coordsize="270,272">
              <v:line id="_x0000_s1138" style="position:absolute" from="4554,3092" to="4694,3092" strokecolor="#c00" strokeweight="1pt"/>
              <v:shape id="_x0000_s1139" type="#_x0000_t8" style="position:absolute;left:4356;top:3024;width:272;height:136;rotation:-90;flip:x;v-text-anchor:middle" fillcolor="#fc0" strokecolor="#c00" strokeweight="1pt"/>
            </v:group>
            <v:group id="_x0000_s1140" style="position:absolute;left:10973;top:9756;width:575;height:526" coordorigin="4424,2956" coordsize="270,272">
              <v:line id="_x0000_s1141" style="position:absolute" from="4554,3092" to="4694,3092" strokecolor="#c00" strokeweight="1pt"/>
              <v:shape id="_x0000_s1142" type="#_x0000_t8" style="position:absolute;left:4356;top:3024;width:272;height:136;rotation:-90;flip:x;v-text-anchor:middle" fillcolor="#fc0" strokecolor="#c00" strokeweight="1pt"/>
            </v:group>
            <v:line id="_x0000_s1143" style="position:absolute;flip:x" from="3273,13472" to="4624,13472" strokecolor="#c00" strokeweight="1pt"/>
            <v:group id="_x0000_s1144" style="position:absolute;left:11096;top:14494;width:367;height:527" coordorigin="4468,3203" coordsize="544,272">
              <v:line id="_x0000_s1145" style="position:absolute" from="4468,3203" to="4468,3475" strokecolor="#c00" strokeweight="1pt"/>
              <v:line id="_x0000_s1146" style="position:absolute" from="4468,3475" to="5012,3475" strokecolor="#c00" strokeweight="1pt"/>
            </v:group>
            <v:shape id="_x0000_s1147" type="#_x0000_t202" style="position:absolute;left:2725;top:13910;width:2965;height:1861;mso-wrap-style:none;v-text-anchor:top-baseline" filled="f" fillcolor="#bbe0e3" stroked="f" strokeweight="1pt">
              <v:textbox style="mso-next-textbox:#_x0000_s1147;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rPr>
                      <w:t>Кабельное телевидение</w:t>
                    </w:r>
                  </w:p>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rPr>
                      <w:t>Спутниковое телевидение</w:t>
                    </w:r>
                  </w:p>
                  <w:p w:rsidR="002D03D1" w:rsidRPr="00AD531A" w:rsidRDefault="002D03D1" w:rsidP="003A0D6B">
                    <w:pPr>
                      <w:autoSpaceDE w:val="0"/>
                      <w:autoSpaceDN w:val="0"/>
                      <w:adjustRightInd w:val="0"/>
                      <w:rPr>
                        <w:rFonts w:ascii="Arial" w:hAnsi="Arial" w:cs="Arial"/>
                        <w:color w:val="000000"/>
                        <w:sz w:val="15"/>
                        <w:szCs w:val="28"/>
                        <w:lang w:val="fi-FI"/>
                      </w:rPr>
                    </w:pPr>
                    <w:proofErr w:type="spellStart"/>
                    <w:r w:rsidRPr="00AD531A">
                      <w:rPr>
                        <w:rFonts w:ascii="Arial" w:hAnsi="Arial" w:cs="Arial"/>
                        <w:color w:val="000000"/>
                        <w:sz w:val="15"/>
                        <w:szCs w:val="28"/>
                      </w:rPr>
                      <w:t>Видеосервер</w:t>
                    </w:r>
                    <w:proofErr w:type="spellEnd"/>
                  </w:p>
                </w:txbxContent>
              </v:textbox>
            </v:shape>
            <v:group id="_x0000_s1148" style="position:absolute;left:3659;top:13296;width:400;height:366" coordorigin="1927,1842" coordsize="188,189">
              <v:oval id="_x0000_s1149" style="position:absolute;left:1927;top:1842;width:188;height:189;v-text-anchor:middle" strokecolor="#c00">
                <o:lock v:ext="edit" aspectratio="t"/>
              </v:oval>
              <v:line id="_x0000_s1150" style="position:absolute;flip:y;v-text-anchor:middle" from="1966,1876" to="2063,1973" strokecolor="#c00">
                <v:stroke startarrowwidth="narrow" startarrowlength="short" endarrow="classic" endarrowlength="short"/>
                <o:lock v:ext="edit" aspectratio="t"/>
              </v:line>
              <v:line id="_x0000_s1151" style="position:absolute;flip:y;v-text-anchor:middle" from="1991,1900" to="2088,1997" strokecolor="#c00">
                <v:stroke startarrowwidth="narrow" startarrowlength="short" endarrow="classic" endarrowlength="short"/>
                <o:lock v:ext="edit" aspectratio="t"/>
              </v:line>
            </v:group>
            <v:line id="_x0000_s1152" style="position:absolute" from="11628,15022" to="13284,15022" strokeweight="2.75pt">
              <v:stroke startarrowwidth="narrow" startarrowlength="short" endarrowwidth="narrow" endarrowlength="short"/>
            </v:line>
            <v:shape id="_x0000_s1153" type="#_x0000_t75" style="position:absolute;left:12971;top:14701;width:666;height:532">
              <v:imagedata r:id="rId11" o:title="SYIS005"/>
            </v:shape>
            <v:shape id="_x0000_s1154" type="#_x0000_t75" style="position:absolute;left:12008;top:14885;width:835;height:254">
              <v:imagedata r:id="rId12" o:title="SYIS027"/>
            </v:shape>
            <v:shape id="_x0000_s1155" type="#_x0000_t202" style="position:absolute;left:12774;top:15228;width:589;height:294;flip:x" filled="f" stroked="f">
              <v:textbox style="mso-next-textbox:#_x0000_s1155" inset="0,0,0,0">
                <w:txbxContent>
                  <w:p w:rsidR="002D03D1" w:rsidRPr="00AD531A" w:rsidRDefault="002D03D1" w:rsidP="003A0D6B">
                    <w:pPr>
                      <w:autoSpaceDE w:val="0"/>
                      <w:autoSpaceDN w:val="0"/>
                      <w:adjustRightInd w:val="0"/>
                      <w:jc w:val="center"/>
                      <w:rPr>
                        <w:rFonts w:ascii="Arial" w:hAnsi="Arial" w:cs="Arial"/>
                        <w:color w:val="000000"/>
                        <w:sz w:val="15"/>
                        <w:szCs w:val="28"/>
                        <w:lang w:val="en-US"/>
                      </w:rPr>
                    </w:pPr>
                    <w:r w:rsidRPr="00AD531A">
                      <w:rPr>
                        <w:rFonts w:ascii="Arial" w:hAnsi="Arial" w:cs="Arial"/>
                        <w:color w:val="000000"/>
                        <w:sz w:val="15"/>
                        <w:szCs w:val="28"/>
                      </w:rPr>
                      <w:t>ТВ</w:t>
                    </w:r>
                  </w:p>
                </w:txbxContent>
              </v:textbox>
            </v:shape>
            <v:shape id="_x0000_s1156" type="#_x0000_t202" style="position:absolute;left:11886;top:15141;width:1061;height:313;flip:x" filled="f" stroked="f">
              <v:textbox style="mso-next-textbox:#_x0000_s1156" inset="0,0,0,0">
                <w:txbxContent>
                  <w:p w:rsidR="002D03D1" w:rsidRPr="00AD531A" w:rsidRDefault="002D03D1" w:rsidP="003A0D6B">
                    <w:pPr>
                      <w:autoSpaceDE w:val="0"/>
                      <w:autoSpaceDN w:val="0"/>
                      <w:adjustRightInd w:val="0"/>
                      <w:jc w:val="center"/>
                      <w:rPr>
                        <w:rFonts w:ascii="Arial" w:hAnsi="Arial" w:cs="Arial"/>
                        <w:color w:val="000000"/>
                        <w:sz w:val="13"/>
                        <w:lang w:val="en-US"/>
                      </w:rPr>
                    </w:pPr>
                    <w:proofErr w:type="spellStart"/>
                    <w:proofErr w:type="gramStart"/>
                    <w:r w:rsidRPr="00AD531A">
                      <w:rPr>
                        <w:rFonts w:ascii="Arial" w:hAnsi="Arial" w:cs="Arial"/>
                        <w:color w:val="000000"/>
                        <w:sz w:val="13"/>
                      </w:rPr>
                      <w:t>компью-терная</w:t>
                    </w:r>
                    <w:proofErr w:type="spellEnd"/>
                    <w:proofErr w:type="gramEnd"/>
                    <w:r w:rsidRPr="00AD531A">
                      <w:rPr>
                        <w:rFonts w:ascii="Arial" w:hAnsi="Arial" w:cs="Arial"/>
                        <w:color w:val="000000"/>
                        <w:sz w:val="13"/>
                      </w:rPr>
                      <w:t xml:space="preserve"> приставка к ТВ</w:t>
                    </w:r>
                  </w:p>
                </w:txbxContent>
              </v:textbox>
            </v:shape>
            <v:rect id="_x0000_s1157" style="position:absolute;left:11431;top:14823;width:231;height:380;rotation:-90;flip:x;v-text-anchor:middle" fillcolor="#969696" stroked="f" strokeweight="1pt">
              <v:imagedata embosscolor="shadow add(51)"/>
              <v:shadow on="t" type="emboss" color="lineOrFill darken(153)" color2="shadow add(102)" offset="1pt,1pt"/>
              <v:textbox style="mso-fit-shape-to-text:t" inset="2.5mm,1.3mm,2.5mm,1.3mm"/>
            </v:rect>
            <v:shape id="_x0000_s1158" type="#_x0000_t202" style="position:absolute;left:9924;top:15229;width:2208;height:912;flip:x" filled="f" fillcolor="#bbe0e3" stroked="f" strokeweight="1pt">
              <v:textbox style="mso-next-textbox:#_x0000_s1158;mso-fit-shape-to-text:t" inset="1.3585mm,.70642mm,1.3585mm,.70642mm">
                <w:txbxContent>
                  <w:p w:rsidR="002D03D1" w:rsidRPr="00AD531A" w:rsidRDefault="002D03D1" w:rsidP="003A0D6B">
                    <w:pPr>
                      <w:autoSpaceDE w:val="0"/>
                      <w:autoSpaceDN w:val="0"/>
                      <w:adjustRightInd w:val="0"/>
                      <w:rPr>
                        <w:rFonts w:ascii="Arial" w:hAnsi="Arial" w:cs="Arial"/>
                        <w:color w:val="000000"/>
                        <w:sz w:val="13"/>
                        <w:lang w:val="en-US"/>
                      </w:rPr>
                    </w:pPr>
                    <w:r w:rsidRPr="00AD531A">
                      <w:rPr>
                        <w:rFonts w:ascii="Arial" w:hAnsi="Arial" w:cs="Arial"/>
                        <w:color w:val="000000"/>
                        <w:sz w:val="13"/>
                      </w:rPr>
                      <w:t>оптоэлектронный преобразователь</w:t>
                    </w:r>
                  </w:p>
                </w:txbxContent>
              </v:textbox>
            </v:shape>
            <v:group id="_x0000_s1159" style="position:absolute;left:12620;top:13559;width:764;height:937" coordorigin="2517,2688" coordsize="360,484">
              <v:shape id="_x0000_s1160" type="#_x0000_t75" style="position:absolute;left:2517;top:2840;width:360;height:332">
                <v:imagedata r:id="rId13" o:title="SYIS004"/>
              </v:shape>
              <v:shape id="_x0000_s1161" type="#_x0000_t202" style="position:absolute;left:2562;top:2688;width:277;height:152" filled="f" stroked="f">
                <v:textbox style="mso-next-textbox:#_x0000_s1161" inset="0,0,0,0">
                  <w:txbxContent>
                    <w:p w:rsidR="002D03D1" w:rsidRPr="00AD531A" w:rsidRDefault="002D03D1" w:rsidP="003A0D6B">
                      <w:pPr>
                        <w:autoSpaceDE w:val="0"/>
                        <w:autoSpaceDN w:val="0"/>
                        <w:adjustRightInd w:val="0"/>
                        <w:jc w:val="center"/>
                        <w:rPr>
                          <w:rFonts w:ascii="Arial" w:hAnsi="Arial" w:cs="Arial"/>
                          <w:color w:val="000000"/>
                          <w:sz w:val="15"/>
                          <w:szCs w:val="28"/>
                          <w:lang w:val="en-US"/>
                        </w:rPr>
                      </w:pPr>
                      <w:r w:rsidRPr="00AD531A">
                        <w:rPr>
                          <w:rFonts w:ascii="Arial" w:hAnsi="Arial" w:cs="Arial"/>
                          <w:color w:val="000000"/>
                          <w:sz w:val="15"/>
                          <w:szCs w:val="28"/>
                        </w:rPr>
                        <w:t>ПК</w:t>
                      </w:r>
                    </w:p>
                  </w:txbxContent>
                </v:textbox>
              </v:shape>
            </v:group>
            <v:line id="_x0000_s1162" style="position:absolute" from="12042,14315" to="12718,14315" strokeweight="1pt"/>
            <v:group id="_x0000_s1163" style="position:absolute;left:11974;top:11453;width:1142;height:372;flip:x" coordorigin="5381,2013" coordsize="538,192">
              <v:shape id="_x0000_s1164" type="#_x0000_t202" style="position:absolute;left:5381;top:2013;width:497;height:192;v-text-anchor:top-baseline" filled="f" fillcolor="#bbe0e3" stroked="f" strokeweight="1pt">
                <v:textbox style="mso-next-textbox:#_x0000_s1164"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fi-FI"/>
                        </w:rPr>
                        <w:t>Ethernet</w:t>
                      </w:r>
                    </w:p>
                  </w:txbxContent>
                </v:textbox>
              </v:shape>
              <v:line id="_x0000_s1165" style="position:absolute" from="5692,2109" to="5919,2109" strokeweight="1pt">
                <v:stroke startarrow="block" endarrow="block"/>
              </v:line>
            </v:group>
            <v:group id="_x0000_s1166" style="position:absolute;left:12073;top:10662;width:1301;height:371;flip:x" coordorigin="5458,2013" coordsize="461,192">
              <v:shape id="_x0000_s1167" type="#_x0000_t202" style="position:absolute;left:5458;top:2013;width:373;height:192;v-text-anchor:top-baseline" filled="f" fillcolor="#bbe0e3" stroked="f" strokeweight="1pt">
                <v:textbox style="mso-next-textbox:#_x0000_s1167"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fi-FI"/>
                        </w:rPr>
                        <w:t>Ethernet</w:t>
                      </w:r>
                    </w:p>
                  </w:txbxContent>
                </v:textbox>
              </v:shape>
              <v:line id="_x0000_s1168" style="position:absolute" from="5692,2109" to="5919,2109" strokeweight="1pt">
                <v:stroke startarrow="block" endarrow="block"/>
              </v:line>
            </v:group>
            <v:group id="_x0000_s1169" style="position:absolute;left:12064;top:9785;width:1142;height:371;flip:x" coordorigin="5381,2013" coordsize="538,192">
              <v:shape id="_x0000_s1170" type="#_x0000_t202" style="position:absolute;left:5381;top:2013;width:497;height:192;v-text-anchor:top-baseline" filled="f" fillcolor="#bbe0e3" stroked="f" strokeweight="1pt">
                <v:textbox style="mso-next-textbox:#_x0000_s1170"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fi-FI"/>
                        </w:rPr>
                        <w:t>Ethernet</w:t>
                      </w:r>
                    </w:p>
                  </w:txbxContent>
                </v:textbox>
              </v:shape>
              <v:line id="_x0000_s1171" style="position:absolute" from="5692,2109" to="5919,2109" strokeweight="1pt">
                <v:stroke startarrow="block" endarrow="block"/>
              </v:line>
            </v:group>
            <v:shape id="_x0000_s1172" type="#_x0000_t202" style="position:absolute;left:4597;top:12418;width:786;height:696;mso-wrap-style:none;v-text-anchor:top-baseline" filled="f" fillcolor="#bbe0e3" stroked="f" strokeweight="1pt">
              <v:textbox style="mso-next-textbox:#_x0000_s1172;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WDM</w:t>
                    </w:r>
                  </w:p>
                </w:txbxContent>
              </v:textbox>
            </v:shape>
            <v:shape id="_x0000_s1173" type="#_x0000_t202" style="position:absolute;left:10238;top:14329;width:787;height:696;mso-wrap-style:none;v-text-anchor:top-baseline" filled="f" fillcolor="#bbe0e3" stroked="f" strokeweight="1pt">
              <v:textbox style="mso-next-textbox:#_x0000_s1173;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WDM</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4" type="#_x0000_t19" style="position:absolute;left:4683;top:13209;width:6149;height:1581;rotation:1139250fd;mso-wrap-style:none;v-text-anchor:middle" coordsize="41445,21600" adj="-10789054,-1136344,20827" path="wr-773,,42427,43200,,15874,41445,15163nfewr-773,,42427,43200,,15874,41445,15163l20827,21600nsxe" fillcolor="#bbe0e3" strokecolor="#339" strokeweight="1pt">
              <v:stroke endarrow="block"/>
              <v:path o:connectlocs="0,15874;41445,15163;20827,21600"/>
            </v:shape>
            <v:shape id="_x0000_s1175" type="#_x0000_t202" style="position:absolute;left:5383;top:12871;width:1756;height:696;mso-wrap-style:none;v-text-anchor:top-baseline" stroked="f" strokeweight="1pt">
              <v:textbox style="mso-next-textbox:#_x0000_s1175;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 xml:space="preserve">1550 - 1560 </w:t>
                    </w:r>
                    <w:r w:rsidRPr="00AD531A">
                      <w:rPr>
                        <w:rFonts w:ascii="Arial" w:hAnsi="Arial" w:cs="Arial"/>
                        <w:color w:val="000000"/>
                        <w:sz w:val="15"/>
                        <w:szCs w:val="28"/>
                      </w:rPr>
                      <w:t>нм</w:t>
                    </w:r>
                  </w:p>
                </w:txbxContent>
              </v:textbox>
            </v:shape>
            <v:shape id="_x0000_s1176" type="#_x0000_t19" style="position:absolute;left:4334;top:11453;width:7035;height:3864;mso-wrap-style:none;v-text-anchor:middle" coordsize="19013,21600" adj=",-1856483" path="wr-21600,,21600,43200,,,19013,11351nfewr-21600,,21600,43200,,,19013,11351l,21600nsxe" fillcolor="#bbe0e3" strokecolor="#339" strokeweight="1pt">
              <v:stroke startarrow="block"/>
              <v:path o:connectlocs="0,0;19013,11351;0,21600"/>
            </v:shape>
            <v:shape id="_x0000_s1177" type="#_x0000_t19" style="position:absolute;left:4392;top:11716;width:6977;height:3864;mso-wrap-style:none;v-text-anchor:middle" coordsize="19013,21600" adj=",-1856483" path="wr-21600,,21600,43200,,,19013,11351nfewr-21600,,21600,43200,,,19013,11351l,21600nsxe" fillcolor="#bbe0e3" strokecolor="#339" strokeweight="1pt">
              <v:stroke endarrow="block"/>
              <v:path o:connectlocs="0,0;19013,11351;0,21600"/>
            </v:shape>
            <v:shape id="_x0000_s1178" type="#_x0000_t202" style="position:absolute;left:4806;top:11568;width:1063;height:696;mso-wrap-style:none;v-text-anchor:top-baseline" stroked="f" strokeweight="1pt">
              <v:textbox style="mso-next-textbox:#_x0000_s1178;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 xml:space="preserve">1490 </w:t>
                    </w:r>
                    <w:r w:rsidRPr="00AD531A">
                      <w:rPr>
                        <w:rFonts w:ascii="Arial" w:hAnsi="Arial" w:cs="Arial"/>
                        <w:color w:val="000000"/>
                        <w:sz w:val="15"/>
                        <w:szCs w:val="28"/>
                      </w:rPr>
                      <w:t>нм</w:t>
                    </w:r>
                  </w:p>
                </w:txbxContent>
              </v:textbox>
            </v:shape>
            <v:shape id="_x0000_s1179" type="#_x0000_t202" style="position:absolute;left:10115;top:12505;width:1064;height:697;mso-wrap-style:none;v-text-anchor:top-baseline" stroked="f" strokeweight="1pt">
              <v:textbox style="mso-next-textbox:#_x0000_s1179;mso-fit-shape-to-text:t" inset="1.3802mm,.69011mm,1.3802mm,.69011mm">
                <w:txbxContent>
                  <w:p w:rsidR="002D03D1" w:rsidRPr="00AD531A" w:rsidRDefault="002D03D1" w:rsidP="003A0D6B">
                    <w:pPr>
                      <w:autoSpaceDE w:val="0"/>
                      <w:autoSpaceDN w:val="0"/>
                      <w:adjustRightInd w:val="0"/>
                      <w:rPr>
                        <w:rFonts w:ascii="Arial" w:hAnsi="Arial" w:cs="Arial"/>
                        <w:color w:val="000000"/>
                        <w:sz w:val="15"/>
                        <w:szCs w:val="28"/>
                        <w:lang w:val="fi-FI"/>
                      </w:rPr>
                    </w:pPr>
                    <w:r w:rsidRPr="00AD531A">
                      <w:rPr>
                        <w:rFonts w:ascii="Arial" w:hAnsi="Arial" w:cs="Arial"/>
                        <w:color w:val="000000"/>
                        <w:sz w:val="15"/>
                        <w:szCs w:val="28"/>
                        <w:lang w:val="en-GB"/>
                      </w:rPr>
                      <w:t xml:space="preserve">1310 </w:t>
                    </w:r>
                    <w:r w:rsidRPr="00AD531A">
                      <w:rPr>
                        <w:rFonts w:ascii="Arial" w:hAnsi="Arial" w:cs="Arial"/>
                        <w:color w:val="000000"/>
                        <w:sz w:val="15"/>
                        <w:szCs w:val="28"/>
                      </w:rPr>
                      <w:t>нм</w:t>
                    </w:r>
                  </w:p>
                </w:txbxContent>
              </v:textbox>
            </v:shape>
            <w10:wrap type="none"/>
            <w10:anchorlock/>
          </v:group>
        </w:pict>
      </w:r>
    </w:p>
    <w:p w:rsidR="003A0D6B" w:rsidRPr="003A0D6B" w:rsidRDefault="00B038E6" w:rsidP="003A0D6B">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Рис. </w:t>
      </w:r>
      <w:r w:rsidR="003A0D6B" w:rsidRPr="003A0D6B">
        <w:rPr>
          <w:rFonts w:ascii="Times New Roman" w:hAnsi="Times New Roman" w:cs="Times New Roman"/>
          <w:b/>
          <w:bCs/>
          <w:sz w:val="28"/>
          <w:szCs w:val="28"/>
        </w:rPr>
        <w:t>5.</w:t>
      </w:r>
      <w:r w:rsidR="003A0D6B" w:rsidRPr="003A0D6B">
        <w:rPr>
          <w:rFonts w:ascii="Times New Roman" w:hAnsi="Times New Roman" w:cs="Times New Roman"/>
          <w:sz w:val="28"/>
          <w:szCs w:val="28"/>
        </w:rPr>
        <w:t xml:space="preserve"> Сеть </w:t>
      </w:r>
      <w:r w:rsidR="003A0D6B" w:rsidRPr="003A0D6B">
        <w:rPr>
          <w:rFonts w:ascii="Times New Roman" w:hAnsi="Times New Roman" w:cs="Times New Roman"/>
          <w:sz w:val="28"/>
          <w:szCs w:val="28"/>
          <w:lang w:val="en-GB"/>
        </w:rPr>
        <w:t>EPON</w:t>
      </w:r>
      <w:r w:rsidR="003A0D6B" w:rsidRPr="003A0D6B">
        <w:rPr>
          <w:rFonts w:ascii="Times New Roman" w:hAnsi="Times New Roman" w:cs="Times New Roman"/>
          <w:sz w:val="28"/>
          <w:szCs w:val="28"/>
        </w:rPr>
        <w:t>, предоставляющая услуги аналогового (</w:t>
      </w:r>
      <w:r w:rsidR="003A0D6B" w:rsidRPr="003A0D6B">
        <w:rPr>
          <w:rFonts w:ascii="Times New Roman" w:hAnsi="Times New Roman" w:cs="Times New Roman"/>
          <w:sz w:val="28"/>
          <w:szCs w:val="28"/>
          <w:lang w:val="en-GB"/>
        </w:rPr>
        <w:t>AM</w:t>
      </w:r>
      <w:r w:rsidR="003A0D6B" w:rsidRPr="003A0D6B">
        <w:rPr>
          <w:rFonts w:ascii="Times New Roman" w:hAnsi="Times New Roman" w:cs="Times New Roman"/>
          <w:sz w:val="28"/>
          <w:szCs w:val="28"/>
        </w:rPr>
        <w:t>-</w:t>
      </w:r>
      <w:r w:rsidR="003A0D6B" w:rsidRPr="003A0D6B">
        <w:rPr>
          <w:rFonts w:ascii="Times New Roman" w:hAnsi="Times New Roman" w:cs="Times New Roman"/>
          <w:sz w:val="28"/>
          <w:szCs w:val="28"/>
          <w:lang w:val="en-GB"/>
        </w:rPr>
        <w:t>VSB</w:t>
      </w:r>
      <w:r w:rsidR="003A0D6B" w:rsidRPr="003A0D6B">
        <w:rPr>
          <w:rFonts w:ascii="Times New Roman" w:hAnsi="Times New Roman" w:cs="Times New Roman"/>
          <w:sz w:val="28"/>
          <w:szCs w:val="28"/>
        </w:rPr>
        <w:t>) или цифрового (</w:t>
      </w:r>
      <w:r w:rsidR="003A0D6B" w:rsidRPr="003A0D6B">
        <w:rPr>
          <w:rFonts w:ascii="Times New Roman" w:hAnsi="Times New Roman" w:cs="Times New Roman"/>
          <w:sz w:val="28"/>
          <w:szCs w:val="28"/>
          <w:lang w:val="en-GB"/>
        </w:rPr>
        <w:t>DVB</w:t>
      </w:r>
      <w:r w:rsidR="003A0D6B" w:rsidRPr="003A0D6B">
        <w:rPr>
          <w:rFonts w:ascii="Times New Roman" w:hAnsi="Times New Roman" w:cs="Times New Roman"/>
          <w:sz w:val="28"/>
          <w:szCs w:val="28"/>
        </w:rPr>
        <w:t>-</w:t>
      </w:r>
      <w:r w:rsidR="003A0D6B" w:rsidRPr="003A0D6B">
        <w:rPr>
          <w:rFonts w:ascii="Times New Roman" w:hAnsi="Times New Roman" w:cs="Times New Roman"/>
          <w:sz w:val="28"/>
          <w:szCs w:val="28"/>
          <w:lang w:val="en-GB"/>
        </w:rPr>
        <w:t>C</w:t>
      </w:r>
      <w:r w:rsidR="003A0D6B" w:rsidRPr="003A0D6B">
        <w:rPr>
          <w:rFonts w:ascii="Times New Roman" w:hAnsi="Times New Roman" w:cs="Times New Roman"/>
          <w:sz w:val="28"/>
          <w:szCs w:val="28"/>
        </w:rPr>
        <w:t>) телевидения.</w:t>
      </w:r>
    </w:p>
    <w:p w:rsidR="00B60843" w:rsidRDefault="00B60843" w:rsidP="004C2535">
      <w:pPr>
        <w:jc w:val="center"/>
        <w:rPr>
          <w:b/>
          <w:color w:val="000000"/>
          <w:sz w:val="32"/>
          <w:szCs w:val="32"/>
        </w:rPr>
      </w:pPr>
    </w:p>
    <w:p w:rsidR="00B60843" w:rsidRDefault="00B60843" w:rsidP="004C2535">
      <w:pPr>
        <w:jc w:val="center"/>
        <w:rPr>
          <w:b/>
          <w:color w:val="000000"/>
          <w:sz w:val="32"/>
          <w:szCs w:val="32"/>
        </w:rPr>
      </w:pPr>
    </w:p>
    <w:p w:rsidR="00B60843" w:rsidRDefault="00B60843" w:rsidP="004C2535">
      <w:pPr>
        <w:jc w:val="center"/>
        <w:rPr>
          <w:b/>
          <w:color w:val="000000"/>
          <w:sz w:val="32"/>
          <w:szCs w:val="32"/>
        </w:rPr>
      </w:pPr>
    </w:p>
    <w:p w:rsidR="00B60843" w:rsidRDefault="00B60843" w:rsidP="004C2535">
      <w:pPr>
        <w:jc w:val="center"/>
        <w:rPr>
          <w:b/>
          <w:color w:val="000000"/>
          <w:sz w:val="32"/>
          <w:szCs w:val="32"/>
        </w:rPr>
      </w:pPr>
    </w:p>
    <w:p w:rsidR="00B60843" w:rsidRDefault="00B60843" w:rsidP="004C2535">
      <w:pPr>
        <w:jc w:val="center"/>
        <w:rPr>
          <w:b/>
          <w:color w:val="000000"/>
          <w:sz w:val="32"/>
          <w:szCs w:val="32"/>
        </w:rPr>
      </w:pPr>
    </w:p>
    <w:p w:rsidR="004C2535" w:rsidRDefault="00B60843" w:rsidP="004C2535">
      <w:pPr>
        <w:jc w:val="center"/>
        <w:rPr>
          <w:b/>
          <w:color w:val="000000"/>
          <w:sz w:val="32"/>
          <w:szCs w:val="32"/>
        </w:rPr>
      </w:pPr>
      <w:r>
        <w:rPr>
          <w:b/>
          <w:color w:val="000000"/>
          <w:sz w:val="32"/>
          <w:szCs w:val="32"/>
        </w:rPr>
        <w:t>2</w:t>
      </w:r>
      <w:r w:rsidR="004C2535">
        <w:rPr>
          <w:b/>
          <w:color w:val="000000"/>
          <w:sz w:val="32"/>
          <w:szCs w:val="32"/>
        </w:rPr>
        <w:t>. ВЫБОР ОПТИЧЕСКИХ КАБЕЛЕЙ</w:t>
      </w:r>
    </w:p>
    <w:p w:rsidR="004C2535" w:rsidRPr="00710D24" w:rsidRDefault="00C65FF3" w:rsidP="004C2535">
      <w:pPr>
        <w:spacing w:before="100" w:beforeAutospacing="1" w:line="360" w:lineRule="auto"/>
        <w:ind w:firstLine="567"/>
        <w:jc w:val="center"/>
        <w:rPr>
          <w:b/>
          <w:sz w:val="32"/>
          <w:szCs w:val="32"/>
        </w:rPr>
      </w:pPr>
      <w:r>
        <w:rPr>
          <w:b/>
          <w:sz w:val="32"/>
          <w:szCs w:val="32"/>
        </w:rPr>
        <w:t>2</w:t>
      </w:r>
      <w:r w:rsidR="004C2535" w:rsidRPr="00710D24">
        <w:rPr>
          <w:b/>
          <w:sz w:val="32"/>
          <w:szCs w:val="32"/>
        </w:rPr>
        <w:t>.</w:t>
      </w:r>
      <w:r>
        <w:rPr>
          <w:b/>
          <w:sz w:val="32"/>
          <w:szCs w:val="32"/>
        </w:rPr>
        <w:t>1</w:t>
      </w:r>
      <w:r w:rsidR="004C2535" w:rsidRPr="00710D24">
        <w:rPr>
          <w:b/>
          <w:sz w:val="32"/>
          <w:szCs w:val="32"/>
        </w:rPr>
        <w:t xml:space="preserve"> Классификация оптических кабелей </w:t>
      </w:r>
    </w:p>
    <w:p w:rsidR="004C2535" w:rsidRPr="00C65FF3" w:rsidRDefault="004C2535" w:rsidP="00C65FF3">
      <w:pPr>
        <w:spacing w:line="360" w:lineRule="auto"/>
        <w:ind w:firstLine="708"/>
        <w:jc w:val="both"/>
        <w:rPr>
          <w:rFonts w:ascii="Times New Roman" w:hAnsi="Times New Roman" w:cs="Times New Roman"/>
          <w:b/>
          <w:sz w:val="28"/>
          <w:szCs w:val="28"/>
        </w:rPr>
      </w:pPr>
      <w:r w:rsidRPr="00C65FF3">
        <w:rPr>
          <w:rFonts w:ascii="Times New Roman" w:hAnsi="Times New Roman" w:cs="Times New Roman"/>
          <w:sz w:val="28"/>
          <w:szCs w:val="28"/>
        </w:rPr>
        <w:t xml:space="preserve">Современные проводные системы передачи строятся с использованием практически только оптических </w:t>
      </w:r>
      <w:proofErr w:type="gramStart"/>
      <w:r w:rsidRPr="00C65FF3">
        <w:rPr>
          <w:rFonts w:ascii="Times New Roman" w:hAnsi="Times New Roman" w:cs="Times New Roman"/>
          <w:sz w:val="28"/>
          <w:szCs w:val="28"/>
        </w:rPr>
        <w:t>кабелей</w:t>
      </w:r>
      <w:proofErr w:type="gramEnd"/>
      <w:r w:rsidRPr="00C65FF3">
        <w:rPr>
          <w:rFonts w:ascii="Times New Roman" w:hAnsi="Times New Roman" w:cs="Times New Roman"/>
          <w:sz w:val="28"/>
          <w:szCs w:val="28"/>
        </w:rPr>
        <w:t xml:space="preserve"> - основа </w:t>
      </w:r>
      <w:proofErr w:type="gramStart"/>
      <w:r w:rsidRPr="00C65FF3">
        <w:rPr>
          <w:rFonts w:ascii="Times New Roman" w:hAnsi="Times New Roman" w:cs="Times New Roman"/>
          <w:sz w:val="28"/>
          <w:szCs w:val="28"/>
        </w:rPr>
        <w:t>которых</w:t>
      </w:r>
      <w:proofErr w:type="gramEnd"/>
      <w:r w:rsidR="00B038E6">
        <w:rPr>
          <w:rFonts w:ascii="Times New Roman" w:hAnsi="Times New Roman" w:cs="Times New Roman"/>
          <w:sz w:val="28"/>
          <w:szCs w:val="28"/>
        </w:rPr>
        <w:t xml:space="preserve"> оптическое волокно. Оптический</w:t>
      </w:r>
      <w:r w:rsidRPr="00C65FF3">
        <w:rPr>
          <w:rFonts w:ascii="Times New Roman" w:hAnsi="Times New Roman" w:cs="Times New Roman"/>
          <w:sz w:val="28"/>
          <w:szCs w:val="28"/>
        </w:rPr>
        <w:t xml:space="preserve"> кабель (ОК) представляет собой совокупность оптических волокон (ОВ), заключенных в общую влагозащитную оболочку, поверх которой в зависимости от условий эксплуатации могут быть наложены защитные покровы.</w:t>
      </w:r>
    </w:p>
    <w:p w:rsidR="004C2535" w:rsidRPr="00C65FF3" w:rsidRDefault="004C2535" w:rsidP="00C65FF3">
      <w:pPr>
        <w:spacing w:line="360" w:lineRule="auto"/>
        <w:ind w:firstLine="708"/>
        <w:jc w:val="both"/>
        <w:rPr>
          <w:rFonts w:ascii="Times New Roman" w:hAnsi="Times New Roman" w:cs="Times New Roman"/>
          <w:b/>
          <w:sz w:val="28"/>
          <w:szCs w:val="28"/>
        </w:rPr>
      </w:pPr>
      <w:proofErr w:type="gramStart"/>
      <w:r w:rsidRPr="00C65FF3">
        <w:rPr>
          <w:rFonts w:ascii="Times New Roman" w:hAnsi="Times New Roman" w:cs="Times New Roman"/>
          <w:b/>
          <w:sz w:val="28"/>
          <w:szCs w:val="28"/>
        </w:rPr>
        <w:t>К ОК</w:t>
      </w:r>
      <w:proofErr w:type="gramEnd"/>
      <w:r w:rsidRPr="00C65FF3">
        <w:rPr>
          <w:rFonts w:ascii="Times New Roman" w:hAnsi="Times New Roman" w:cs="Times New Roman"/>
          <w:b/>
          <w:sz w:val="28"/>
          <w:szCs w:val="28"/>
        </w:rPr>
        <w:t xml:space="preserve"> предъявляются следующие требования: </w:t>
      </w:r>
    </w:p>
    <w:p w:rsidR="004C2535" w:rsidRPr="00C65FF3" w:rsidRDefault="004C2535" w:rsidP="00C65FF3">
      <w:pPr>
        <w:numPr>
          <w:ilvl w:val="0"/>
          <w:numId w:val="8"/>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возможность прокладки в тех же условиях, в каких прокладываются электрические кабели связи;</w:t>
      </w:r>
    </w:p>
    <w:p w:rsidR="004C2535" w:rsidRPr="00C65FF3" w:rsidRDefault="004C2535" w:rsidP="00C65FF3">
      <w:pPr>
        <w:numPr>
          <w:ilvl w:val="0"/>
          <w:numId w:val="8"/>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lastRenderedPageBreak/>
        <w:t>использование при прокладке методов, техники и оборудования, применяемых при прокладке электрических кабелей;</w:t>
      </w:r>
    </w:p>
    <w:p w:rsidR="004C2535" w:rsidRPr="00C65FF3" w:rsidRDefault="004C2535" w:rsidP="00C65FF3">
      <w:pPr>
        <w:numPr>
          <w:ilvl w:val="0"/>
          <w:numId w:val="8"/>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возможность сращивания и монтажа в полевых условиях;</w:t>
      </w:r>
    </w:p>
    <w:p w:rsidR="004C2535" w:rsidRPr="00C65FF3" w:rsidRDefault="004C2535" w:rsidP="00C65FF3">
      <w:pPr>
        <w:numPr>
          <w:ilvl w:val="0"/>
          <w:numId w:val="8"/>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устойчивость к внешним механическим и климатическим воздействиям в процессе строительства и эксплуатации;</w:t>
      </w:r>
    </w:p>
    <w:p w:rsidR="004C2535" w:rsidRPr="00C65FF3" w:rsidRDefault="004C2535" w:rsidP="00C65FF3">
      <w:pPr>
        <w:numPr>
          <w:ilvl w:val="0"/>
          <w:numId w:val="8"/>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эксплуатационная надежность с заданным показателем безотказности, долговечности и ремонтопригодности.</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В ОК используется принципиально новая направляющая система электромагнитных сигналов - оптическое волокно.</w:t>
      </w:r>
    </w:p>
    <w:p w:rsidR="004C2535" w:rsidRPr="00C65FF3" w:rsidRDefault="004C2535" w:rsidP="00C65FF3">
      <w:pPr>
        <w:spacing w:line="360" w:lineRule="auto"/>
        <w:ind w:firstLine="708"/>
        <w:jc w:val="both"/>
        <w:rPr>
          <w:rFonts w:ascii="Times New Roman" w:hAnsi="Times New Roman" w:cs="Times New Roman"/>
          <w:b/>
          <w:sz w:val="28"/>
          <w:szCs w:val="28"/>
        </w:rPr>
      </w:pPr>
      <w:r w:rsidRPr="00C65FF3">
        <w:rPr>
          <w:rFonts w:ascii="Times New Roman" w:hAnsi="Times New Roman" w:cs="Times New Roman"/>
          <w:b/>
          <w:sz w:val="28"/>
          <w:szCs w:val="28"/>
        </w:rPr>
        <w:t>Преимущества ОК:</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proofErr w:type="spellStart"/>
      <w:r w:rsidRPr="00C65FF3">
        <w:rPr>
          <w:rFonts w:ascii="Times New Roman" w:hAnsi="Times New Roman" w:cs="Times New Roman"/>
          <w:sz w:val="28"/>
          <w:szCs w:val="28"/>
        </w:rPr>
        <w:t>широкополосность</w:t>
      </w:r>
      <w:proofErr w:type="spellEnd"/>
      <w:r w:rsidRPr="00C65FF3">
        <w:rPr>
          <w:rFonts w:ascii="Times New Roman" w:hAnsi="Times New Roman" w:cs="Times New Roman"/>
          <w:sz w:val="28"/>
          <w:szCs w:val="28"/>
        </w:rPr>
        <w:t xml:space="preserve"> и возможность передачи большого потока информации;</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малое затухание и независимость его от частоты в широком диапазоне частот;</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высокая помехоустойчивость и защищенность от внешних электромагнитных полей, практическое отсутствие взаимных влияний между </w:t>
      </w:r>
      <w:proofErr w:type="gramStart"/>
      <w:r w:rsidRPr="00C65FF3">
        <w:rPr>
          <w:rFonts w:ascii="Times New Roman" w:hAnsi="Times New Roman" w:cs="Times New Roman"/>
          <w:sz w:val="28"/>
          <w:szCs w:val="28"/>
        </w:rPr>
        <w:t>отдельным</w:t>
      </w:r>
      <w:proofErr w:type="gramEnd"/>
      <w:r w:rsidRPr="00C65FF3">
        <w:rPr>
          <w:rFonts w:ascii="Times New Roman" w:hAnsi="Times New Roman" w:cs="Times New Roman"/>
          <w:sz w:val="28"/>
          <w:szCs w:val="28"/>
        </w:rPr>
        <w:t xml:space="preserve"> ОВ в кабеле;</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полная электрическая изоляция между входом и выходом оптической системы связи, что не требует общего заземления передатчика и приемника;</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отсутствие коротких замыканий между ОВ, что позволяет использовать ОК для пересечения зон, опасных в электрическом отношении;</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малые масса и габаритные размеры;</w:t>
      </w:r>
    </w:p>
    <w:p w:rsidR="004C2535" w:rsidRPr="00C65FF3" w:rsidRDefault="004C2535" w:rsidP="00C65FF3">
      <w:pPr>
        <w:numPr>
          <w:ilvl w:val="0"/>
          <w:numId w:val="9"/>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отсутствие необходимости использовать дефицитные материалов (медь, свинец) для изготовления ОК.</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Конструкции ОК в основном определяются назначением и областью их применения. Они различаются видом защитных покровов ОК, характером компоновки ОВ в составе кабельного сердечника, характером и способом упрочнения ОК от продольных и радиационных воздействий.</w:t>
      </w:r>
      <w:r w:rsidRPr="00C65FF3">
        <w:rPr>
          <w:rFonts w:ascii="Times New Roman" w:hAnsi="Times New Roman" w:cs="Times New Roman"/>
          <w:sz w:val="28"/>
          <w:szCs w:val="28"/>
        </w:rPr>
        <w:br/>
        <w:t>В настоящие время выпускается большое типов ВОК в зависимости от назначения, условий прокладки и конструкции составляющих элементов.</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lastRenderedPageBreak/>
        <w:t xml:space="preserve">По своему назначению ОК подразделяются </w:t>
      </w:r>
      <w:proofErr w:type="gramStart"/>
      <w:r w:rsidRPr="00C65FF3">
        <w:rPr>
          <w:rFonts w:ascii="Times New Roman" w:hAnsi="Times New Roman" w:cs="Times New Roman"/>
          <w:sz w:val="28"/>
          <w:szCs w:val="28"/>
        </w:rPr>
        <w:t>на</w:t>
      </w:r>
      <w:proofErr w:type="gramEnd"/>
      <w:r w:rsidRPr="00C65FF3">
        <w:rPr>
          <w:rFonts w:ascii="Times New Roman" w:hAnsi="Times New Roman" w:cs="Times New Roman"/>
          <w:sz w:val="28"/>
          <w:szCs w:val="28"/>
        </w:rPr>
        <w:t>:</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междугородные;</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 </w:t>
      </w:r>
      <w:proofErr w:type="spellStart"/>
      <w:r w:rsidRPr="00C65FF3">
        <w:rPr>
          <w:rFonts w:ascii="Times New Roman" w:hAnsi="Times New Roman" w:cs="Times New Roman"/>
          <w:sz w:val="28"/>
          <w:szCs w:val="28"/>
        </w:rPr>
        <w:t>зоновые</w:t>
      </w:r>
      <w:proofErr w:type="spellEnd"/>
      <w:r w:rsidRPr="00C65FF3">
        <w:rPr>
          <w:rFonts w:ascii="Times New Roman" w:hAnsi="Times New Roman" w:cs="Times New Roman"/>
          <w:sz w:val="28"/>
          <w:szCs w:val="28"/>
        </w:rPr>
        <w:t>;</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городские;</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объектовые и монтажные.</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Междугородные и </w:t>
      </w:r>
      <w:proofErr w:type="spellStart"/>
      <w:r w:rsidRPr="00C65FF3">
        <w:rPr>
          <w:rFonts w:ascii="Times New Roman" w:hAnsi="Times New Roman" w:cs="Times New Roman"/>
          <w:sz w:val="28"/>
          <w:szCs w:val="28"/>
        </w:rPr>
        <w:t>зоновые</w:t>
      </w:r>
      <w:proofErr w:type="spellEnd"/>
      <w:r w:rsidRPr="00C65FF3">
        <w:rPr>
          <w:rFonts w:ascii="Times New Roman" w:hAnsi="Times New Roman" w:cs="Times New Roman"/>
          <w:sz w:val="28"/>
          <w:szCs w:val="28"/>
        </w:rPr>
        <w:t xml:space="preserve"> ОК предназначаются для передачи информации на большое расстояние и организации </w:t>
      </w:r>
      <w:proofErr w:type="gramStart"/>
      <w:r w:rsidRPr="00C65FF3">
        <w:rPr>
          <w:rFonts w:ascii="Times New Roman" w:hAnsi="Times New Roman" w:cs="Times New Roman"/>
          <w:sz w:val="28"/>
          <w:szCs w:val="28"/>
        </w:rPr>
        <w:t>большого</w:t>
      </w:r>
      <w:proofErr w:type="gramEnd"/>
      <w:r w:rsidRPr="00C65FF3">
        <w:rPr>
          <w:rFonts w:ascii="Times New Roman" w:hAnsi="Times New Roman" w:cs="Times New Roman"/>
          <w:sz w:val="28"/>
          <w:szCs w:val="28"/>
        </w:rPr>
        <w:t xml:space="preserve"> числя каналов. Они обладают малым затуханием, дисперсией и большой </w:t>
      </w:r>
      <w:proofErr w:type="spellStart"/>
      <w:r w:rsidRPr="00C65FF3">
        <w:rPr>
          <w:rFonts w:ascii="Times New Roman" w:hAnsi="Times New Roman" w:cs="Times New Roman"/>
          <w:sz w:val="28"/>
          <w:szCs w:val="28"/>
        </w:rPr>
        <w:t>широкополосностью</w:t>
      </w:r>
      <w:proofErr w:type="spellEnd"/>
      <w:r w:rsidRPr="00C65FF3">
        <w:rPr>
          <w:rFonts w:ascii="Times New Roman" w:hAnsi="Times New Roman" w:cs="Times New Roman"/>
          <w:sz w:val="28"/>
          <w:szCs w:val="28"/>
        </w:rPr>
        <w:t>.</w:t>
      </w:r>
    </w:p>
    <w:p w:rsidR="004C2535" w:rsidRPr="00C65FF3" w:rsidRDefault="004C2535" w:rsidP="00C65FF3">
      <w:pPr>
        <w:spacing w:line="360" w:lineRule="auto"/>
        <w:ind w:firstLine="708"/>
        <w:jc w:val="both"/>
        <w:rPr>
          <w:rFonts w:ascii="Times New Roman" w:hAnsi="Times New Roman" w:cs="Times New Roman"/>
          <w:sz w:val="28"/>
          <w:szCs w:val="28"/>
        </w:rPr>
      </w:pPr>
      <w:proofErr w:type="gramStart"/>
      <w:r w:rsidRPr="00C65FF3">
        <w:rPr>
          <w:rFonts w:ascii="Times New Roman" w:hAnsi="Times New Roman" w:cs="Times New Roman"/>
          <w:sz w:val="28"/>
          <w:szCs w:val="28"/>
        </w:rPr>
        <w:t>Городские ОК используются в качестве соединений линий между городскими АТС.</w:t>
      </w:r>
      <w:proofErr w:type="gramEnd"/>
      <w:r w:rsidRPr="00C65FF3">
        <w:rPr>
          <w:rFonts w:ascii="Times New Roman" w:hAnsi="Times New Roman" w:cs="Times New Roman"/>
          <w:sz w:val="28"/>
          <w:szCs w:val="28"/>
        </w:rPr>
        <w:t xml:space="preserve"> Они рассчитаны на работу без промежуточных линейных регенераторов, то есть на сравнительно короткое расстояние и относительно небольшое число каналов.</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Монтажные ОК предназначаются для монтажа внутри и межблочного монтажа аппаратуры. В зависимости от условий прокладки и эксплуатации ОК разделяются: для внутренней и наружной прокладки; специальные.</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Кабели внутренней прокладки используются внутри телефонных станций, офисов, зданий и помещений. По условию прокладки эти кабели подразделяются на: кабели вертикальной и горизонтальной прокладки; шнуры коммуникаций.</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Кабели наружной прокладки применяются на любых (сельских, городских, </w:t>
      </w:r>
      <w:proofErr w:type="spellStart"/>
      <w:r w:rsidRPr="00C65FF3">
        <w:rPr>
          <w:rFonts w:ascii="Times New Roman" w:hAnsi="Times New Roman" w:cs="Times New Roman"/>
          <w:sz w:val="28"/>
          <w:szCs w:val="28"/>
        </w:rPr>
        <w:t>зоновых</w:t>
      </w:r>
      <w:proofErr w:type="spellEnd"/>
      <w:r w:rsidRPr="00C65FF3">
        <w:rPr>
          <w:rFonts w:ascii="Times New Roman" w:hAnsi="Times New Roman" w:cs="Times New Roman"/>
          <w:sz w:val="28"/>
          <w:szCs w:val="28"/>
        </w:rPr>
        <w:t xml:space="preserve"> и магистральных) линиях связи и по условию прокладки их можно разделить </w:t>
      </w:r>
      <w:proofErr w:type="gramStart"/>
      <w:r w:rsidRPr="00C65FF3">
        <w:rPr>
          <w:rFonts w:ascii="Times New Roman" w:hAnsi="Times New Roman" w:cs="Times New Roman"/>
          <w:sz w:val="28"/>
          <w:szCs w:val="28"/>
        </w:rPr>
        <w:t>на</w:t>
      </w:r>
      <w:proofErr w:type="gramEnd"/>
      <w:r w:rsidRPr="00C65FF3">
        <w:rPr>
          <w:rFonts w:ascii="Times New Roman" w:hAnsi="Times New Roman" w:cs="Times New Roman"/>
          <w:sz w:val="28"/>
          <w:szCs w:val="28"/>
        </w:rPr>
        <w:t>: воздушные, подземные, подводные.</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Кабели воздушной подвески подвешиваются на опорах различного типа и в свою очередь подразделяются </w:t>
      </w:r>
      <w:proofErr w:type="gramStart"/>
      <w:r w:rsidRPr="00C65FF3">
        <w:rPr>
          <w:rFonts w:ascii="Times New Roman" w:hAnsi="Times New Roman" w:cs="Times New Roman"/>
          <w:sz w:val="28"/>
          <w:szCs w:val="28"/>
        </w:rPr>
        <w:t>на</w:t>
      </w:r>
      <w:proofErr w:type="gramEnd"/>
      <w:r w:rsidRPr="00C65FF3">
        <w:rPr>
          <w:rFonts w:ascii="Times New Roman" w:hAnsi="Times New Roman" w:cs="Times New Roman"/>
          <w:sz w:val="28"/>
          <w:szCs w:val="28"/>
        </w:rPr>
        <w:t xml:space="preserve">: </w:t>
      </w:r>
    </w:p>
    <w:p w:rsidR="004C2535" w:rsidRPr="00C65FF3" w:rsidRDefault="004C2535" w:rsidP="00C65FF3">
      <w:pPr>
        <w:spacing w:line="360" w:lineRule="auto"/>
        <w:ind w:firstLine="360"/>
        <w:jc w:val="both"/>
        <w:rPr>
          <w:rFonts w:ascii="Times New Roman" w:hAnsi="Times New Roman" w:cs="Times New Roman"/>
          <w:sz w:val="28"/>
          <w:szCs w:val="28"/>
        </w:rPr>
      </w:pPr>
      <w:proofErr w:type="gramStart"/>
      <w:r w:rsidRPr="00C65FF3">
        <w:rPr>
          <w:rFonts w:ascii="Times New Roman" w:hAnsi="Times New Roman" w:cs="Times New Roman"/>
          <w:sz w:val="28"/>
          <w:szCs w:val="28"/>
        </w:rPr>
        <w:t xml:space="preserve">- самонесущие - с несущим тросом или без него, подвешиваемые на опорах различного типа, в том числе на опорах ЛЭП и контактной сети железных дорог; </w:t>
      </w:r>
      <w:proofErr w:type="gramEnd"/>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lastRenderedPageBreak/>
        <w:t xml:space="preserve">- </w:t>
      </w:r>
      <w:proofErr w:type="gramStart"/>
      <w:r w:rsidRPr="00C65FF3">
        <w:rPr>
          <w:rFonts w:ascii="Times New Roman" w:hAnsi="Times New Roman" w:cs="Times New Roman"/>
          <w:sz w:val="28"/>
          <w:szCs w:val="28"/>
        </w:rPr>
        <w:t>прикрепляемые</w:t>
      </w:r>
      <w:proofErr w:type="gramEnd"/>
      <w:r w:rsidRPr="00C65FF3">
        <w:rPr>
          <w:rFonts w:ascii="Times New Roman" w:hAnsi="Times New Roman" w:cs="Times New Roman"/>
          <w:sz w:val="28"/>
          <w:szCs w:val="28"/>
        </w:rPr>
        <w:t xml:space="preserve"> - крепятся к несущему проводу с помощью специальных зажимов;</w:t>
      </w:r>
    </w:p>
    <w:p w:rsidR="004C2535" w:rsidRPr="00C65FF3" w:rsidRDefault="004C2535" w:rsidP="00C65FF3">
      <w:pPr>
        <w:spacing w:line="360" w:lineRule="auto"/>
        <w:ind w:firstLine="360"/>
        <w:jc w:val="both"/>
        <w:rPr>
          <w:rFonts w:ascii="Times New Roman" w:hAnsi="Times New Roman" w:cs="Times New Roman"/>
          <w:sz w:val="28"/>
          <w:szCs w:val="28"/>
        </w:rPr>
      </w:pPr>
      <w:proofErr w:type="gramStart"/>
      <w:r w:rsidRPr="00C65FF3">
        <w:rPr>
          <w:rFonts w:ascii="Times New Roman" w:hAnsi="Times New Roman" w:cs="Times New Roman"/>
          <w:sz w:val="28"/>
          <w:szCs w:val="28"/>
        </w:rPr>
        <w:t xml:space="preserve">- навиваемые - навиваются вокруг несущего провода или </w:t>
      </w:r>
      <w:proofErr w:type="spellStart"/>
      <w:r w:rsidRPr="00C65FF3">
        <w:rPr>
          <w:rFonts w:ascii="Times New Roman" w:hAnsi="Times New Roman" w:cs="Times New Roman"/>
          <w:sz w:val="28"/>
          <w:szCs w:val="28"/>
        </w:rPr>
        <w:t>грозотроса</w:t>
      </w:r>
      <w:proofErr w:type="spellEnd"/>
      <w:r w:rsidRPr="00C65FF3">
        <w:rPr>
          <w:rFonts w:ascii="Times New Roman" w:hAnsi="Times New Roman" w:cs="Times New Roman"/>
          <w:sz w:val="28"/>
          <w:szCs w:val="28"/>
        </w:rPr>
        <w:t xml:space="preserve">; </w:t>
      </w:r>
      <w:proofErr w:type="gramEnd"/>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 встраиваемые в </w:t>
      </w:r>
      <w:proofErr w:type="spellStart"/>
      <w:r w:rsidRPr="00C65FF3">
        <w:rPr>
          <w:rFonts w:ascii="Times New Roman" w:hAnsi="Times New Roman" w:cs="Times New Roman"/>
          <w:sz w:val="28"/>
          <w:szCs w:val="28"/>
        </w:rPr>
        <w:t>грозотрос</w:t>
      </w:r>
      <w:proofErr w:type="spellEnd"/>
      <w:r w:rsidRPr="00C65FF3">
        <w:rPr>
          <w:rFonts w:ascii="Times New Roman" w:hAnsi="Times New Roman" w:cs="Times New Roman"/>
          <w:sz w:val="28"/>
          <w:szCs w:val="28"/>
        </w:rPr>
        <w:t>.</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Кабели подземной прокладки подразделяются </w:t>
      </w:r>
      <w:proofErr w:type="gramStart"/>
      <w:r w:rsidRPr="00C65FF3">
        <w:rPr>
          <w:rFonts w:ascii="Times New Roman" w:hAnsi="Times New Roman" w:cs="Times New Roman"/>
          <w:sz w:val="28"/>
          <w:szCs w:val="28"/>
        </w:rPr>
        <w:t>на</w:t>
      </w:r>
      <w:proofErr w:type="gramEnd"/>
      <w:r w:rsidRPr="00C65FF3">
        <w:rPr>
          <w:rFonts w:ascii="Times New Roman" w:hAnsi="Times New Roman" w:cs="Times New Roman"/>
          <w:sz w:val="28"/>
          <w:szCs w:val="28"/>
        </w:rPr>
        <w:t>:</w:t>
      </w:r>
    </w:p>
    <w:p w:rsidR="004C2535" w:rsidRPr="00C65FF3" w:rsidRDefault="004C2535" w:rsidP="00C65FF3">
      <w:pPr>
        <w:spacing w:line="360" w:lineRule="auto"/>
        <w:ind w:firstLine="360"/>
        <w:jc w:val="both"/>
        <w:rPr>
          <w:rFonts w:ascii="Times New Roman" w:hAnsi="Times New Roman" w:cs="Times New Roman"/>
          <w:sz w:val="28"/>
          <w:szCs w:val="28"/>
        </w:rPr>
      </w:pPr>
      <w:proofErr w:type="gramStart"/>
      <w:r w:rsidRPr="00C65FF3">
        <w:rPr>
          <w:rFonts w:ascii="Times New Roman" w:hAnsi="Times New Roman" w:cs="Times New Roman"/>
          <w:sz w:val="28"/>
          <w:szCs w:val="28"/>
        </w:rPr>
        <w:t xml:space="preserve">- прокладываемые в кабельной канализации или туннеля; </w:t>
      </w:r>
      <w:proofErr w:type="gramEnd"/>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 </w:t>
      </w:r>
      <w:proofErr w:type="gramStart"/>
      <w:r w:rsidRPr="00C65FF3">
        <w:rPr>
          <w:rFonts w:ascii="Times New Roman" w:hAnsi="Times New Roman" w:cs="Times New Roman"/>
          <w:sz w:val="28"/>
          <w:szCs w:val="28"/>
        </w:rPr>
        <w:t>закладываемые</w:t>
      </w:r>
      <w:proofErr w:type="gramEnd"/>
      <w:r w:rsidRPr="00C65FF3">
        <w:rPr>
          <w:rFonts w:ascii="Times New Roman" w:hAnsi="Times New Roman" w:cs="Times New Roman"/>
          <w:sz w:val="28"/>
          <w:szCs w:val="28"/>
        </w:rPr>
        <w:t xml:space="preserve"> в грунт;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автоматической прокладки в специальных трубах.</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Подводные кабели подразделяются </w:t>
      </w:r>
      <w:proofErr w:type="gramStart"/>
      <w:r w:rsidRPr="00C65FF3">
        <w:rPr>
          <w:rFonts w:ascii="Times New Roman" w:hAnsi="Times New Roman" w:cs="Times New Roman"/>
          <w:sz w:val="28"/>
          <w:szCs w:val="28"/>
        </w:rPr>
        <w:t>на</w:t>
      </w:r>
      <w:proofErr w:type="gramEnd"/>
      <w:r w:rsidRPr="00C65FF3">
        <w:rPr>
          <w:rFonts w:ascii="Times New Roman" w:hAnsi="Times New Roman" w:cs="Times New Roman"/>
          <w:sz w:val="28"/>
          <w:szCs w:val="28"/>
        </w:rPr>
        <w:t>:</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 </w:t>
      </w:r>
      <w:proofErr w:type="gramStart"/>
      <w:r w:rsidRPr="00C65FF3">
        <w:rPr>
          <w:rFonts w:ascii="Times New Roman" w:hAnsi="Times New Roman" w:cs="Times New Roman"/>
          <w:sz w:val="28"/>
          <w:szCs w:val="28"/>
        </w:rPr>
        <w:t>укладываемые</w:t>
      </w:r>
      <w:proofErr w:type="gramEnd"/>
      <w:r w:rsidRPr="00C65FF3">
        <w:rPr>
          <w:rFonts w:ascii="Times New Roman" w:hAnsi="Times New Roman" w:cs="Times New Roman"/>
          <w:sz w:val="28"/>
          <w:szCs w:val="28"/>
        </w:rPr>
        <w:t xml:space="preserve"> на дно несудоходных рек, неглубоких озер и болот;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 </w:t>
      </w:r>
      <w:proofErr w:type="gramStart"/>
      <w:r w:rsidRPr="00C65FF3">
        <w:rPr>
          <w:rFonts w:ascii="Times New Roman" w:hAnsi="Times New Roman" w:cs="Times New Roman"/>
          <w:sz w:val="28"/>
          <w:szCs w:val="28"/>
        </w:rPr>
        <w:t>укладываемые</w:t>
      </w:r>
      <w:proofErr w:type="gramEnd"/>
      <w:r w:rsidRPr="00C65FF3">
        <w:rPr>
          <w:rFonts w:ascii="Times New Roman" w:hAnsi="Times New Roman" w:cs="Times New Roman"/>
          <w:sz w:val="28"/>
          <w:szCs w:val="28"/>
        </w:rPr>
        <w:t xml:space="preserve"> на дно морей и океанов.</w:t>
      </w:r>
    </w:p>
    <w:p w:rsidR="004C2535"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Приведенные выше особенности и требования определяют конструкции и типы оптических кабелей. </w:t>
      </w:r>
    </w:p>
    <w:p w:rsidR="00C65FF3" w:rsidRPr="00C65FF3" w:rsidRDefault="00C65FF3" w:rsidP="00C65FF3">
      <w:pPr>
        <w:spacing w:line="360" w:lineRule="auto"/>
        <w:ind w:firstLine="708"/>
        <w:jc w:val="both"/>
        <w:rPr>
          <w:rFonts w:ascii="Times New Roman" w:hAnsi="Times New Roman" w:cs="Times New Roman"/>
          <w:sz w:val="28"/>
          <w:szCs w:val="28"/>
        </w:rPr>
      </w:pPr>
    </w:p>
    <w:p w:rsidR="004C2535" w:rsidRPr="00C65FF3" w:rsidRDefault="00C65FF3" w:rsidP="00C65FF3">
      <w:p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2.2</w:t>
      </w:r>
      <w:r w:rsidR="004C2535" w:rsidRPr="00C65FF3">
        <w:rPr>
          <w:rFonts w:ascii="Times New Roman" w:hAnsi="Times New Roman" w:cs="Times New Roman"/>
          <w:b/>
          <w:sz w:val="28"/>
          <w:szCs w:val="28"/>
        </w:rPr>
        <w:t xml:space="preserve"> Анализ существующих кабелей</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В настоящее время кабельная промышленность освоила производство оптических кабелей практически любых типов и назначений. </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Эти кабели отвечают требованиям международных стандартов, рекомендациям МСЭ (</w:t>
      </w:r>
      <w:r w:rsidRPr="00C65FF3">
        <w:rPr>
          <w:rFonts w:ascii="Times New Roman" w:hAnsi="Times New Roman" w:cs="Times New Roman"/>
          <w:sz w:val="28"/>
          <w:szCs w:val="28"/>
          <w:lang w:val="en-US"/>
        </w:rPr>
        <w:t>ITU</w:t>
      </w:r>
      <w:r w:rsidRPr="00C65FF3">
        <w:rPr>
          <w:rFonts w:ascii="Times New Roman" w:hAnsi="Times New Roman" w:cs="Times New Roman"/>
          <w:sz w:val="28"/>
          <w:szCs w:val="28"/>
        </w:rPr>
        <w:t>-</w:t>
      </w:r>
      <w:r w:rsidRPr="00C65FF3">
        <w:rPr>
          <w:rFonts w:ascii="Times New Roman" w:hAnsi="Times New Roman" w:cs="Times New Roman"/>
          <w:sz w:val="28"/>
          <w:szCs w:val="28"/>
          <w:lang w:val="en-US"/>
        </w:rPr>
        <w:t>T</w:t>
      </w:r>
      <w:r w:rsidRPr="00C65FF3">
        <w:rPr>
          <w:rFonts w:ascii="Times New Roman" w:hAnsi="Times New Roman" w:cs="Times New Roman"/>
          <w:sz w:val="28"/>
          <w:szCs w:val="28"/>
        </w:rPr>
        <w:t xml:space="preserve">) </w:t>
      </w:r>
      <w:r w:rsidRPr="00C65FF3">
        <w:rPr>
          <w:rFonts w:ascii="Times New Roman" w:hAnsi="Times New Roman" w:cs="Times New Roman"/>
          <w:sz w:val="28"/>
          <w:szCs w:val="28"/>
          <w:lang w:val="en-US"/>
        </w:rPr>
        <w:t>G</w:t>
      </w:r>
      <w:r w:rsidRPr="00C65FF3">
        <w:rPr>
          <w:rFonts w:ascii="Times New Roman" w:hAnsi="Times New Roman" w:cs="Times New Roman"/>
          <w:sz w:val="28"/>
          <w:szCs w:val="28"/>
        </w:rPr>
        <w:t>.651-</w:t>
      </w:r>
      <w:r w:rsidRPr="00C65FF3">
        <w:rPr>
          <w:rFonts w:ascii="Times New Roman" w:hAnsi="Times New Roman" w:cs="Times New Roman"/>
          <w:sz w:val="28"/>
          <w:szCs w:val="28"/>
          <w:lang w:val="en-US"/>
        </w:rPr>
        <w:t>G</w:t>
      </w:r>
      <w:r w:rsidRPr="00C65FF3">
        <w:rPr>
          <w:rFonts w:ascii="Times New Roman" w:hAnsi="Times New Roman" w:cs="Times New Roman"/>
          <w:sz w:val="28"/>
          <w:szCs w:val="28"/>
        </w:rPr>
        <w:t xml:space="preserve">.654. Для изготовления ОК применяются как </w:t>
      </w:r>
      <w:proofErr w:type="gramStart"/>
      <w:r w:rsidRPr="00C65FF3">
        <w:rPr>
          <w:rFonts w:ascii="Times New Roman" w:hAnsi="Times New Roman" w:cs="Times New Roman"/>
          <w:sz w:val="28"/>
          <w:szCs w:val="28"/>
        </w:rPr>
        <w:t>отечественные</w:t>
      </w:r>
      <w:proofErr w:type="gramEnd"/>
      <w:r w:rsidRPr="00C65FF3">
        <w:rPr>
          <w:rFonts w:ascii="Times New Roman" w:hAnsi="Times New Roman" w:cs="Times New Roman"/>
          <w:sz w:val="28"/>
          <w:szCs w:val="28"/>
        </w:rPr>
        <w:t xml:space="preserve"> так и импортные материалы высокого качества.</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Оптические волокна поставляются известными фирмами - </w:t>
      </w:r>
      <w:r w:rsidRPr="00C65FF3">
        <w:rPr>
          <w:rFonts w:ascii="Times New Roman" w:hAnsi="Times New Roman" w:cs="Times New Roman"/>
          <w:sz w:val="28"/>
          <w:szCs w:val="28"/>
          <w:lang w:val="en-US"/>
        </w:rPr>
        <w:t>Lucent</w:t>
      </w:r>
      <w:r w:rsidRPr="00C65FF3">
        <w:rPr>
          <w:rFonts w:ascii="Times New Roman" w:hAnsi="Times New Roman" w:cs="Times New Roman"/>
          <w:sz w:val="28"/>
          <w:szCs w:val="28"/>
        </w:rPr>
        <w:t xml:space="preserve"> </w:t>
      </w:r>
      <w:r w:rsidRPr="00C65FF3">
        <w:rPr>
          <w:rFonts w:ascii="Times New Roman" w:hAnsi="Times New Roman" w:cs="Times New Roman"/>
          <w:sz w:val="28"/>
          <w:szCs w:val="28"/>
          <w:lang w:val="en-US"/>
        </w:rPr>
        <w:t>Technologies</w:t>
      </w:r>
      <w:r w:rsidRPr="00C65FF3">
        <w:rPr>
          <w:rFonts w:ascii="Times New Roman" w:hAnsi="Times New Roman" w:cs="Times New Roman"/>
          <w:sz w:val="28"/>
          <w:szCs w:val="28"/>
        </w:rPr>
        <w:t xml:space="preserve">, </w:t>
      </w:r>
      <w:r w:rsidRPr="00C65FF3">
        <w:rPr>
          <w:rFonts w:ascii="Times New Roman" w:hAnsi="Times New Roman" w:cs="Times New Roman"/>
          <w:sz w:val="28"/>
          <w:szCs w:val="28"/>
          <w:lang w:val="en-US"/>
        </w:rPr>
        <w:t>Corning</w:t>
      </w:r>
      <w:r w:rsidRPr="00C65FF3">
        <w:rPr>
          <w:rFonts w:ascii="Times New Roman" w:hAnsi="Times New Roman" w:cs="Times New Roman"/>
          <w:sz w:val="28"/>
          <w:szCs w:val="28"/>
        </w:rPr>
        <w:t xml:space="preserve">, </w:t>
      </w:r>
      <w:r w:rsidRPr="00C65FF3">
        <w:rPr>
          <w:rFonts w:ascii="Times New Roman" w:hAnsi="Times New Roman" w:cs="Times New Roman"/>
          <w:sz w:val="28"/>
          <w:szCs w:val="28"/>
          <w:lang w:val="en-US"/>
        </w:rPr>
        <w:t>Fujikura</w:t>
      </w:r>
      <w:r w:rsidRPr="00C65FF3">
        <w:rPr>
          <w:rFonts w:ascii="Times New Roman" w:hAnsi="Times New Roman" w:cs="Times New Roman"/>
          <w:sz w:val="28"/>
          <w:szCs w:val="28"/>
        </w:rPr>
        <w:t xml:space="preserve"> (Япония), </w:t>
      </w:r>
      <w:r w:rsidRPr="00C65FF3">
        <w:rPr>
          <w:rFonts w:ascii="Times New Roman" w:hAnsi="Times New Roman" w:cs="Times New Roman"/>
          <w:sz w:val="28"/>
          <w:szCs w:val="28"/>
          <w:lang w:val="en-US"/>
        </w:rPr>
        <w:t>Samsung</w:t>
      </w:r>
      <w:r w:rsidRPr="00C65FF3">
        <w:rPr>
          <w:rFonts w:ascii="Times New Roman" w:hAnsi="Times New Roman" w:cs="Times New Roman"/>
          <w:sz w:val="28"/>
          <w:szCs w:val="28"/>
        </w:rPr>
        <w:t xml:space="preserve"> (Южная Корея), </w:t>
      </w:r>
      <w:r w:rsidRPr="00C65FF3">
        <w:rPr>
          <w:rFonts w:ascii="Times New Roman" w:hAnsi="Times New Roman" w:cs="Times New Roman"/>
          <w:sz w:val="28"/>
          <w:szCs w:val="28"/>
          <w:lang w:val="en-US"/>
        </w:rPr>
        <w:t>Ericsson</w:t>
      </w:r>
      <w:r w:rsidRPr="00C65FF3">
        <w:rPr>
          <w:rFonts w:ascii="Times New Roman" w:hAnsi="Times New Roman" w:cs="Times New Roman"/>
          <w:sz w:val="28"/>
          <w:szCs w:val="28"/>
        </w:rPr>
        <w:t>.</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Оптические кабели в России производят девять отечественных заводов</w:t>
      </w:r>
      <w:r w:rsidR="00131FA9">
        <w:rPr>
          <w:rFonts w:ascii="Times New Roman" w:hAnsi="Times New Roman" w:cs="Times New Roman"/>
          <w:sz w:val="28"/>
          <w:szCs w:val="28"/>
        </w:rPr>
        <w:t>.</w:t>
      </w:r>
      <w:r w:rsidRPr="00C65FF3">
        <w:rPr>
          <w:rFonts w:ascii="Times New Roman" w:hAnsi="Times New Roman" w:cs="Times New Roman"/>
          <w:sz w:val="28"/>
          <w:szCs w:val="28"/>
        </w:rPr>
        <w:t xml:space="preserve">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1. </w:t>
      </w:r>
      <w:proofErr w:type="spellStart"/>
      <w:r w:rsidRPr="00C65FF3">
        <w:rPr>
          <w:rFonts w:ascii="Times New Roman" w:hAnsi="Times New Roman" w:cs="Times New Roman"/>
          <w:sz w:val="28"/>
          <w:szCs w:val="28"/>
        </w:rPr>
        <w:t>Армавирский</w:t>
      </w:r>
      <w:proofErr w:type="spellEnd"/>
      <w:r w:rsidRPr="00C65FF3">
        <w:rPr>
          <w:rFonts w:ascii="Times New Roman" w:hAnsi="Times New Roman" w:cs="Times New Roman"/>
          <w:sz w:val="28"/>
          <w:szCs w:val="28"/>
        </w:rPr>
        <w:t xml:space="preserve"> опытный завод (город Армавир);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2. ОАО «</w:t>
      </w:r>
      <w:proofErr w:type="spellStart"/>
      <w:r w:rsidRPr="00C65FF3">
        <w:rPr>
          <w:rFonts w:ascii="Times New Roman" w:hAnsi="Times New Roman" w:cs="Times New Roman"/>
          <w:sz w:val="28"/>
          <w:szCs w:val="28"/>
        </w:rPr>
        <w:t>Ленсвязь</w:t>
      </w:r>
      <w:proofErr w:type="spellEnd"/>
      <w:r w:rsidRPr="00C65FF3">
        <w:rPr>
          <w:rFonts w:ascii="Times New Roman" w:hAnsi="Times New Roman" w:cs="Times New Roman"/>
          <w:sz w:val="28"/>
          <w:szCs w:val="28"/>
        </w:rPr>
        <w:t xml:space="preserve">» (город Санкт-Петербург);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lastRenderedPageBreak/>
        <w:t>3. ЗАО «</w:t>
      </w:r>
      <w:proofErr w:type="spellStart"/>
      <w:r w:rsidRPr="00C65FF3">
        <w:rPr>
          <w:rFonts w:ascii="Times New Roman" w:hAnsi="Times New Roman" w:cs="Times New Roman"/>
          <w:sz w:val="28"/>
          <w:szCs w:val="28"/>
        </w:rPr>
        <w:t>Москабельмет</w:t>
      </w:r>
      <w:proofErr w:type="spellEnd"/>
      <w:r w:rsidRPr="00C65FF3">
        <w:rPr>
          <w:rFonts w:ascii="Times New Roman" w:hAnsi="Times New Roman" w:cs="Times New Roman"/>
          <w:sz w:val="28"/>
          <w:szCs w:val="28"/>
        </w:rPr>
        <w:t xml:space="preserve">» (город Москва);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4. АОЗТ «</w:t>
      </w:r>
      <w:proofErr w:type="spellStart"/>
      <w:r w:rsidRPr="00C65FF3">
        <w:rPr>
          <w:rFonts w:ascii="Times New Roman" w:hAnsi="Times New Roman" w:cs="Times New Roman"/>
          <w:sz w:val="28"/>
          <w:szCs w:val="28"/>
        </w:rPr>
        <w:t>Оптен</w:t>
      </w:r>
      <w:proofErr w:type="spellEnd"/>
      <w:r w:rsidRPr="00C65FF3">
        <w:rPr>
          <w:rFonts w:ascii="Times New Roman" w:hAnsi="Times New Roman" w:cs="Times New Roman"/>
          <w:sz w:val="28"/>
          <w:szCs w:val="28"/>
        </w:rPr>
        <w:t>» (город Санкт-Петербург);</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5. ЗАО «Оптика-кабель» (город Москва);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6. ЗАО «</w:t>
      </w:r>
      <w:proofErr w:type="spellStart"/>
      <w:r w:rsidRPr="00C65FF3">
        <w:rPr>
          <w:rFonts w:ascii="Times New Roman" w:hAnsi="Times New Roman" w:cs="Times New Roman"/>
          <w:sz w:val="28"/>
          <w:szCs w:val="28"/>
        </w:rPr>
        <w:t>Севкабель-Оптик</w:t>
      </w:r>
      <w:proofErr w:type="spellEnd"/>
      <w:r w:rsidRPr="00C65FF3">
        <w:rPr>
          <w:rFonts w:ascii="Times New Roman" w:hAnsi="Times New Roman" w:cs="Times New Roman"/>
          <w:sz w:val="28"/>
          <w:szCs w:val="28"/>
        </w:rPr>
        <w:t>» (город Санкт-Петербург);</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7. СП «</w:t>
      </w:r>
      <w:proofErr w:type="spellStart"/>
      <w:r w:rsidRPr="00C65FF3">
        <w:rPr>
          <w:rFonts w:ascii="Times New Roman" w:hAnsi="Times New Roman" w:cs="Times New Roman"/>
          <w:sz w:val="28"/>
          <w:szCs w:val="28"/>
        </w:rPr>
        <w:t>Эликс-МО</w:t>
      </w:r>
      <w:proofErr w:type="spellEnd"/>
      <w:r w:rsidRPr="00C65FF3">
        <w:rPr>
          <w:rFonts w:ascii="Times New Roman" w:hAnsi="Times New Roman" w:cs="Times New Roman"/>
          <w:sz w:val="28"/>
          <w:szCs w:val="28"/>
        </w:rPr>
        <w:t xml:space="preserve">» (город Москва);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 xml:space="preserve">8. АОНФ «Электропровод» (город Москва); </w:t>
      </w:r>
    </w:p>
    <w:p w:rsidR="004C2535" w:rsidRPr="00C65FF3" w:rsidRDefault="004C2535" w:rsidP="00C65FF3">
      <w:pPr>
        <w:spacing w:line="360" w:lineRule="auto"/>
        <w:ind w:firstLine="360"/>
        <w:jc w:val="both"/>
        <w:rPr>
          <w:rFonts w:ascii="Times New Roman" w:hAnsi="Times New Roman" w:cs="Times New Roman"/>
          <w:sz w:val="28"/>
          <w:szCs w:val="28"/>
        </w:rPr>
      </w:pPr>
      <w:r w:rsidRPr="00C65FF3">
        <w:rPr>
          <w:rFonts w:ascii="Times New Roman" w:hAnsi="Times New Roman" w:cs="Times New Roman"/>
          <w:sz w:val="28"/>
          <w:szCs w:val="28"/>
        </w:rPr>
        <w:t>9. ЗАО «Яуза-кабель» (город Мытищи, Московская область).</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Все предприятия оснащены современным технологическим оборудованием, позволяющим производить всю номенклатуру кабелей, необходимых для строительства современных сетей связи различного назначения.</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 xml:space="preserve">Номенклатура выпускаемых кабелей как по числу ОВ, так и по роду защитных покровов в основном соответствует мировой практике. </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Проанализировав состав продукции, выпускаемой вышеназванными производителями, ценовые категории, территориальное расположение, условия и сроки поставки, а также соответствие т</w:t>
      </w:r>
      <w:r w:rsidR="00C65FF3">
        <w:rPr>
          <w:rFonts w:ascii="Times New Roman" w:hAnsi="Times New Roman" w:cs="Times New Roman"/>
          <w:sz w:val="28"/>
          <w:szCs w:val="28"/>
        </w:rPr>
        <w:t>ехническим требованиям, я пришел</w:t>
      </w:r>
      <w:r w:rsidRPr="00C65FF3">
        <w:rPr>
          <w:rFonts w:ascii="Times New Roman" w:hAnsi="Times New Roman" w:cs="Times New Roman"/>
          <w:sz w:val="28"/>
          <w:szCs w:val="28"/>
        </w:rPr>
        <w:t xml:space="preserve"> к выводу, что наиболее оптимально использовать кабельную продукцию ЗАО «</w:t>
      </w:r>
      <w:proofErr w:type="spellStart"/>
      <w:r w:rsidRPr="00C65FF3">
        <w:rPr>
          <w:rFonts w:ascii="Times New Roman" w:hAnsi="Times New Roman" w:cs="Times New Roman"/>
          <w:sz w:val="28"/>
          <w:szCs w:val="28"/>
        </w:rPr>
        <w:t>Севкабель-Оптик</w:t>
      </w:r>
      <w:proofErr w:type="spellEnd"/>
      <w:r w:rsidRPr="00C65FF3">
        <w:rPr>
          <w:rFonts w:ascii="Times New Roman" w:hAnsi="Times New Roman" w:cs="Times New Roman"/>
          <w:sz w:val="28"/>
          <w:szCs w:val="28"/>
        </w:rPr>
        <w:t>» (г. Санкт-Петербург).</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Одним из основных требований, предъявляемых к оптическим кабелям, является их соответствие внутригосударственным и международным стандартам. Оптические кабели производства ЗАО «</w:t>
      </w:r>
      <w:proofErr w:type="spellStart"/>
      <w:r w:rsidRPr="00C65FF3">
        <w:rPr>
          <w:rFonts w:ascii="Times New Roman" w:hAnsi="Times New Roman" w:cs="Times New Roman"/>
          <w:sz w:val="28"/>
          <w:szCs w:val="28"/>
        </w:rPr>
        <w:t>Севкабель-Оптик</w:t>
      </w:r>
      <w:proofErr w:type="spellEnd"/>
      <w:r w:rsidRPr="00C65FF3">
        <w:rPr>
          <w:rFonts w:ascii="Times New Roman" w:hAnsi="Times New Roman" w:cs="Times New Roman"/>
          <w:sz w:val="28"/>
          <w:szCs w:val="28"/>
        </w:rPr>
        <w:t>» отвечают необходимым требованиям МЭК и сертифицированы</w:t>
      </w:r>
      <w:r w:rsidR="00C65FF3">
        <w:rPr>
          <w:rFonts w:ascii="Times New Roman" w:hAnsi="Times New Roman" w:cs="Times New Roman"/>
          <w:sz w:val="28"/>
          <w:szCs w:val="28"/>
        </w:rPr>
        <w:t>.</w:t>
      </w:r>
      <w:r w:rsidRPr="00C65FF3">
        <w:rPr>
          <w:rFonts w:ascii="Times New Roman" w:hAnsi="Times New Roman" w:cs="Times New Roman"/>
          <w:sz w:val="28"/>
          <w:szCs w:val="28"/>
        </w:rPr>
        <w:t xml:space="preserve"> </w:t>
      </w:r>
    </w:p>
    <w:p w:rsidR="004C2535" w:rsidRPr="00C65FF3" w:rsidRDefault="00875C3B" w:rsidP="00C65FF3">
      <w:pPr>
        <w:spacing w:before="100" w:beforeAutospacing="1"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4C2535" w:rsidRPr="00C65FF3">
        <w:rPr>
          <w:rFonts w:ascii="Times New Roman" w:hAnsi="Times New Roman" w:cs="Times New Roman"/>
          <w:b/>
          <w:sz w:val="28"/>
          <w:szCs w:val="28"/>
        </w:rPr>
        <w:t>. Характеристики кабелей</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t>ЗАО «</w:t>
      </w:r>
      <w:proofErr w:type="spellStart"/>
      <w:r w:rsidRPr="00C65FF3">
        <w:rPr>
          <w:rFonts w:ascii="Times New Roman" w:hAnsi="Times New Roman" w:cs="Times New Roman"/>
          <w:sz w:val="28"/>
          <w:szCs w:val="28"/>
        </w:rPr>
        <w:t>Севкабель-Оптик</w:t>
      </w:r>
      <w:proofErr w:type="spellEnd"/>
      <w:r w:rsidRPr="00C65FF3">
        <w:rPr>
          <w:rFonts w:ascii="Times New Roman" w:hAnsi="Times New Roman" w:cs="Times New Roman"/>
          <w:sz w:val="28"/>
          <w:szCs w:val="28"/>
        </w:rPr>
        <w:t xml:space="preserve">» выпускает ОК, предназначенные для использования на линиях передачи магистральных, внутризоновых и местных сетей взаимоувязанной сети связи. </w:t>
      </w:r>
    </w:p>
    <w:p w:rsidR="004C2535" w:rsidRPr="00C65FF3" w:rsidRDefault="004C2535" w:rsidP="00C65FF3">
      <w:pPr>
        <w:spacing w:line="360" w:lineRule="auto"/>
        <w:ind w:firstLine="708"/>
        <w:jc w:val="both"/>
        <w:rPr>
          <w:rFonts w:ascii="Times New Roman" w:hAnsi="Times New Roman" w:cs="Times New Roman"/>
          <w:sz w:val="28"/>
          <w:szCs w:val="28"/>
        </w:rPr>
      </w:pPr>
      <w:r w:rsidRPr="00C65FF3">
        <w:rPr>
          <w:rFonts w:ascii="Times New Roman" w:hAnsi="Times New Roman" w:cs="Times New Roman"/>
          <w:sz w:val="28"/>
          <w:szCs w:val="28"/>
        </w:rPr>
        <w:lastRenderedPageBreak/>
        <w:t>В данном дипломном проекте используется оптический кабель марки  О</w:t>
      </w:r>
      <w:r w:rsidR="00875C3B">
        <w:rPr>
          <w:rFonts w:ascii="Times New Roman" w:hAnsi="Times New Roman" w:cs="Times New Roman"/>
          <w:sz w:val="28"/>
          <w:szCs w:val="28"/>
        </w:rPr>
        <w:t>ПС.</w:t>
      </w:r>
    </w:p>
    <w:p w:rsidR="004C2535" w:rsidRPr="00C65FF3" w:rsidRDefault="00875C3B" w:rsidP="00C65FF3">
      <w:pPr>
        <w:spacing w:before="100" w:beforeAutospacing="1" w:line="360" w:lineRule="auto"/>
        <w:ind w:firstLine="539"/>
        <w:jc w:val="both"/>
        <w:rPr>
          <w:rFonts w:ascii="Times New Roman" w:hAnsi="Times New Roman" w:cs="Times New Roman"/>
          <w:sz w:val="28"/>
          <w:szCs w:val="28"/>
        </w:rPr>
      </w:pPr>
      <w:r>
        <w:rPr>
          <w:rFonts w:ascii="Times New Roman" w:hAnsi="Times New Roman" w:cs="Times New Roman"/>
          <w:b/>
          <w:sz w:val="28"/>
          <w:szCs w:val="28"/>
        </w:rPr>
        <w:t>2.3.1</w:t>
      </w:r>
      <w:r w:rsidR="004C2535" w:rsidRPr="00C65FF3">
        <w:rPr>
          <w:rFonts w:ascii="Times New Roman" w:hAnsi="Times New Roman" w:cs="Times New Roman"/>
          <w:b/>
          <w:sz w:val="28"/>
          <w:szCs w:val="28"/>
        </w:rPr>
        <w:t>Характеристики кабеля марки СКО-ОПС-008Е04-04-М2</w:t>
      </w:r>
    </w:p>
    <w:p w:rsidR="004C2535" w:rsidRPr="00C65FF3" w:rsidRDefault="004C2535" w:rsidP="00C65FF3">
      <w:pPr>
        <w:tabs>
          <w:tab w:val="num" w:pos="900"/>
        </w:tabs>
        <w:spacing w:line="360" w:lineRule="auto"/>
        <w:ind w:firstLine="540"/>
        <w:jc w:val="both"/>
        <w:rPr>
          <w:rFonts w:ascii="Times New Roman" w:hAnsi="Times New Roman" w:cs="Times New Roman"/>
          <w:b/>
          <w:sz w:val="28"/>
          <w:szCs w:val="28"/>
        </w:rPr>
      </w:pPr>
      <w:r w:rsidRPr="00C65FF3">
        <w:rPr>
          <w:rFonts w:ascii="Times New Roman" w:hAnsi="Times New Roman" w:cs="Times New Roman"/>
          <w:b/>
          <w:sz w:val="28"/>
          <w:szCs w:val="28"/>
        </w:rPr>
        <w:tab/>
        <w:t xml:space="preserve">Область применения кабеля: </w:t>
      </w:r>
      <w:r w:rsidRPr="00C65FF3">
        <w:rPr>
          <w:rFonts w:ascii="Times New Roman" w:hAnsi="Times New Roman" w:cs="Times New Roman"/>
          <w:sz w:val="28"/>
          <w:szCs w:val="28"/>
        </w:rPr>
        <w:t>при прокладке в грунтах 1-3 групп ножевым кабелеукладчиком (кроме грунтов, подверженных мерзлотным деформациям) и грунтах всех типов в открытую траншею. В кабельной канализации, трубках, блоках, по мостам и эстакадам. В тоннелях и коллекторах в исполнении, не распространяющем горения.</w:t>
      </w:r>
    </w:p>
    <w:p w:rsidR="004C2535" w:rsidRPr="00C65FF3" w:rsidRDefault="004C2535" w:rsidP="00C65FF3">
      <w:pPr>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t xml:space="preserve"> В таблице 3.4 приведены механические характеристики кабеля                    СКО-ОПС-008Е04-04-М2.</w:t>
      </w:r>
    </w:p>
    <w:p w:rsidR="004C2535" w:rsidRPr="00C65FF3" w:rsidRDefault="004C2535" w:rsidP="00C65FF3">
      <w:pPr>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Механические характеристики</w:t>
      </w:r>
      <w:r w:rsidR="00875C3B">
        <w:rPr>
          <w:rFonts w:ascii="Times New Roman" w:hAnsi="Times New Roman" w:cs="Times New Roman"/>
          <w:sz w:val="28"/>
          <w:szCs w:val="28"/>
        </w:rPr>
        <w:t xml:space="preserve">                                                    </w:t>
      </w:r>
    </w:p>
    <w:tbl>
      <w:tblPr>
        <w:tblStyle w:val="a9"/>
        <w:tblW w:w="9468" w:type="dxa"/>
        <w:tblLook w:val="01E0"/>
      </w:tblPr>
      <w:tblGrid>
        <w:gridCol w:w="6048"/>
        <w:gridCol w:w="3420"/>
      </w:tblGrid>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Наименование характеристики</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Значение</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Количество оптических волокон в кабеле</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2 – 48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Количество оптических волокон в модуле</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8 – 12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Количество модулей в кабеле</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1 – 4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Количество элементов в </w:t>
            </w:r>
            <w:proofErr w:type="spellStart"/>
            <w:r w:rsidRPr="00C65FF3">
              <w:rPr>
                <w:sz w:val="28"/>
                <w:szCs w:val="28"/>
              </w:rPr>
              <w:t>повиве</w:t>
            </w:r>
            <w:proofErr w:type="spellEnd"/>
            <w:r w:rsidRPr="00C65FF3">
              <w:rPr>
                <w:sz w:val="28"/>
                <w:szCs w:val="28"/>
              </w:rPr>
              <w:t xml:space="preserve"> сердечника</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4</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Номинальный наружный диаметр кабеля, </w:t>
            </w:r>
            <w:proofErr w:type="gramStart"/>
            <w:r w:rsidRPr="00C65FF3">
              <w:rPr>
                <w:sz w:val="28"/>
                <w:szCs w:val="28"/>
              </w:rPr>
              <w:t>мм</w:t>
            </w:r>
            <w:proofErr w:type="gramEnd"/>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11,8 – 14,0</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Масса кабеля, </w:t>
            </w:r>
            <w:proofErr w:type="gramStart"/>
            <w:r w:rsidRPr="00C65FF3">
              <w:rPr>
                <w:sz w:val="28"/>
                <w:szCs w:val="28"/>
              </w:rPr>
              <w:t>кг</w:t>
            </w:r>
            <w:proofErr w:type="gramEnd"/>
            <w:r w:rsidRPr="00C65FF3">
              <w:rPr>
                <w:sz w:val="28"/>
                <w:szCs w:val="28"/>
              </w:rPr>
              <w:t>/км</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261 – 340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Минимальный радиус изгиба, </w:t>
            </w:r>
            <w:proofErr w:type="gramStart"/>
            <w:r w:rsidRPr="00C65FF3">
              <w:rPr>
                <w:sz w:val="28"/>
                <w:szCs w:val="28"/>
              </w:rPr>
              <w:t>мм</w:t>
            </w:r>
            <w:proofErr w:type="gramEnd"/>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230 – 280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Стойкость к продольному растяжению, кН</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7,0 – 9,0</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Стойкость к раздавливающим усилиям, кН/см</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 xml:space="preserve">0,5 – 1,0 </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Стойкость к ударам, </w:t>
            </w:r>
            <w:proofErr w:type="gramStart"/>
            <w:r w:rsidRPr="00C65FF3">
              <w:rPr>
                <w:sz w:val="28"/>
                <w:szCs w:val="28"/>
              </w:rPr>
              <w:t>Дж</w:t>
            </w:r>
            <w:proofErr w:type="gramEnd"/>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30</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Температурный диапазон при эксплуатации, </w:t>
            </w:r>
            <w:r w:rsidRPr="00C65FF3">
              <w:rPr>
                <w:sz w:val="28"/>
                <w:szCs w:val="28"/>
                <w:vertAlign w:val="superscript"/>
              </w:rPr>
              <w:t>0</w:t>
            </w:r>
            <w:r w:rsidRPr="00C65FF3">
              <w:rPr>
                <w:sz w:val="28"/>
                <w:szCs w:val="28"/>
              </w:rPr>
              <w:t>С</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-60 … +70</w:t>
            </w:r>
          </w:p>
        </w:tc>
      </w:tr>
      <w:tr w:rsidR="004C2535" w:rsidRPr="00C65FF3" w:rsidTr="00AF16FB">
        <w:tc>
          <w:tcPr>
            <w:tcW w:w="6048" w:type="dxa"/>
            <w:vAlign w:val="center"/>
          </w:tcPr>
          <w:p w:rsidR="004C2535" w:rsidRPr="00C65FF3" w:rsidRDefault="004C2535" w:rsidP="00C65FF3">
            <w:pPr>
              <w:spacing w:line="360" w:lineRule="auto"/>
              <w:jc w:val="both"/>
              <w:rPr>
                <w:sz w:val="28"/>
                <w:szCs w:val="28"/>
              </w:rPr>
            </w:pPr>
            <w:r w:rsidRPr="00C65FF3">
              <w:rPr>
                <w:sz w:val="28"/>
                <w:szCs w:val="28"/>
              </w:rPr>
              <w:t xml:space="preserve">Температурный диапазон при прокладке, </w:t>
            </w:r>
            <w:r w:rsidRPr="00C65FF3">
              <w:rPr>
                <w:sz w:val="28"/>
                <w:szCs w:val="28"/>
                <w:vertAlign w:val="superscript"/>
              </w:rPr>
              <w:t>0</w:t>
            </w:r>
            <w:r w:rsidRPr="00C65FF3">
              <w:rPr>
                <w:sz w:val="28"/>
                <w:szCs w:val="28"/>
              </w:rPr>
              <w:t>С</w:t>
            </w:r>
          </w:p>
        </w:tc>
        <w:tc>
          <w:tcPr>
            <w:tcW w:w="3420" w:type="dxa"/>
            <w:vAlign w:val="center"/>
          </w:tcPr>
          <w:p w:rsidR="004C2535" w:rsidRPr="00C65FF3" w:rsidRDefault="004C2535" w:rsidP="00C65FF3">
            <w:pPr>
              <w:spacing w:line="360" w:lineRule="auto"/>
              <w:jc w:val="both"/>
              <w:rPr>
                <w:sz w:val="28"/>
                <w:szCs w:val="28"/>
              </w:rPr>
            </w:pPr>
            <w:r w:rsidRPr="00C65FF3">
              <w:rPr>
                <w:sz w:val="28"/>
                <w:szCs w:val="28"/>
              </w:rPr>
              <w:t>-10 … +50</w:t>
            </w:r>
          </w:p>
        </w:tc>
      </w:tr>
    </w:tbl>
    <w:p w:rsidR="004C2535" w:rsidRPr="00C65FF3" w:rsidRDefault="004C2535" w:rsidP="00C65FF3">
      <w:pPr>
        <w:tabs>
          <w:tab w:val="left" w:pos="540"/>
        </w:tabs>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r>
    </w:p>
    <w:p w:rsidR="004C2535" w:rsidRPr="00C65FF3" w:rsidRDefault="004C2535" w:rsidP="00C65FF3">
      <w:pPr>
        <w:tabs>
          <w:tab w:val="left" w:pos="540"/>
        </w:tabs>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r>
    </w:p>
    <w:p w:rsidR="004C2535" w:rsidRPr="00C65FF3" w:rsidRDefault="004C2535" w:rsidP="00C65FF3">
      <w:pPr>
        <w:spacing w:line="360" w:lineRule="auto"/>
        <w:jc w:val="both"/>
        <w:rPr>
          <w:rFonts w:ascii="Times New Roman" w:hAnsi="Times New Roman" w:cs="Times New Roman"/>
          <w:b/>
          <w:sz w:val="28"/>
          <w:szCs w:val="28"/>
        </w:rPr>
      </w:pPr>
      <w:r w:rsidRPr="00C65FF3">
        <w:rPr>
          <w:rFonts w:ascii="Times New Roman" w:hAnsi="Times New Roman" w:cs="Times New Roman"/>
          <w:b/>
          <w:sz w:val="28"/>
          <w:szCs w:val="28"/>
        </w:rPr>
        <w:tab/>
        <w:t>Дополнительные технические характеристики.</w:t>
      </w:r>
    </w:p>
    <w:p w:rsidR="004C2535" w:rsidRPr="00C65FF3" w:rsidRDefault="004C2535" w:rsidP="00C65FF3">
      <w:pPr>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t xml:space="preserve">Толщина наружной оболочки кабеля должна быть не менее </w:t>
      </w:r>
      <w:smartTag w:uri="urn:schemas-microsoft-com:office:smarttags" w:element="metricconverter">
        <w:smartTagPr>
          <w:attr w:name="ProductID" w:val="2,0 мм"/>
        </w:smartTagPr>
        <w:r w:rsidRPr="00C65FF3">
          <w:rPr>
            <w:rFonts w:ascii="Times New Roman" w:hAnsi="Times New Roman" w:cs="Times New Roman"/>
            <w:sz w:val="28"/>
            <w:szCs w:val="28"/>
          </w:rPr>
          <w:t>2,0 мм</w:t>
        </w:r>
      </w:smartTag>
      <w:r w:rsidRPr="00C65FF3">
        <w:rPr>
          <w:rFonts w:ascii="Times New Roman" w:hAnsi="Times New Roman" w:cs="Times New Roman"/>
          <w:sz w:val="28"/>
          <w:szCs w:val="28"/>
        </w:rPr>
        <w:t xml:space="preserve">. Толщина внутренней оболочки кабеля должна быть не менее </w:t>
      </w:r>
      <w:smartTag w:uri="urn:schemas-microsoft-com:office:smarttags" w:element="metricconverter">
        <w:smartTagPr>
          <w:attr w:name="ProductID" w:val="0,6 мм"/>
        </w:smartTagPr>
        <w:r w:rsidRPr="00C65FF3">
          <w:rPr>
            <w:rFonts w:ascii="Times New Roman" w:hAnsi="Times New Roman" w:cs="Times New Roman"/>
            <w:sz w:val="28"/>
            <w:szCs w:val="28"/>
          </w:rPr>
          <w:t>0,6 мм</w:t>
        </w:r>
      </w:smartTag>
      <w:r w:rsidRPr="00C65FF3">
        <w:rPr>
          <w:rFonts w:ascii="Times New Roman" w:hAnsi="Times New Roman" w:cs="Times New Roman"/>
          <w:sz w:val="28"/>
          <w:szCs w:val="28"/>
        </w:rPr>
        <w:t xml:space="preserve">. </w:t>
      </w:r>
      <w:r w:rsidRPr="00C65FF3">
        <w:rPr>
          <w:rFonts w:ascii="Times New Roman" w:hAnsi="Times New Roman" w:cs="Times New Roman"/>
          <w:sz w:val="28"/>
          <w:szCs w:val="28"/>
        </w:rPr>
        <w:lastRenderedPageBreak/>
        <w:t xml:space="preserve">Номинальный диаметр служебных жил – </w:t>
      </w:r>
      <w:smartTag w:uri="urn:schemas-microsoft-com:office:smarttags" w:element="metricconverter">
        <w:smartTagPr>
          <w:attr w:name="ProductID" w:val="1,2 мм"/>
        </w:smartTagPr>
        <w:r w:rsidRPr="00C65FF3">
          <w:rPr>
            <w:rFonts w:ascii="Times New Roman" w:hAnsi="Times New Roman" w:cs="Times New Roman"/>
            <w:sz w:val="28"/>
            <w:szCs w:val="28"/>
          </w:rPr>
          <w:t>1,2 мм</w:t>
        </w:r>
      </w:smartTag>
      <w:r w:rsidRPr="00C65FF3">
        <w:rPr>
          <w:rFonts w:ascii="Times New Roman" w:hAnsi="Times New Roman" w:cs="Times New Roman"/>
          <w:sz w:val="28"/>
          <w:szCs w:val="28"/>
        </w:rPr>
        <w:t xml:space="preserve">. Толщина изоляции служебных жил не менее </w:t>
      </w:r>
      <w:smartTag w:uri="urn:schemas-microsoft-com:office:smarttags" w:element="metricconverter">
        <w:smartTagPr>
          <w:attr w:name="ProductID" w:val="0,3 мм"/>
        </w:smartTagPr>
        <w:r w:rsidRPr="00C65FF3">
          <w:rPr>
            <w:rFonts w:ascii="Times New Roman" w:hAnsi="Times New Roman" w:cs="Times New Roman"/>
            <w:sz w:val="28"/>
            <w:szCs w:val="28"/>
          </w:rPr>
          <w:t>0,3 мм</w:t>
        </w:r>
      </w:smartTag>
      <w:r w:rsidRPr="00C65FF3">
        <w:rPr>
          <w:rFonts w:ascii="Times New Roman" w:hAnsi="Times New Roman" w:cs="Times New Roman"/>
          <w:sz w:val="28"/>
          <w:szCs w:val="28"/>
        </w:rPr>
        <w:t>.</w:t>
      </w:r>
    </w:p>
    <w:p w:rsidR="004C2535" w:rsidRPr="00C65FF3" w:rsidRDefault="004C2535" w:rsidP="00C65FF3">
      <w:pPr>
        <w:tabs>
          <w:tab w:val="left" w:pos="540"/>
        </w:tabs>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r>
      <w:r w:rsidRPr="00C65FF3">
        <w:rPr>
          <w:rFonts w:ascii="Times New Roman" w:hAnsi="Times New Roman" w:cs="Times New Roman"/>
          <w:sz w:val="28"/>
          <w:szCs w:val="28"/>
        </w:rPr>
        <w:tab/>
        <w:t>Кабель марки СКО-ОПС-008Е04-04-М2 должен быть стойким:</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динамической растягивающей нагрузке, величина которой должна быть не менее чем на 15% больше величины статической нагрузки;</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10 перемоткам с барабана на барабан с радиусом шейки, равным                        20 номинальным наружным диаметрам кабеля, в нормальных климатических условиях;</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к воздействию осевых кручений на угол </w:t>
      </w:r>
      <w:r w:rsidRPr="00C65FF3">
        <w:rPr>
          <w:rFonts w:ascii="Times New Roman" w:hAnsi="Times New Roman" w:cs="Times New Roman"/>
          <w:position w:val="-6"/>
          <w:sz w:val="28"/>
          <w:szCs w:val="28"/>
        </w:rPr>
        <w:object w:dxaOrig="740" w:dyaOrig="279">
          <v:shape id="_x0000_i1030" type="#_x0000_t75" style="width:36.75pt;height:14.25pt" o:ole="">
            <v:imagedata r:id="rId14" o:title=""/>
          </v:shape>
          <o:OLEObject Type="Embed" ProgID="Equation.3" ShapeID="_x0000_i1030" DrawAspect="Content" ObjectID="_1401565356" r:id="rId15"/>
        </w:object>
      </w:r>
      <w:r w:rsidRPr="00C65FF3">
        <w:rPr>
          <w:rFonts w:ascii="Times New Roman" w:hAnsi="Times New Roman" w:cs="Times New Roman"/>
          <w:sz w:val="28"/>
          <w:szCs w:val="28"/>
        </w:rPr>
        <w:t xml:space="preserve">на длине </w:t>
      </w:r>
      <w:smartTag w:uri="urn:schemas-microsoft-com:office:smarttags" w:element="metricconverter">
        <w:smartTagPr>
          <w:attr w:name="ProductID" w:val="4,0 м"/>
        </w:smartTagPr>
        <w:r w:rsidRPr="00C65FF3">
          <w:rPr>
            <w:rFonts w:ascii="Times New Roman" w:hAnsi="Times New Roman" w:cs="Times New Roman"/>
            <w:sz w:val="28"/>
            <w:szCs w:val="28"/>
          </w:rPr>
          <w:t>4,0 м</w:t>
        </w:r>
      </w:smartTag>
      <w:r w:rsidRPr="00C65FF3">
        <w:rPr>
          <w:rFonts w:ascii="Times New Roman" w:hAnsi="Times New Roman" w:cs="Times New Roman"/>
          <w:sz w:val="28"/>
          <w:szCs w:val="28"/>
        </w:rPr>
        <w:t>. Количество осевых кручений – 10;</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воздействию вибрационных нагрузок частотой от 10 до 200 Гц при ускорении не менее 40 м/с</w:t>
      </w:r>
      <w:proofErr w:type="gramStart"/>
      <w:r w:rsidRPr="00C65FF3">
        <w:rPr>
          <w:rFonts w:ascii="Times New Roman" w:hAnsi="Times New Roman" w:cs="Times New Roman"/>
          <w:sz w:val="28"/>
          <w:szCs w:val="28"/>
          <w:vertAlign w:val="superscript"/>
        </w:rPr>
        <w:t>2</w:t>
      </w:r>
      <w:proofErr w:type="gramEnd"/>
      <w:r w:rsidRPr="00C65FF3">
        <w:rPr>
          <w:rFonts w:ascii="Times New Roman" w:hAnsi="Times New Roman" w:cs="Times New Roman"/>
          <w:sz w:val="28"/>
          <w:szCs w:val="28"/>
        </w:rPr>
        <w:t>;</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воздействию одиночных ударов с начальной энергией не менее 30 Дж;</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избыточному гидростатическому давлению 9,8 кПа;</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воздействию повышенной относительной влажности до 98% при температуре до +35</w:t>
      </w:r>
      <w:r w:rsidRPr="00C65FF3">
        <w:rPr>
          <w:rFonts w:ascii="Times New Roman" w:hAnsi="Times New Roman" w:cs="Times New Roman"/>
          <w:sz w:val="28"/>
          <w:szCs w:val="28"/>
          <w:vertAlign w:val="superscript"/>
        </w:rPr>
        <w:t>0</w:t>
      </w:r>
      <w:r w:rsidRPr="00C65FF3">
        <w:rPr>
          <w:rFonts w:ascii="Times New Roman" w:hAnsi="Times New Roman" w:cs="Times New Roman"/>
          <w:sz w:val="28"/>
          <w:szCs w:val="28"/>
        </w:rPr>
        <w:t>;</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к воздействию пониженного атмосферного давления до </w:t>
      </w:r>
      <w:r w:rsidRPr="00C65FF3">
        <w:rPr>
          <w:rFonts w:ascii="Times New Roman" w:hAnsi="Times New Roman" w:cs="Times New Roman"/>
          <w:position w:val="-10"/>
          <w:sz w:val="28"/>
          <w:szCs w:val="28"/>
        </w:rPr>
        <w:object w:dxaOrig="1160" w:dyaOrig="360">
          <v:shape id="_x0000_i1031" type="#_x0000_t75" style="width:57.75pt;height:18pt" o:ole="">
            <v:imagedata r:id="rId16" o:title=""/>
          </v:shape>
          <o:OLEObject Type="Embed" ProgID="Equation.3" ShapeID="_x0000_i1031" DrawAspect="Content" ObjectID="_1401565357" r:id="rId17"/>
        </w:object>
      </w:r>
      <w:r w:rsidRPr="00C65FF3">
        <w:rPr>
          <w:rFonts w:ascii="Times New Roman" w:hAnsi="Times New Roman" w:cs="Times New Roman"/>
          <w:sz w:val="28"/>
          <w:szCs w:val="28"/>
        </w:rPr>
        <w:t>(</w:t>
      </w:r>
      <w:smartTag w:uri="urn:schemas-microsoft-com:office:smarttags" w:element="metricconverter">
        <w:smartTagPr>
          <w:attr w:name="ProductID" w:val="400 мм"/>
        </w:smartTagPr>
        <w:r w:rsidRPr="00C65FF3">
          <w:rPr>
            <w:rFonts w:ascii="Times New Roman" w:hAnsi="Times New Roman" w:cs="Times New Roman"/>
            <w:sz w:val="28"/>
            <w:szCs w:val="28"/>
          </w:rPr>
          <w:t>400 мм</w:t>
        </w:r>
      </w:smartTag>
      <w:r w:rsidRPr="00C65FF3">
        <w:rPr>
          <w:rFonts w:ascii="Times New Roman" w:hAnsi="Times New Roman" w:cs="Times New Roman"/>
          <w:sz w:val="28"/>
          <w:szCs w:val="28"/>
        </w:rPr>
        <w:t xml:space="preserve"> </w:t>
      </w:r>
      <w:proofErr w:type="spellStart"/>
      <w:r w:rsidRPr="00C65FF3">
        <w:rPr>
          <w:rFonts w:ascii="Times New Roman" w:hAnsi="Times New Roman" w:cs="Times New Roman"/>
          <w:sz w:val="28"/>
          <w:szCs w:val="28"/>
        </w:rPr>
        <w:t>рт.ст</w:t>
      </w:r>
      <w:proofErr w:type="spellEnd"/>
      <w:r w:rsidRPr="00C65FF3">
        <w:rPr>
          <w:rFonts w:ascii="Times New Roman" w:hAnsi="Times New Roman" w:cs="Times New Roman"/>
          <w:sz w:val="28"/>
          <w:szCs w:val="28"/>
        </w:rPr>
        <w:t>.);</w:t>
      </w:r>
    </w:p>
    <w:p w:rsidR="004C2535" w:rsidRPr="00C65FF3" w:rsidRDefault="004C2535" w:rsidP="00C65FF3">
      <w:pPr>
        <w:numPr>
          <w:ilvl w:val="0"/>
          <w:numId w:val="16"/>
        </w:numPr>
        <w:tabs>
          <w:tab w:val="left" w:pos="1080"/>
        </w:tabs>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к воздействию атмосферных осадков, плесневых грибов, росы, инея, соляного тумана, солнечного излучения.</w:t>
      </w:r>
    </w:p>
    <w:p w:rsidR="004C2535" w:rsidRPr="00C65FF3" w:rsidRDefault="004C2535" w:rsidP="00C65FF3">
      <w:pPr>
        <w:tabs>
          <w:tab w:val="left" w:pos="540"/>
        </w:tabs>
        <w:spacing w:line="360" w:lineRule="auto"/>
        <w:jc w:val="both"/>
        <w:rPr>
          <w:rFonts w:ascii="Times New Roman" w:hAnsi="Times New Roman" w:cs="Times New Roman"/>
          <w:sz w:val="28"/>
          <w:szCs w:val="28"/>
        </w:rPr>
      </w:pPr>
      <w:r w:rsidRPr="00C65FF3">
        <w:rPr>
          <w:rFonts w:ascii="Times New Roman" w:hAnsi="Times New Roman" w:cs="Times New Roman"/>
          <w:sz w:val="28"/>
          <w:szCs w:val="28"/>
        </w:rPr>
        <w:tab/>
      </w:r>
      <w:r w:rsidRPr="00C65FF3">
        <w:rPr>
          <w:rFonts w:ascii="Times New Roman" w:hAnsi="Times New Roman" w:cs="Times New Roman"/>
          <w:sz w:val="28"/>
          <w:szCs w:val="28"/>
        </w:rPr>
        <w:tab/>
        <w:t>Электрическое сопротивление изоляции цепей «</w:t>
      </w:r>
      <w:proofErr w:type="spellStart"/>
      <w:r w:rsidRPr="00C65FF3">
        <w:rPr>
          <w:rFonts w:ascii="Times New Roman" w:hAnsi="Times New Roman" w:cs="Times New Roman"/>
          <w:sz w:val="28"/>
          <w:szCs w:val="28"/>
        </w:rPr>
        <w:t>ЦСЭ-жила</w:t>
      </w:r>
      <w:proofErr w:type="spellEnd"/>
      <w:r w:rsidRPr="00C65FF3">
        <w:rPr>
          <w:rFonts w:ascii="Times New Roman" w:hAnsi="Times New Roman" w:cs="Times New Roman"/>
          <w:sz w:val="28"/>
          <w:szCs w:val="28"/>
        </w:rPr>
        <w:t xml:space="preserve">», «жила-жила», «жила-оболочка», «оболочка-броня» на длине </w:t>
      </w:r>
      <w:smartTag w:uri="urn:schemas-microsoft-com:office:smarttags" w:element="metricconverter">
        <w:smartTagPr>
          <w:attr w:name="ProductID" w:val="1 км"/>
        </w:smartTagPr>
        <w:r w:rsidRPr="00C65FF3">
          <w:rPr>
            <w:rFonts w:ascii="Times New Roman" w:hAnsi="Times New Roman" w:cs="Times New Roman"/>
            <w:sz w:val="28"/>
            <w:szCs w:val="28"/>
          </w:rPr>
          <w:t>1 км</w:t>
        </w:r>
      </w:smartTag>
      <w:r w:rsidRPr="00C65FF3">
        <w:rPr>
          <w:rFonts w:ascii="Times New Roman" w:hAnsi="Times New Roman" w:cs="Times New Roman"/>
          <w:sz w:val="28"/>
          <w:szCs w:val="28"/>
        </w:rPr>
        <w:t xml:space="preserve"> должна быть не менее 10 000 Мом.  Электрическое сопротивление медных жил на длине </w:t>
      </w:r>
      <w:smartTag w:uri="urn:schemas-microsoft-com:office:smarttags" w:element="metricconverter">
        <w:smartTagPr>
          <w:attr w:name="ProductID" w:val="1 км"/>
        </w:smartTagPr>
        <w:r w:rsidRPr="00C65FF3">
          <w:rPr>
            <w:rFonts w:ascii="Times New Roman" w:hAnsi="Times New Roman" w:cs="Times New Roman"/>
            <w:sz w:val="28"/>
            <w:szCs w:val="28"/>
          </w:rPr>
          <w:t>1 км</w:t>
        </w:r>
      </w:smartTag>
      <w:r w:rsidRPr="00C65FF3">
        <w:rPr>
          <w:rFonts w:ascii="Times New Roman" w:hAnsi="Times New Roman" w:cs="Times New Roman"/>
          <w:sz w:val="28"/>
          <w:szCs w:val="28"/>
        </w:rPr>
        <w:t xml:space="preserve"> должно быть не более 1 Ом при температуре 20</w:t>
      </w:r>
      <w:r w:rsidRPr="00C65FF3">
        <w:rPr>
          <w:rFonts w:ascii="Times New Roman" w:hAnsi="Times New Roman" w:cs="Times New Roman"/>
          <w:sz w:val="28"/>
          <w:szCs w:val="28"/>
          <w:vertAlign w:val="superscript"/>
        </w:rPr>
        <w:t>0</w:t>
      </w:r>
      <w:r w:rsidRPr="00C65FF3">
        <w:rPr>
          <w:rFonts w:ascii="Times New Roman" w:hAnsi="Times New Roman" w:cs="Times New Roman"/>
          <w:sz w:val="28"/>
          <w:szCs w:val="28"/>
        </w:rPr>
        <w:t>С.</w:t>
      </w:r>
      <w:r w:rsidRPr="00C65FF3">
        <w:rPr>
          <w:rFonts w:ascii="Times New Roman" w:hAnsi="Times New Roman" w:cs="Times New Roman"/>
          <w:sz w:val="28"/>
          <w:szCs w:val="28"/>
        </w:rPr>
        <w:tab/>
        <w:t>Внешняя оболочка кабеля должна выдерживать испытание номинальным напряжением, приложенным между металлической броней и водой (землей), 10 кВт амплитудного значения переменного тока частотой 50 Гц или 20 кВ постоянного тока в течени</w:t>
      </w:r>
      <w:proofErr w:type="gramStart"/>
      <w:r w:rsidRPr="00C65FF3">
        <w:rPr>
          <w:rFonts w:ascii="Times New Roman" w:hAnsi="Times New Roman" w:cs="Times New Roman"/>
          <w:sz w:val="28"/>
          <w:szCs w:val="28"/>
        </w:rPr>
        <w:t>и</w:t>
      </w:r>
      <w:proofErr w:type="gramEnd"/>
      <w:r w:rsidRPr="00C65FF3">
        <w:rPr>
          <w:rFonts w:ascii="Times New Roman" w:hAnsi="Times New Roman" w:cs="Times New Roman"/>
          <w:sz w:val="28"/>
          <w:szCs w:val="28"/>
        </w:rPr>
        <w:t xml:space="preserve"> 5 секунд. Кабель без медных жил должен выдерживать воздействие импульсного тока растекания длительностью 60 мкс и величиной 105 кА.</w:t>
      </w:r>
    </w:p>
    <w:p w:rsidR="004C2535" w:rsidRPr="00C65FF3" w:rsidRDefault="004C2535" w:rsidP="00C65FF3">
      <w:pPr>
        <w:tabs>
          <w:tab w:val="left" w:pos="540"/>
        </w:tabs>
        <w:spacing w:line="360" w:lineRule="auto"/>
        <w:jc w:val="both"/>
        <w:rPr>
          <w:rFonts w:ascii="Times New Roman" w:hAnsi="Times New Roman" w:cs="Times New Roman"/>
          <w:sz w:val="28"/>
          <w:szCs w:val="28"/>
        </w:rPr>
      </w:pPr>
      <w:r w:rsidRPr="00C65FF3">
        <w:rPr>
          <w:rFonts w:ascii="Times New Roman" w:hAnsi="Times New Roman" w:cs="Times New Roman"/>
          <w:b/>
          <w:sz w:val="28"/>
          <w:szCs w:val="28"/>
        </w:rPr>
        <w:tab/>
        <w:t xml:space="preserve">Указания по монтажу. </w:t>
      </w:r>
      <w:r w:rsidRPr="00C65FF3">
        <w:rPr>
          <w:rFonts w:ascii="Times New Roman" w:hAnsi="Times New Roman" w:cs="Times New Roman"/>
          <w:sz w:val="28"/>
          <w:szCs w:val="28"/>
        </w:rPr>
        <w:tab/>
        <w:t>Кабель может прокладываться ручным или механизированным способом при температуре не ниже 10</w:t>
      </w:r>
      <w:r w:rsidRPr="00C65FF3">
        <w:rPr>
          <w:rFonts w:ascii="Times New Roman" w:hAnsi="Times New Roman" w:cs="Times New Roman"/>
          <w:sz w:val="28"/>
          <w:szCs w:val="28"/>
          <w:vertAlign w:val="superscript"/>
        </w:rPr>
        <w:t>0</w:t>
      </w:r>
      <w:r w:rsidRPr="00C65FF3">
        <w:rPr>
          <w:rFonts w:ascii="Times New Roman" w:hAnsi="Times New Roman" w:cs="Times New Roman"/>
          <w:sz w:val="28"/>
          <w:szCs w:val="28"/>
        </w:rPr>
        <w:t xml:space="preserve">С. При прокладке и </w:t>
      </w:r>
      <w:r w:rsidRPr="00C65FF3">
        <w:rPr>
          <w:rFonts w:ascii="Times New Roman" w:hAnsi="Times New Roman" w:cs="Times New Roman"/>
          <w:sz w:val="28"/>
          <w:szCs w:val="28"/>
        </w:rPr>
        <w:lastRenderedPageBreak/>
        <w:t>монтаже кабеля не должен быть превышены допустимые растягивающие и раздавливающие нагрузки.</w:t>
      </w:r>
    </w:p>
    <w:p w:rsidR="00D44DC8" w:rsidRDefault="004C2535" w:rsidP="00D44DC8">
      <w:pPr>
        <w:tabs>
          <w:tab w:val="left" w:pos="540"/>
        </w:tabs>
        <w:spacing w:line="360" w:lineRule="auto"/>
        <w:jc w:val="both"/>
        <w:rPr>
          <w:rFonts w:ascii="Times New Roman" w:hAnsi="Times New Roman" w:cs="Times New Roman"/>
          <w:color w:val="404A4D"/>
          <w:sz w:val="28"/>
          <w:szCs w:val="28"/>
        </w:rPr>
      </w:pPr>
      <w:r w:rsidRPr="00C65FF3">
        <w:rPr>
          <w:rFonts w:ascii="Times New Roman" w:hAnsi="Times New Roman" w:cs="Times New Roman"/>
          <w:sz w:val="28"/>
          <w:szCs w:val="28"/>
        </w:rPr>
        <w:tab/>
      </w:r>
      <w:r w:rsidRPr="00C65FF3">
        <w:rPr>
          <w:rFonts w:ascii="Times New Roman" w:hAnsi="Times New Roman" w:cs="Times New Roman"/>
          <w:color w:val="000000"/>
          <w:sz w:val="28"/>
          <w:szCs w:val="28"/>
        </w:rPr>
        <w:t xml:space="preserve"> </w:t>
      </w:r>
      <w:r w:rsidR="00D44DC8" w:rsidRPr="00C65FF3">
        <w:rPr>
          <w:rFonts w:ascii="Times New Roman" w:hAnsi="Times New Roman" w:cs="Times New Roman"/>
          <w:noProof/>
          <w:sz w:val="28"/>
          <w:szCs w:val="28"/>
        </w:rPr>
        <w:drawing>
          <wp:inline distT="0" distB="0" distL="0" distR="0">
            <wp:extent cx="4219575" cy="2152650"/>
            <wp:effectExtent l="19050" t="0" r="9525" b="0"/>
            <wp:docPr id="4" name="Рисунок 110" descr="ops_o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ops_opu"/>
                    <pic:cNvPicPr>
                      <a:picLocks noChangeAspect="1" noChangeArrowheads="1"/>
                    </pic:cNvPicPr>
                  </pic:nvPicPr>
                  <pic:blipFill>
                    <a:blip r:embed="rId18"/>
                    <a:srcRect/>
                    <a:stretch>
                      <a:fillRect/>
                    </a:stretch>
                  </pic:blipFill>
                  <pic:spPr bwMode="auto">
                    <a:xfrm>
                      <a:off x="0" y="0"/>
                      <a:ext cx="4219575" cy="2152650"/>
                    </a:xfrm>
                    <a:prstGeom prst="rect">
                      <a:avLst/>
                    </a:prstGeom>
                    <a:noFill/>
                    <a:ln w="9525">
                      <a:noFill/>
                      <a:miter lim="800000"/>
                      <a:headEnd/>
                      <a:tailEnd/>
                    </a:ln>
                  </pic:spPr>
                </pic:pic>
              </a:graphicData>
            </a:graphic>
          </wp:inline>
        </w:drawing>
      </w:r>
    </w:p>
    <w:p w:rsidR="004C2535" w:rsidRPr="00D44DC8" w:rsidRDefault="005735BA" w:rsidP="00D44DC8">
      <w:pPr>
        <w:tabs>
          <w:tab w:val="left" w:pos="540"/>
        </w:tabs>
        <w:spacing w:line="360" w:lineRule="auto"/>
        <w:jc w:val="both"/>
        <w:rPr>
          <w:rFonts w:ascii="Times New Roman" w:hAnsi="Times New Roman" w:cs="Times New Roman"/>
          <w:color w:val="404A4D"/>
          <w:sz w:val="28"/>
          <w:szCs w:val="28"/>
        </w:rPr>
      </w:pPr>
      <w:r>
        <w:rPr>
          <w:rFonts w:ascii="Times New Roman" w:hAnsi="Times New Roman" w:cs="Times New Roman"/>
          <w:b/>
          <w:sz w:val="28"/>
          <w:szCs w:val="28"/>
        </w:rPr>
        <w:t xml:space="preserve">Рис. </w:t>
      </w:r>
      <w:r w:rsidR="004C2535" w:rsidRPr="00C65FF3">
        <w:rPr>
          <w:rFonts w:ascii="Times New Roman" w:hAnsi="Times New Roman" w:cs="Times New Roman"/>
          <w:b/>
          <w:sz w:val="28"/>
          <w:szCs w:val="28"/>
        </w:rPr>
        <w:t>6</w:t>
      </w:r>
      <w:r w:rsidR="004C2535" w:rsidRPr="00C65FF3">
        <w:rPr>
          <w:rFonts w:ascii="Times New Roman" w:hAnsi="Times New Roman" w:cs="Times New Roman"/>
          <w:sz w:val="28"/>
          <w:szCs w:val="28"/>
        </w:rPr>
        <w:t>. Поперечное сечение оптического кабеля марки СКО-ОПС-008Е04-04-М2</w:t>
      </w:r>
    </w:p>
    <w:p w:rsidR="004C2535" w:rsidRPr="00C65FF3" w:rsidRDefault="004C2535" w:rsidP="00C65FF3">
      <w:pPr>
        <w:numPr>
          <w:ilvl w:val="0"/>
          <w:numId w:val="18"/>
        </w:numPr>
        <w:spacing w:after="0" w:line="360" w:lineRule="auto"/>
        <w:ind w:left="714" w:hanging="357"/>
        <w:jc w:val="both"/>
        <w:rPr>
          <w:rFonts w:ascii="Times New Roman" w:hAnsi="Times New Roman" w:cs="Times New Roman"/>
          <w:sz w:val="28"/>
          <w:szCs w:val="28"/>
        </w:rPr>
      </w:pPr>
      <w:r w:rsidRPr="00C65FF3">
        <w:rPr>
          <w:rFonts w:ascii="Times New Roman" w:hAnsi="Times New Roman" w:cs="Times New Roman"/>
          <w:sz w:val="28"/>
          <w:szCs w:val="28"/>
        </w:rPr>
        <w:t xml:space="preserve">ПБТ-ПА трубка со свободно уложенными оптическими волокнами (волокнами в пучках) и гидрофобным гелем; </w:t>
      </w:r>
    </w:p>
    <w:p w:rsidR="004C2535" w:rsidRPr="00C65FF3" w:rsidRDefault="004C2535" w:rsidP="00C65FF3">
      <w:pPr>
        <w:numPr>
          <w:ilvl w:val="0"/>
          <w:numId w:val="18"/>
        </w:numPr>
        <w:spacing w:before="100" w:beforeAutospacing="1" w:after="100" w:afterAutospacing="1" w:line="360" w:lineRule="auto"/>
        <w:ind w:left="714" w:hanging="357"/>
        <w:jc w:val="both"/>
        <w:rPr>
          <w:rFonts w:ascii="Times New Roman" w:hAnsi="Times New Roman" w:cs="Times New Roman"/>
          <w:sz w:val="28"/>
          <w:szCs w:val="28"/>
        </w:rPr>
      </w:pPr>
      <w:r w:rsidRPr="00C65FF3">
        <w:rPr>
          <w:rFonts w:ascii="Times New Roman" w:hAnsi="Times New Roman" w:cs="Times New Roman"/>
          <w:sz w:val="28"/>
          <w:szCs w:val="28"/>
        </w:rPr>
        <w:t xml:space="preserve">Межмодульный гидрофобный заполнитель; </w:t>
      </w:r>
    </w:p>
    <w:p w:rsidR="004C2535" w:rsidRPr="00C65FF3" w:rsidRDefault="004C2535" w:rsidP="00C65FF3">
      <w:pPr>
        <w:numPr>
          <w:ilvl w:val="0"/>
          <w:numId w:val="18"/>
        </w:numPr>
        <w:spacing w:before="100" w:beforeAutospacing="1" w:after="100" w:afterAutospacing="1" w:line="360" w:lineRule="auto"/>
        <w:ind w:left="714" w:hanging="357"/>
        <w:jc w:val="both"/>
        <w:rPr>
          <w:rFonts w:ascii="Times New Roman" w:hAnsi="Times New Roman" w:cs="Times New Roman"/>
          <w:sz w:val="28"/>
          <w:szCs w:val="28"/>
        </w:rPr>
      </w:pPr>
      <w:r w:rsidRPr="00C65FF3">
        <w:rPr>
          <w:rFonts w:ascii="Times New Roman" w:hAnsi="Times New Roman" w:cs="Times New Roman"/>
          <w:sz w:val="28"/>
          <w:szCs w:val="28"/>
        </w:rPr>
        <w:t xml:space="preserve">Армирование </w:t>
      </w:r>
      <w:proofErr w:type="gramStart"/>
      <w:r w:rsidRPr="00C65FF3">
        <w:rPr>
          <w:rFonts w:ascii="Times New Roman" w:hAnsi="Times New Roman" w:cs="Times New Roman"/>
          <w:sz w:val="28"/>
          <w:szCs w:val="28"/>
        </w:rPr>
        <w:t>круглыми</w:t>
      </w:r>
      <w:proofErr w:type="gramEnd"/>
      <w:r w:rsidRPr="00C65FF3">
        <w:rPr>
          <w:rFonts w:ascii="Times New Roman" w:hAnsi="Times New Roman" w:cs="Times New Roman"/>
          <w:sz w:val="28"/>
          <w:szCs w:val="28"/>
        </w:rPr>
        <w:t xml:space="preserve"> стальными оцинкованными </w:t>
      </w:r>
      <w:proofErr w:type="spellStart"/>
      <w:r w:rsidRPr="00C65FF3">
        <w:rPr>
          <w:rFonts w:ascii="Times New Roman" w:hAnsi="Times New Roman" w:cs="Times New Roman"/>
          <w:sz w:val="28"/>
          <w:szCs w:val="28"/>
        </w:rPr>
        <w:t>провоками</w:t>
      </w:r>
      <w:proofErr w:type="spellEnd"/>
      <w:r w:rsidRPr="00C65FF3">
        <w:rPr>
          <w:rFonts w:ascii="Times New Roman" w:hAnsi="Times New Roman" w:cs="Times New Roman"/>
          <w:sz w:val="28"/>
          <w:szCs w:val="28"/>
        </w:rPr>
        <w:t xml:space="preserve">; </w:t>
      </w:r>
    </w:p>
    <w:p w:rsidR="004C2535" w:rsidRPr="00C65FF3" w:rsidRDefault="004C2535" w:rsidP="00C65FF3">
      <w:pPr>
        <w:numPr>
          <w:ilvl w:val="0"/>
          <w:numId w:val="18"/>
        </w:numPr>
        <w:spacing w:before="100" w:beforeAutospacing="1" w:after="100" w:afterAutospacing="1" w:line="360" w:lineRule="auto"/>
        <w:ind w:left="714" w:hanging="357"/>
        <w:jc w:val="both"/>
        <w:rPr>
          <w:rFonts w:ascii="Times New Roman" w:hAnsi="Times New Roman" w:cs="Times New Roman"/>
          <w:sz w:val="28"/>
          <w:szCs w:val="28"/>
        </w:rPr>
      </w:pPr>
      <w:r w:rsidRPr="00C65FF3">
        <w:rPr>
          <w:rFonts w:ascii="Times New Roman" w:hAnsi="Times New Roman" w:cs="Times New Roman"/>
          <w:sz w:val="28"/>
          <w:szCs w:val="28"/>
        </w:rPr>
        <w:t xml:space="preserve">Наружная черная ПЭ оболочка с маркировкой. Для кабелей в негорючем исполнении оболочка из материала, не распространяющего горение. </w:t>
      </w:r>
    </w:p>
    <w:p w:rsidR="004C2535" w:rsidRPr="00C65FF3" w:rsidRDefault="00D21D78" w:rsidP="00D21D78">
      <w:pPr>
        <w:spacing w:line="360" w:lineRule="auto"/>
        <w:jc w:val="both"/>
        <w:rPr>
          <w:rFonts w:ascii="Times New Roman" w:hAnsi="Times New Roman" w:cs="Times New Roman"/>
          <w:sz w:val="28"/>
          <w:szCs w:val="28"/>
        </w:rPr>
      </w:pPr>
      <w:r>
        <w:rPr>
          <w:rFonts w:ascii="Times New Roman" w:hAnsi="Times New Roman" w:cs="Times New Roman"/>
          <w:b/>
          <w:sz w:val="28"/>
          <w:szCs w:val="28"/>
        </w:rPr>
        <w:t>2.3.2</w:t>
      </w:r>
      <w:r w:rsidR="004C2535" w:rsidRPr="00C65FF3">
        <w:rPr>
          <w:rFonts w:ascii="Times New Roman" w:hAnsi="Times New Roman" w:cs="Times New Roman"/>
          <w:b/>
          <w:sz w:val="28"/>
          <w:szCs w:val="28"/>
        </w:rPr>
        <w:t>Характеристики кабеля марки СКО-ОПТ-002Е04-04-М2</w:t>
      </w:r>
    </w:p>
    <w:tbl>
      <w:tblPr>
        <w:tblW w:w="5000" w:type="pct"/>
        <w:tblCellSpacing w:w="0" w:type="dxa"/>
        <w:tblCellMar>
          <w:left w:w="0" w:type="dxa"/>
          <w:right w:w="0" w:type="dxa"/>
        </w:tblCellMar>
        <w:tblLook w:val="0000"/>
      </w:tblPr>
      <w:tblGrid>
        <w:gridCol w:w="10068"/>
        <w:gridCol w:w="20"/>
      </w:tblGrid>
      <w:tr w:rsidR="004C2535" w:rsidRPr="00C65FF3" w:rsidTr="00AF16FB">
        <w:trPr>
          <w:tblCellSpacing w:w="0" w:type="dxa"/>
        </w:trPr>
        <w:tc>
          <w:tcPr>
            <w:tcW w:w="0" w:type="auto"/>
            <w:shd w:val="clear" w:color="auto" w:fill="auto"/>
            <w:tcMar>
              <w:top w:w="0" w:type="dxa"/>
              <w:left w:w="450" w:type="dxa"/>
              <w:bottom w:w="0" w:type="dxa"/>
              <w:right w:w="0" w:type="dxa"/>
            </w:tcMar>
          </w:tcPr>
          <w:p w:rsidR="004C2535" w:rsidRPr="00C65FF3" w:rsidRDefault="004C2535" w:rsidP="00C65FF3">
            <w:pPr>
              <w:pStyle w:val="220"/>
              <w:jc w:val="both"/>
              <w:rPr>
                <w:rFonts w:ascii="Times New Roman" w:hAnsi="Times New Roman" w:cs="Times New Roman"/>
                <w:sz w:val="28"/>
                <w:szCs w:val="28"/>
              </w:rPr>
            </w:pPr>
            <w:r w:rsidRPr="00C65FF3">
              <w:rPr>
                <w:rFonts w:ascii="Times New Roman" w:hAnsi="Times New Roman" w:cs="Times New Roman"/>
                <w:noProof/>
                <w:sz w:val="28"/>
                <w:szCs w:val="28"/>
              </w:rPr>
              <w:drawing>
                <wp:inline distT="0" distB="0" distL="0" distR="0">
                  <wp:extent cx="4086225" cy="2228850"/>
                  <wp:effectExtent l="19050" t="0" r="9525" b="0"/>
                  <wp:docPr id="111" name="Рисунок 111" descr="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pt"/>
                          <pic:cNvPicPr>
                            <a:picLocks noChangeAspect="1" noChangeArrowheads="1"/>
                          </pic:cNvPicPr>
                        </pic:nvPicPr>
                        <pic:blipFill>
                          <a:blip r:embed="rId19"/>
                          <a:srcRect/>
                          <a:stretch>
                            <a:fillRect/>
                          </a:stretch>
                        </pic:blipFill>
                        <pic:spPr bwMode="auto">
                          <a:xfrm>
                            <a:off x="0" y="0"/>
                            <a:ext cx="4086225" cy="2228850"/>
                          </a:xfrm>
                          <a:prstGeom prst="rect">
                            <a:avLst/>
                          </a:prstGeom>
                          <a:noFill/>
                          <a:ln w="9525">
                            <a:noFill/>
                            <a:miter lim="800000"/>
                            <a:headEnd/>
                            <a:tailEnd/>
                          </a:ln>
                        </pic:spPr>
                      </pic:pic>
                    </a:graphicData>
                  </a:graphic>
                </wp:inline>
              </w:drawing>
            </w:r>
          </w:p>
          <w:p w:rsidR="004C2535" w:rsidRPr="00C65FF3" w:rsidRDefault="005735BA" w:rsidP="00C65FF3">
            <w:pPr>
              <w:pStyle w:val="220"/>
              <w:jc w:val="both"/>
              <w:rPr>
                <w:rFonts w:ascii="Times New Roman" w:hAnsi="Times New Roman" w:cs="Times New Roman"/>
                <w:sz w:val="28"/>
                <w:szCs w:val="28"/>
              </w:rPr>
            </w:pPr>
            <w:r>
              <w:rPr>
                <w:rFonts w:ascii="Times New Roman" w:hAnsi="Times New Roman" w:cs="Times New Roman"/>
                <w:b/>
                <w:sz w:val="28"/>
                <w:szCs w:val="28"/>
              </w:rPr>
              <w:t xml:space="preserve">Рис. </w:t>
            </w:r>
            <w:r w:rsidR="004C2535" w:rsidRPr="00C65FF3">
              <w:rPr>
                <w:rFonts w:ascii="Times New Roman" w:hAnsi="Times New Roman" w:cs="Times New Roman"/>
                <w:b/>
                <w:sz w:val="28"/>
                <w:szCs w:val="28"/>
              </w:rPr>
              <w:t xml:space="preserve">7. </w:t>
            </w:r>
            <w:r w:rsidR="004C2535" w:rsidRPr="00C65FF3">
              <w:rPr>
                <w:rFonts w:ascii="Times New Roman" w:hAnsi="Times New Roman" w:cs="Times New Roman"/>
                <w:sz w:val="28"/>
                <w:szCs w:val="28"/>
              </w:rPr>
              <w:t>Поперечное сечение оптического кабеля марки СКО-ОПТ-</w:t>
            </w:r>
            <w:r w:rsidR="004C2535" w:rsidRPr="00C65FF3">
              <w:rPr>
                <w:rFonts w:ascii="Times New Roman" w:hAnsi="Times New Roman" w:cs="Times New Roman"/>
                <w:color w:val="auto"/>
                <w:sz w:val="28"/>
                <w:szCs w:val="28"/>
              </w:rPr>
              <w:t>002Е04-04-М2</w:t>
            </w:r>
          </w:p>
          <w:p w:rsidR="004C2535" w:rsidRPr="00C65FF3" w:rsidRDefault="004C2535" w:rsidP="00C65FF3">
            <w:pPr>
              <w:numPr>
                <w:ilvl w:val="0"/>
                <w:numId w:val="17"/>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Одно- или двухслойная полимерная центральная трубка со свободно уложенными оптическими волокнами или пучками волокон и </w:t>
            </w:r>
            <w:r w:rsidRPr="00C65FF3">
              <w:rPr>
                <w:rFonts w:ascii="Times New Roman" w:hAnsi="Times New Roman" w:cs="Times New Roman"/>
                <w:sz w:val="28"/>
                <w:szCs w:val="28"/>
              </w:rPr>
              <w:lastRenderedPageBreak/>
              <w:t xml:space="preserve">гидрофобным гелем </w:t>
            </w:r>
          </w:p>
          <w:p w:rsidR="004C2535" w:rsidRPr="00C65FF3" w:rsidRDefault="004C2535" w:rsidP="00C65FF3">
            <w:pPr>
              <w:numPr>
                <w:ilvl w:val="0"/>
                <w:numId w:val="17"/>
              </w:numPr>
              <w:spacing w:before="100" w:beforeAutospacing="1" w:after="100" w:afterAutospacing="1"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Диэлектрический силовой элемент </w:t>
            </w:r>
          </w:p>
          <w:p w:rsidR="004C2535" w:rsidRPr="00C65FF3" w:rsidRDefault="004C2535" w:rsidP="00C65FF3">
            <w:pPr>
              <w:numPr>
                <w:ilvl w:val="0"/>
                <w:numId w:val="17"/>
              </w:numPr>
              <w:spacing w:after="0" w:line="360" w:lineRule="auto"/>
              <w:jc w:val="both"/>
              <w:rPr>
                <w:rFonts w:ascii="Times New Roman" w:hAnsi="Times New Roman" w:cs="Times New Roman"/>
                <w:sz w:val="28"/>
                <w:szCs w:val="28"/>
              </w:rPr>
            </w:pPr>
            <w:r w:rsidRPr="00C65FF3">
              <w:rPr>
                <w:rFonts w:ascii="Times New Roman" w:hAnsi="Times New Roman" w:cs="Times New Roman"/>
                <w:sz w:val="28"/>
                <w:szCs w:val="28"/>
              </w:rPr>
              <w:t xml:space="preserve">Наружная оболочка из полиэтилена высокой плотности </w:t>
            </w:r>
          </w:p>
          <w:p w:rsidR="004C2535" w:rsidRPr="00C65FF3" w:rsidRDefault="004C2535" w:rsidP="00C65FF3">
            <w:pPr>
              <w:pStyle w:val="a4"/>
              <w:spacing w:before="0" w:beforeAutospacing="0" w:after="0" w:afterAutospacing="0" w:line="360" w:lineRule="auto"/>
              <w:jc w:val="both"/>
              <w:rPr>
                <w:sz w:val="28"/>
                <w:szCs w:val="28"/>
              </w:rPr>
            </w:pPr>
            <w:r w:rsidRPr="00C65FF3">
              <w:rPr>
                <w:rStyle w:val="aa"/>
                <w:sz w:val="28"/>
                <w:szCs w:val="28"/>
              </w:rPr>
              <w:t xml:space="preserve">Таблица 3.5. </w:t>
            </w:r>
            <w:r w:rsidRPr="00C65FF3">
              <w:rPr>
                <w:rStyle w:val="aa"/>
                <w:b w:val="0"/>
                <w:sz w:val="28"/>
                <w:szCs w:val="28"/>
              </w:rPr>
              <w:t>Технические характеристики</w:t>
            </w:r>
          </w:p>
          <w:tbl>
            <w:tblPr>
              <w:tblW w:w="88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0" w:type="dxa"/>
                <w:right w:w="0" w:type="dxa"/>
              </w:tblCellMar>
              <w:tblLook w:val="0000"/>
            </w:tblPr>
            <w:tblGrid>
              <w:gridCol w:w="5549"/>
              <w:gridCol w:w="3266"/>
            </w:tblGrid>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spacing w:before="0" w:beforeAutospacing="0" w:after="0" w:afterAutospacing="0"/>
                    <w:jc w:val="both"/>
                    <w:rPr>
                      <w:sz w:val="28"/>
                      <w:szCs w:val="28"/>
                    </w:rPr>
                  </w:pPr>
                  <w:r w:rsidRPr="00C65FF3">
                    <w:rPr>
                      <w:sz w:val="28"/>
                      <w:szCs w:val="28"/>
                    </w:rPr>
                    <w:t xml:space="preserve">Количество оптических волокон в кабеле </w:t>
                  </w:r>
                </w:p>
              </w:tc>
              <w:tc>
                <w:tcPr>
                  <w:tcW w:w="3266" w:type="dxa"/>
                  <w:shd w:val="clear" w:color="auto" w:fill="auto"/>
                  <w:tcMar>
                    <w:top w:w="0" w:type="dxa"/>
                    <w:left w:w="75" w:type="dxa"/>
                    <w:bottom w:w="75" w:type="dxa"/>
                    <w:right w:w="75" w:type="dxa"/>
                  </w:tcMar>
                </w:tcPr>
                <w:p w:rsidR="004C2535" w:rsidRPr="00C65FF3" w:rsidRDefault="004C2535" w:rsidP="00C65FF3">
                  <w:pPr>
                    <w:pStyle w:val="a4"/>
                    <w:spacing w:before="0" w:beforeAutospacing="0" w:after="0" w:afterAutospacing="0"/>
                    <w:jc w:val="both"/>
                    <w:rPr>
                      <w:sz w:val="28"/>
                      <w:szCs w:val="28"/>
                    </w:rPr>
                  </w:pPr>
                  <w:r w:rsidRPr="00C65FF3">
                    <w:rPr>
                      <w:sz w:val="28"/>
                      <w:szCs w:val="28"/>
                    </w:rPr>
                    <w:t xml:space="preserve">2—48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Диаметр кабеля, </w:t>
                  </w:r>
                  <w:proofErr w:type="gramStart"/>
                  <w:r w:rsidRPr="00C65FF3">
                    <w:rPr>
                      <w:sz w:val="28"/>
                      <w:szCs w:val="28"/>
                    </w:rPr>
                    <w:t>мм</w:t>
                  </w:r>
                  <w:proofErr w:type="gramEnd"/>
                  <w:r w:rsidRPr="00C65FF3">
                    <w:rPr>
                      <w:sz w:val="28"/>
                      <w:szCs w:val="28"/>
                    </w:rPr>
                    <w:t xml:space="preserve">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8—15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Масса кабеля, </w:t>
                  </w:r>
                  <w:proofErr w:type="gramStart"/>
                  <w:r w:rsidRPr="00C65FF3">
                    <w:rPr>
                      <w:sz w:val="28"/>
                      <w:szCs w:val="28"/>
                    </w:rPr>
                    <w:t>кг</w:t>
                  </w:r>
                  <w:proofErr w:type="gramEnd"/>
                  <w:r w:rsidRPr="00C65FF3">
                    <w:rPr>
                      <w:sz w:val="28"/>
                      <w:szCs w:val="28"/>
                    </w:rPr>
                    <w:t xml:space="preserve">/км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60—100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Минимальный радиус изгиба, </w:t>
                  </w:r>
                  <w:proofErr w:type="gramStart"/>
                  <w:r w:rsidRPr="00C65FF3">
                    <w:rPr>
                      <w:sz w:val="28"/>
                      <w:szCs w:val="28"/>
                    </w:rPr>
                    <w:t>мм</w:t>
                  </w:r>
                  <w:proofErr w:type="gramEnd"/>
                  <w:r w:rsidRPr="00C65FF3">
                    <w:rPr>
                      <w:sz w:val="28"/>
                      <w:szCs w:val="28"/>
                    </w:rPr>
                    <w:t xml:space="preserve">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120—225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Стойкость к продольному растяжению, кН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1,5—6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Стойкость к раздавливающим усилиям, кН/см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0,4—1,0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Стойкость к удару, </w:t>
                  </w:r>
                  <w:proofErr w:type="gramStart"/>
                  <w:r w:rsidRPr="00C65FF3">
                    <w:rPr>
                      <w:sz w:val="28"/>
                      <w:szCs w:val="28"/>
                    </w:rPr>
                    <w:t>Дж</w:t>
                  </w:r>
                  <w:proofErr w:type="gramEnd"/>
                  <w:r w:rsidRPr="00C65FF3">
                    <w:rPr>
                      <w:sz w:val="28"/>
                      <w:szCs w:val="28"/>
                    </w:rPr>
                    <w:t xml:space="preserve">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30 </w:t>
                  </w:r>
                </w:p>
              </w:tc>
            </w:tr>
            <w:tr w:rsidR="004C2535" w:rsidRPr="00C65FF3" w:rsidTr="00AF16FB">
              <w:trPr>
                <w:tblCellSpacing w:w="0" w:type="dxa"/>
              </w:trPr>
              <w:tc>
                <w:tcPr>
                  <w:tcW w:w="5549"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t xml:space="preserve">Температурный диапазон </w:t>
                  </w:r>
                  <w:r w:rsidRPr="00C65FF3">
                    <w:rPr>
                      <w:sz w:val="28"/>
                      <w:szCs w:val="28"/>
                    </w:rPr>
                    <w:br/>
                    <w:t xml:space="preserve">— эксплуатация, ° </w:t>
                  </w:r>
                  <w:proofErr w:type="gramStart"/>
                  <w:r w:rsidRPr="00C65FF3">
                    <w:rPr>
                      <w:sz w:val="28"/>
                      <w:szCs w:val="28"/>
                    </w:rPr>
                    <w:t>С</w:t>
                  </w:r>
                  <w:proofErr w:type="gramEnd"/>
                  <w:r w:rsidRPr="00C65FF3">
                    <w:rPr>
                      <w:sz w:val="28"/>
                      <w:szCs w:val="28"/>
                    </w:rPr>
                    <w:t xml:space="preserve"> </w:t>
                  </w:r>
                  <w:r w:rsidRPr="00C65FF3">
                    <w:rPr>
                      <w:sz w:val="28"/>
                      <w:szCs w:val="28"/>
                    </w:rPr>
                    <w:br/>
                    <w:t xml:space="preserve">— прокладка, °С </w:t>
                  </w:r>
                </w:p>
              </w:tc>
              <w:tc>
                <w:tcPr>
                  <w:tcW w:w="3266" w:type="dxa"/>
                  <w:shd w:val="clear" w:color="auto" w:fill="auto"/>
                  <w:tcMar>
                    <w:top w:w="0" w:type="dxa"/>
                    <w:left w:w="75" w:type="dxa"/>
                    <w:bottom w:w="75" w:type="dxa"/>
                    <w:right w:w="75" w:type="dxa"/>
                  </w:tcMar>
                </w:tcPr>
                <w:p w:rsidR="004C2535" w:rsidRPr="00C65FF3" w:rsidRDefault="004C2535" w:rsidP="00C65FF3">
                  <w:pPr>
                    <w:pStyle w:val="a4"/>
                    <w:jc w:val="both"/>
                    <w:rPr>
                      <w:sz w:val="28"/>
                      <w:szCs w:val="28"/>
                    </w:rPr>
                  </w:pPr>
                  <w:r w:rsidRPr="00C65FF3">
                    <w:rPr>
                      <w:sz w:val="28"/>
                      <w:szCs w:val="28"/>
                    </w:rPr>
                    <w:br/>
                  </w:r>
                  <w:proofErr w:type="gramStart"/>
                  <w:r w:rsidRPr="00C65FF3">
                    <w:rPr>
                      <w:sz w:val="28"/>
                      <w:szCs w:val="28"/>
                    </w:rPr>
                    <w:t>от</w:t>
                  </w:r>
                  <w:proofErr w:type="gramEnd"/>
                  <w:r w:rsidRPr="00C65FF3">
                    <w:rPr>
                      <w:sz w:val="28"/>
                      <w:szCs w:val="28"/>
                    </w:rPr>
                    <w:t xml:space="preserve"> минус 60 до плюс 70 </w:t>
                  </w:r>
                  <w:r w:rsidRPr="00C65FF3">
                    <w:rPr>
                      <w:sz w:val="28"/>
                      <w:szCs w:val="28"/>
                    </w:rPr>
                    <w:br/>
                    <w:t xml:space="preserve">от минус 15 до плюс 50 </w:t>
                  </w:r>
                </w:p>
              </w:tc>
            </w:tr>
          </w:tbl>
          <w:p w:rsidR="004C2535" w:rsidRPr="00C65FF3" w:rsidRDefault="004C2535" w:rsidP="00C65FF3">
            <w:pPr>
              <w:spacing w:line="360" w:lineRule="auto"/>
              <w:jc w:val="both"/>
              <w:rPr>
                <w:rFonts w:ascii="Times New Roman" w:hAnsi="Times New Roman" w:cs="Times New Roman"/>
                <w:sz w:val="28"/>
                <w:szCs w:val="28"/>
              </w:rPr>
            </w:pPr>
          </w:p>
          <w:p w:rsidR="004C2535" w:rsidRPr="00C65FF3" w:rsidRDefault="004C2535" w:rsidP="00C65FF3">
            <w:pPr>
              <w:pStyle w:val="a4"/>
              <w:spacing w:before="0" w:beforeAutospacing="0" w:after="0" w:afterAutospacing="0" w:line="360" w:lineRule="auto"/>
              <w:jc w:val="both"/>
              <w:rPr>
                <w:sz w:val="28"/>
                <w:szCs w:val="28"/>
              </w:rPr>
            </w:pPr>
            <w:r w:rsidRPr="00C65FF3">
              <w:rPr>
                <w:rStyle w:val="aa"/>
                <w:sz w:val="28"/>
                <w:szCs w:val="28"/>
              </w:rPr>
              <w:t xml:space="preserve">Применение </w:t>
            </w:r>
          </w:p>
          <w:p w:rsidR="004C2535" w:rsidRPr="00C65FF3" w:rsidRDefault="004C2535" w:rsidP="00C65FF3">
            <w:pPr>
              <w:pStyle w:val="a4"/>
              <w:spacing w:before="0" w:beforeAutospacing="0" w:after="0" w:afterAutospacing="0" w:line="360" w:lineRule="auto"/>
              <w:ind w:firstLine="540"/>
              <w:jc w:val="both"/>
              <w:rPr>
                <w:sz w:val="28"/>
                <w:szCs w:val="28"/>
              </w:rPr>
            </w:pPr>
            <w:r w:rsidRPr="00C65FF3">
              <w:rPr>
                <w:sz w:val="28"/>
                <w:szCs w:val="28"/>
              </w:rPr>
              <w:t xml:space="preserve">Экономичный кабель для сетей доступа, сетей кабельного телевидения, локальных вычислительных сетей, решения задач «последней мили». </w:t>
            </w:r>
            <w:proofErr w:type="gramStart"/>
            <w:r w:rsidRPr="00C65FF3">
              <w:rPr>
                <w:sz w:val="28"/>
                <w:szCs w:val="28"/>
              </w:rPr>
              <w:t xml:space="preserve">Монтируется методом подвески на опорах линий электропередач, контактной сети железных дорог, городского электротранспорта, между зданиями и сооружениями или методом прокладки в кабельной канализации (включая метод </w:t>
            </w:r>
            <w:proofErr w:type="spellStart"/>
            <w:r w:rsidRPr="00C65FF3">
              <w:rPr>
                <w:sz w:val="28"/>
                <w:szCs w:val="28"/>
              </w:rPr>
              <w:t>пневмопрокладки</w:t>
            </w:r>
            <w:proofErr w:type="spellEnd"/>
            <w:r w:rsidRPr="00C65FF3">
              <w:rPr>
                <w:sz w:val="28"/>
                <w:szCs w:val="28"/>
              </w:rPr>
              <w:t xml:space="preserve">), а также, внутри зданий по стенам, в вертикальных и горизонтальных </w:t>
            </w:r>
            <w:proofErr w:type="spellStart"/>
            <w:r w:rsidRPr="00C65FF3">
              <w:rPr>
                <w:sz w:val="28"/>
                <w:szCs w:val="28"/>
              </w:rPr>
              <w:t>кабелепроводах</w:t>
            </w:r>
            <w:proofErr w:type="spellEnd"/>
            <w:r w:rsidRPr="00C65FF3">
              <w:rPr>
                <w:sz w:val="28"/>
                <w:szCs w:val="28"/>
              </w:rPr>
              <w:t xml:space="preserve"> и по </w:t>
            </w:r>
            <w:proofErr w:type="spellStart"/>
            <w:r w:rsidRPr="00C65FF3">
              <w:rPr>
                <w:sz w:val="28"/>
                <w:szCs w:val="28"/>
              </w:rPr>
              <w:t>кабельростам</w:t>
            </w:r>
            <w:proofErr w:type="spellEnd"/>
            <w:r w:rsidRPr="00C65FF3">
              <w:rPr>
                <w:sz w:val="28"/>
                <w:szCs w:val="28"/>
              </w:rPr>
              <w:t xml:space="preserve">, в тоннелях и коллекторах. </w:t>
            </w:r>
            <w:proofErr w:type="gramEnd"/>
          </w:p>
          <w:p w:rsidR="004C2535" w:rsidRPr="00C65FF3" w:rsidRDefault="004C2535" w:rsidP="00C65FF3">
            <w:pPr>
              <w:jc w:val="both"/>
              <w:rPr>
                <w:rFonts w:ascii="Times New Roman" w:hAnsi="Times New Roman" w:cs="Times New Roman"/>
                <w:sz w:val="28"/>
                <w:szCs w:val="28"/>
              </w:rPr>
            </w:pPr>
          </w:p>
        </w:tc>
        <w:tc>
          <w:tcPr>
            <w:tcW w:w="10" w:type="pct"/>
            <w:shd w:val="clear" w:color="auto" w:fill="auto"/>
            <w:vAlign w:val="center"/>
          </w:tcPr>
          <w:p w:rsidR="004C2535" w:rsidRPr="00C65FF3" w:rsidRDefault="004C2535" w:rsidP="00C65FF3">
            <w:pPr>
              <w:jc w:val="both"/>
              <w:rPr>
                <w:rFonts w:ascii="Times New Roman" w:hAnsi="Times New Roman" w:cs="Times New Roman"/>
                <w:sz w:val="28"/>
                <w:szCs w:val="28"/>
              </w:rPr>
            </w:pPr>
          </w:p>
        </w:tc>
      </w:tr>
    </w:tbl>
    <w:p w:rsidR="004C2535" w:rsidRPr="00C65FF3" w:rsidRDefault="004C2535" w:rsidP="00C65FF3">
      <w:pPr>
        <w:spacing w:line="360" w:lineRule="auto"/>
        <w:ind w:left="539"/>
        <w:jc w:val="both"/>
        <w:rPr>
          <w:rFonts w:ascii="Times New Roman" w:hAnsi="Times New Roman" w:cs="Times New Roman"/>
          <w:b/>
          <w:sz w:val="28"/>
          <w:szCs w:val="28"/>
        </w:rPr>
      </w:pPr>
    </w:p>
    <w:p w:rsidR="003A0D6B" w:rsidRPr="00C65FF3" w:rsidRDefault="003A0D6B" w:rsidP="00C65FF3">
      <w:pPr>
        <w:jc w:val="both"/>
        <w:rPr>
          <w:rFonts w:ascii="Times New Roman" w:hAnsi="Times New Roman" w:cs="Times New Roman"/>
          <w:sz w:val="28"/>
          <w:szCs w:val="28"/>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Default="00D44DC8" w:rsidP="00D44DC8">
      <w:pPr>
        <w:spacing w:line="360" w:lineRule="auto"/>
        <w:jc w:val="center"/>
        <w:rPr>
          <w:b/>
          <w:sz w:val="32"/>
          <w:szCs w:val="32"/>
        </w:rPr>
      </w:pPr>
    </w:p>
    <w:p w:rsidR="00D44DC8" w:rsidRPr="00D44DC8" w:rsidRDefault="00D44DC8" w:rsidP="00D44D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D44DC8">
        <w:rPr>
          <w:rFonts w:ascii="Times New Roman" w:hAnsi="Times New Roman" w:cs="Times New Roman"/>
          <w:b/>
          <w:sz w:val="28"/>
          <w:szCs w:val="28"/>
        </w:rPr>
        <w:t>. ВЫБОР ОБОРУДОВАНИЯ</w:t>
      </w:r>
    </w:p>
    <w:p w:rsidR="00D44DC8" w:rsidRPr="00D44DC8" w:rsidRDefault="00D44DC8" w:rsidP="00D44D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D44DC8">
        <w:rPr>
          <w:rFonts w:ascii="Times New Roman" w:hAnsi="Times New Roman" w:cs="Times New Roman"/>
          <w:b/>
          <w:sz w:val="28"/>
          <w:szCs w:val="28"/>
        </w:rPr>
        <w:t>.1. Выбор аппаратуры</w:t>
      </w:r>
    </w:p>
    <w:p w:rsidR="00D44DC8" w:rsidRPr="00D44DC8" w:rsidRDefault="00D44DC8" w:rsidP="00D44DC8">
      <w:pPr>
        <w:spacing w:line="360" w:lineRule="auto"/>
        <w:ind w:firstLine="708"/>
        <w:jc w:val="both"/>
        <w:rPr>
          <w:rFonts w:ascii="Times New Roman" w:hAnsi="Times New Roman" w:cs="Times New Roman"/>
          <w:sz w:val="28"/>
          <w:szCs w:val="28"/>
        </w:rPr>
      </w:pPr>
      <w:r w:rsidRPr="00D44DC8">
        <w:rPr>
          <w:rFonts w:ascii="Times New Roman" w:hAnsi="Times New Roman" w:cs="Times New Roman"/>
          <w:sz w:val="28"/>
          <w:szCs w:val="28"/>
        </w:rPr>
        <w:t xml:space="preserve">Сегодня, по крайней мере, одиннадцать производителей объявили о наличии у них продуктов PON, в той или иной мере доступных. Среди них – </w:t>
      </w:r>
      <w:proofErr w:type="spellStart"/>
      <w:r w:rsidRPr="00D44DC8">
        <w:rPr>
          <w:rFonts w:ascii="Times New Roman" w:hAnsi="Times New Roman" w:cs="Times New Roman"/>
          <w:sz w:val="28"/>
          <w:szCs w:val="28"/>
        </w:rPr>
        <w:t>Alcatel</w:t>
      </w:r>
      <w:proofErr w:type="spell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Lucent</w:t>
      </w:r>
      <w:proofErr w:type="spell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Marconi</w:t>
      </w:r>
      <w:proofErr w:type="spellEnd"/>
      <w:r w:rsidRPr="00D44DC8">
        <w:rPr>
          <w:rFonts w:ascii="Times New Roman" w:hAnsi="Times New Roman" w:cs="Times New Roman"/>
          <w:sz w:val="28"/>
          <w:szCs w:val="28"/>
        </w:rPr>
        <w:t xml:space="preserve"> и </w:t>
      </w:r>
      <w:proofErr w:type="spellStart"/>
      <w:r w:rsidRPr="00D44DC8">
        <w:rPr>
          <w:rFonts w:ascii="Times New Roman" w:hAnsi="Times New Roman" w:cs="Times New Roman"/>
          <w:sz w:val="28"/>
          <w:szCs w:val="28"/>
        </w:rPr>
        <w:t>Fujitsu</w:t>
      </w:r>
      <w:proofErr w:type="spellEnd"/>
      <w:r w:rsidRPr="00D44DC8">
        <w:rPr>
          <w:rFonts w:ascii="Times New Roman" w:hAnsi="Times New Roman" w:cs="Times New Roman"/>
          <w:sz w:val="28"/>
          <w:szCs w:val="28"/>
        </w:rPr>
        <w:t xml:space="preserve">. Однако наибольшее внимание к себе привлекли две новые компании - </w:t>
      </w:r>
      <w:proofErr w:type="spellStart"/>
      <w:r w:rsidRPr="00D44DC8">
        <w:rPr>
          <w:rFonts w:ascii="Times New Roman" w:hAnsi="Times New Roman" w:cs="Times New Roman"/>
          <w:sz w:val="28"/>
          <w:szCs w:val="28"/>
        </w:rPr>
        <w:t>UTStarcom</w:t>
      </w:r>
      <w:proofErr w:type="spellEnd"/>
      <w:r w:rsidRPr="00D44DC8">
        <w:rPr>
          <w:rFonts w:ascii="Times New Roman" w:hAnsi="Times New Roman" w:cs="Times New Roman"/>
          <w:sz w:val="28"/>
          <w:szCs w:val="28"/>
        </w:rPr>
        <w:t xml:space="preserve"> и </w:t>
      </w:r>
      <w:proofErr w:type="spellStart"/>
      <w:r w:rsidRPr="00D44DC8">
        <w:rPr>
          <w:rFonts w:ascii="Times New Roman" w:hAnsi="Times New Roman" w:cs="Times New Roman"/>
          <w:sz w:val="28"/>
          <w:szCs w:val="28"/>
        </w:rPr>
        <w:t>Terawave</w:t>
      </w:r>
      <w:proofErr w:type="spellEnd"/>
      <w:r w:rsidRPr="00D44DC8">
        <w:rPr>
          <w:rFonts w:ascii="Times New Roman" w:hAnsi="Times New Roman" w:cs="Times New Roman"/>
          <w:sz w:val="28"/>
          <w:szCs w:val="28"/>
        </w:rPr>
        <w:t xml:space="preserve">. </w:t>
      </w:r>
    </w:p>
    <w:p w:rsidR="00D44DC8" w:rsidRPr="00D44DC8" w:rsidRDefault="00D44DC8" w:rsidP="00D44DC8">
      <w:pPr>
        <w:spacing w:line="360" w:lineRule="auto"/>
        <w:ind w:firstLine="708"/>
        <w:jc w:val="both"/>
        <w:rPr>
          <w:rFonts w:ascii="Times New Roman" w:hAnsi="Times New Roman" w:cs="Times New Roman"/>
          <w:sz w:val="28"/>
          <w:szCs w:val="28"/>
        </w:rPr>
      </w:pPr>
      <w:proofErr w:type="gramStart"/>
      <w:r w:rsidRPr="00D44DC8">
        <w:rPr>
          <w:rFonts w:ascii="Times New Roman" w:hAnsi="Times New Roman" w:cs="Times New Roman"/>
          <w:sz w:val="28"/>
          <w:szCs w:val="28"/>
        </w:rPr>
        <w:t xml:space="preserve">В связи с возросшим интересом к технологии, специалисты компании </w:t>
      </w:r>
      <w:proofErr w:type="spellStart"/>
      <w:r w:rsidRPr="00D44DC8">
        <w:rPr>
          <w:rFonts w:ascii="Times New Roman" w:hAnsi="Times New Roman" w:cs="Times New Roman"/>
          <w:sz w:val="28"/>
          <w:szCs w:val="28"/>
        </w:rPr>
        <w:t>OlenCom</w:t>
      </w:r>
      <w:proofErr w:type="spell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Electronics</w:t>
      </w:r>
      <w:proofErr w:type="spellEnd"/>
      <w:r w:rsidRPr="00D44DC8">
        <w:rPr>
          <w:rFonts w:ascii="Times New Roman" w:hAnsi="Times New Roman" w:cs="Times New Roman"/>
          <w:sz w:val="28"/>
          <w:szCs w:val="28"/>
        </w:rPr>
        <w:t xml:space="preserve"> московского представительства компании-производителя </w:t>
      </w:r>
      <w:proofErr w:type="spellStart"/>
      <w:r w:rsidRPr="00D44DC8">
        <w:rPr>
          <w:rFonts w:ascii="Times New Roman" w:hAnsi="Times New Roman" w:cs="Times New Roman"/>
          <w:sz w:val="28"/>
          <w:szCs w:val="28"/>
        </w:rPr>
        <w:t>UTStarcom</w:t>
      </w:r>
      <w:proofErr w:type="spellEnd"/>
      <w:r w:rsidRPr="00D44DC8">
        <w:rPr>
          <w:rFonts w:ascii="Times New Roman" w:hAnsi="Times New Roman" w:cs="Times New Roman"/>
          <w:sz w:val="28"/>
          <w:szCs w:val="28"/>
        </w:rPr>
        <w:t xml:space="preserve"> представили последние разработки компании в этой области – концентратор EPON BBS 1000, который поддерживает до 8 интерфейсов, каждый из которых способен передавать трафик со скоростью 1 Гбит/с, распределяющийся между 64 терминальными устройствами.</w:t>
      </w:r>
      <w:proofErr w:type="gramEnd"/>
      <w:r w:rsidRPr="00D44DC8">
        <w:rPr>
          <w:rFonts w:ascii="Times New Roman" w:hAnsi="Times New Roman" w:cs="Times New Roman"/>
          <w:sz w:val="28"/>
          <w:szCs w:val="28"/>
        </w:rPr>
        <w:t xml:space="preserve"> Таким образом, небольшой концентратор в корпусе 1U может обслуживать максимально до 512 абонентов, и, совместно с оптическим терминальным оборудованием </w:t>
      </w:r>
      <w:proofErr w:type="spellStart"/>
      <w:r w:rsidRPr="00D44DC8">
        <w:rPr>
          <w:rFonts w:ascii="Times New Roman" w:hAnsi="Times New Roman" w:cs="Times New Roman"/>
          <w:sz w:val="28"/>
          <w:szCs w:val="28"/>
        </w:rPr>
        <w:t>UTStarcom</w:t>
      </w:r>
      <w:proofErr w:type="spellEnd"/>
      <w:r w:rsidRPr="00D44DC8">
        <w:rPr>
          <w:rFonts w:ascii="Times New Roman" w:hAnsi="Times New Roman" w:cs="Times New Roman"/>
          <w:sz w:val="28"/>
          <w:szCs w:val="28"/>
        </w:rPr>
        <w:t xml:space="preserve"> серии ONU, является завершенным решением для организации </w:t>
      </w:r>
      <w:r w:rsidRPr="00D44DC8">
        <w:rPr>
          <w:rFonts w:ascii="Times New Roman" w:hAnsi="Times New Roman" w:cs="Times New Roman"/>
          <w:sz w:val="28"/>
          <w:szCs w:val="28"/>
        </w:rPr>
        <w:lastRenderedPageBreak/>
        <w:t xml:space="preserve">сетей доступа на базе технологии </w:t>
      </w:r>
      <w:proofErr w:type="spellStart"/>
      <w:r w:rsidRPr="00D44DC8">
        <w:rPr>
          <w:rFonts w:ascii="Times New Roman" w:hAnsi="Times New Roman" w:cs="Times New Roman"/>
          <w:sz w:val="28"/>
          <w:szCs w:val="28"/>
        </w:rPr>
        <w:t>Ethernet</w:t>
      </w:r>
      <w:proofErr w:type="spellEnd"/>
      <w:r w:rsidRPr="00D44DC8">
        <w:rPr>
          <w:rFonts w:ascii="Times New Roman" w:hAnsi="Times New Roman" w:cs="Times New Roman"/>
          <w:sz w:val="28"/>
          <w:szCs w:val="28"/>
        </w:rPr>
        <w:t xml:space="preserve"> с гигабитной пропускной способностью на участке последней мили. </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Обеспечение разнообразными сервисами большого числа абонентов, низкая цена на оборудование, а также невысокие затраты, необходимые для развертывания сети на базе технологии EPON, делают BBS 1000 великолепным решением для организации доступа на участке последней мили. </w:t>
      </w:r>
    </w:p>
    <w:p w:rsidR="00D44DC8" w:rsidRPr="00D44DC8" w:rsidRDefault="00D44DC8" w:rsidP="00D44DC8">
      <w:pPr>
        <w:spacing w:before="100" w:beforeAutospacing="1" w:line="360" w:lineRule="auto"/>
        <w:ind w:firstLine="53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D44DC8">
        <w:rPr>
          <w:rFonts w:ascii="Times New Roman" w:hAnsi="Times New Roman" w:cs="Times New Roman"/>
          <w:b/>
          <w:color w:val="000000"/>
          <w:sz w:val="28"/>
          <w:szCs w:val="28"/>
        </w:rPr>
        <w:t>.2. Описание аппаратуры</w:t>
      </w:r>
    </w:p>
    <w:p w:rsidR="00D44DC8" w:rsidRPr="00D44DC8" w:rsidRDefault="00D44DC8" w:rsidP="00D44DC8">
      <w:pPr>
        <w:spacing w:line="360" w:lineRule="auto"/>
        <w:ind w:firstLine="53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D44DC8">
        <w:rPr>
          <w:rFonts w:ascii="Times New Roman" w:hAnsi="Times New Roman" w:cs="Times New Roman"/>
          <w:b/>
          <w:color w:val="000000"/>
          <w:sz w:val="28"/>
          <w:szCs w:val="28"/>
        </w:rPr>
        <w:t xml:space="preserve">.2.1. </w:t>
      </w:r>
      <w:r w:rsidRPr="00D44DC8">
        <w:rPr>
          <w:rFonts w:ascii="Times New Roman" w:hAnsi="Times New Roman" w:cs="Times New Roman"/>
          <w:b/>
          <w:color w:val="000000"/>
          <w:sz w:val="28"/>
          <w:szCs w:val="28"/>
          <w:lang w:val="en-US"/>
        </w:rPr>
        <w:t>BBS</w:t>
      </w:r>
      <w:r w:rsidRPr="00D44DC8">
        <w:rPr>
          <w:rFonts w:ascii="Times New Roman" w:hAnsi="Times New Roman" w:cs="Times New Roman"/>
          <w:b/>
          <w:color w:val="000000"/>
          <w:sz w:val="28"/>
          <w:szCs w:val="28"/>
        </w:rPr>
        <w:t xml:space="preserve"> 1000, концентратор </w:t>
      </w:r>
      <w:r w:rsidRPr="00D44DC8">
        <w:rPr>
          <w:rFonts w:ascii="Times New Roman" w:hAnsi="Times New Roman" w:cs="Times New Roman"/>
          <w:b/>
          <w:color w:val="000000"/>
          <w:sz w:val="28"/>
          <w:szCs w:val="28"/>
          <w:lang w:val="en-US"/>
        </w:rPr>
        <w:t>EPON</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BBS 1000+ - это компактное  высокопроизводительное устройство, предназначенное для построения оптических сетей доступа на базе технологии EPON. Данный концентратор совместно с оптическим терминальным оборудованием </w:t>
      </w:r>
      <w:hyperlink r:id="rId20" w:history="1">
        <w:proofErr w:type="spellStart"/>
        <w:r w:rsidRPr="00D44DC8">
          <w:rPr>
            <w:rFonts w:ascii="Times New Roman" w:hAnsi="Times New Roman" w:cs="Times New Roman"/>
            <w:color w:val="000000"/>
            <w:sz w:val="28"/>
            <w:szCs w:val="28"/>
          </w:rPr>
          <w:t>UTStarcom</w:t>
        </w:r>
        <w:proofErr w:type="spellEnd"/>
        <w:r w:rsidRPr="00D44DC8">
          <w:rPr>
            <w:rFonts w:ascii="Times New Roman" w:hAnsi="Times New Roman" w:cs="Times New Roman"/>
            <w:color w:val="000000"/>
            <w:sz w:val="28"/>
            <w:szCs w:val="28"/>
          </w:rPr>
          <w:t> ONU 100</w:t>
        </w:r>
      </w:hyperlink>
      <w:r w:rsidRPr="00D44DC8">
        <w:rPr>
          <w:rFonts w:ascii="Times New Roman" w:hAnsi="Times New Roman" w:cs="Times New Roman"/>
          <w:color w:val="000000"/>
          <w:sz w:val="28"/>
          <w:szCs w:val="28"/>
        </w:rPr>
        <w:t xml:space="preserve"> является завершенным решением для организации сетей доступа на базе технологии </w:t>
      </w:r>
      <w:proofErr w:type="spellStart"/>
      <w:r w:rsidRPr="00D44DC8">
        <w:rPr>
          <w:rFonts w:ascii="Times New Roman" w:hAnsi="Times New Roman" w:cs="Times New Roman"/>
          <w:color w:val="000000"/>
          <w:sz w:val="28"/>
          <w:szCs w:val="28"/>
        </w:rPr>
        <w:t>Ethernet</w:t>
      </w:r>
      <w:proofErr w:type="spellEnd"/>
      <w:r w:rsidRPr="00D44DC8">
        <w:rPr>
          <w:rFonts w:ascii="Times New Roman" w:hAnsi="Times New Roman" w:cs="Times New Roman"/>
          <w:color w:val="000000"/>
          <w:sz w:val="28"/>
          <w:szCs w:val="28"/>
        </w:rPr>
        <w:t xml:space="preserve"> с гигабитной пропускной способностью на участке последней мили.</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Это решение может успешно использоваться как для построения </w:t>
      </w:r>
      <w:proofErr w:type="spellStart"/>
      <w:r w:rsidRPr="00D44DC8">
        <w:rPr>
          <w:rFonts w:ascii="Times New Roman" w:hAnsi="Times New Roman" w:cs="Times New Roman"/>
          <w:color w:val="000000"/>
          <w:sz w:val="28"/>
          <w:szCs w:val="28"/>
        </w:rPr>
        <w:t>кампусных</w:t>
      </w:r>
      <w:proofErr w:type="spellEnd"/>
      <w:r w:rsidRPr="00D44DC8">
        <w:rPr>
          <w:rFonts w:ascii="Times New Roman" w:hAnsi="Times New Roman" w:cs="Times New Roman"/>
          <w:color w:val="000000"/>
          <w:sz w:val="28"/>
          <w:szCs w:val="28"/>
        </w:rPr>
        <w:t xml:space="preserve"> и корпоративных сетей, так и для предоставления услуг индивидуальным абонентам частного сектора.</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Объединяя экономические выгоды от технологии EPON с возможностью коммутации второго и третьего уровней, а также функциональностью </w:t>
      </w:r>
      <w:proofErr w:type="spellStart"/>
      <w:r w:rsidRPr="00D44DC8">
        <w:rPr>
          <w:rFonts w:ascii="Times New Roman" w:hAnsi="Times New Roman" w:cs="Times New Roman"/>
          <w:color w:val="000000"/>
          <w:sz w:val="28"/>
          <w:szCs w:val="28"/>
        </w:rPr>
        <w:t>маршрутизатора</w:t>
      </w:r>
      <w:proofErr w:type="spellEnd"/>
      <w:r w:rsidRPr="00D44DC8">
        <w:rPr>
          <w:rFonts w:ascii="Times New Roman" w:hAnsi="Times New Roman" w:cs="Times New Roman"/>
          <w:color w:val="000000"/>
          <w:sz w:val="28"/>
          <w:szCs w:val="28"/>
        </w:rPr>
        <w:t>, BBS 1000+ является оптимальной транспортной платформой для одновременной передачи голоса, видео, данных и других сервисов, для которых необходима высокая пропускная способность.</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BBS 1000+ поддерживает до 8 PON интерфейсов. Каждый PON интерфейс способен передавать трафик со скоростью 1.25 </w:t>
      </w:r>
      <w:proofErr w:type="gramStart"/>
      <w:r w:rsidRPr="00D44DC8">
        <w:rPr>
          <w:rFonts w:ascii="Times New Roman" w:hAnsi="Times New Roman" w:cs="Times New Roman"/>
          <w:color w:val="000000"/>
          <w:sz w:val="28"/>
          <w:szCs w:val="28"/>
        </w:rPr>
        <w:t>Гбит</w:t>
      </w:r>
      <w:proofErr w:type="gramEnd"/>
      <w:r w:rsidRPr="00D44DC8">
        <w:rPr>
          <w:rFonts w:ascii="Times New Roman" w:hAnsi="Times New Roman" w:cs="Times New Roman"/>
          <w:color w:val="000000"/>
          <w:sz w:val="28"/>
          <w:szCs w:val="28"/>
        </w:rPr>
        <w:t>/с, который может распределяться между 64 терминальными устройствами. Таким образом, небольшой концентратор  в корпусе 1U может обслуживать максимально до 512 абонентов.</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Обеспечение разнообразными сервисами большого числа абонентов, низкая цена на оборудование, а также невысокие затраты, необходимые для </w:t>
      </w:r>
      <w:r w:rsidRPr="00D44DC8">
        <w:rPr>
          <w:rFonts w:ascii="Times New Roman" w:hAnsi="Times New Roman" w:cs="Times New Roman"/>
          <w:color w:val="000000"/>
          <w:sz w:val="28"/>
          <w:szCs w:val="28"/>
        </w:rPr>
        <w:lastRenderedPageBreak/>
        <w:t>развертывания сети на базе технологии EPON, делают BBS 1000+ великолепным альтернативным решением для организации доступа на отрезке последней мили.</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Встроенные механизмы качества обслуживания (</w:t>
      </w:r>
      <w:proofErr w:type="spellStart"/>
      <w:r w:rsidRPr="00D44DC8">
        <w:rPr>
          <w:rFonts w:ascii="Times New Roman" w:hAnsi="Times New Roman" w:cs="Times New Roman"/>
          <w:color w:val="000000"/>
          <w:sz w:val="28"/>
          <w:szCs w:val="28"/>
        </w:rPr>
        <w:t>QoS</w:t>
      </w:r>
      <w:proofErr w:type="spellEnd"/>
      <w:r w:rsidRPr="00D44DC8">
        <w:rPr>
          <w:rFonts w:ascii="Times New Roman" w:hAnsi="Times New Roman" w:cs="Times New Roman"/>
          <w:color w:val="000000"/>
          <w:sz w:val="28"/>
          <w:szCs w:val="28"/>
        </w:rPr>
        <w:t xml:space="preserve">) оборудования BBS 1000+ позволяют операторам связи превышать установленную полосу пропускания, но в то же </w:t>
      </w:r>
      <w:proofErr w:type="gramStart"/>
      <w:r w:rsidRPr="00D44DC8">
        <w:rPr>
          <w:rFonts w:ascii="Times New Roman" w:hAnsi="Times New Roman" w:cs="Times New Roman"/>
          <w:color w:val="000000"/>
          <w:sz w:val="28"/>
          <w:szCs w:val="28"/>
        </w:rPr>
        <w:t>время</w:t>
      </w:r>
      <w:proofErr w:type="gramEnd"/>
      <w:r w:rsidRPr="00D44DC8">
        <w:rPr>
          <w:rFonts w:ascii="Times New Roman" w:hAnsi="Times New Roman" w:cs="Times New Roman"/>
          <w:color w:val="000000"/>
          <w:sz w:val="28"/>
          <w:szCs w:val="28"/>
        </w:rPr>
        <w:t xml:space="preserve"> выделяя и давая приоритеты трафику, для которого задержки неприемлемы. </w:t>
      </w:r>
      <w:proofErr w:type="gramStart"/>
      <w:r w:rsidRPr="00D44DC8">
        <w:rPr>
          <w:rFonts w:ascii="Times New Roman" w:hAnsi="Times New Roman" w:cs="Times New Roman"/>
          <w:color w:val="000000"/>
          <w:sz w:val="28"/>
          <w:szCs w:val="28"/>
        </w:rPr>
        <w:t xml:space="preserve">Данная услуга основана на индивидуализированном </w:t>
      </w:r>
      <w:proofErr w:type="spellStart"/>
      <w:r w:rsidRPr="00D44DC8">
        <w:rPr>
          <w:rFonts w:ascii="Times New Roman" w:hAnsi="Times New Roman" w:cs="Times New Roman"/>
          <w:color w:val="000000"/>
          <w:sz w:val="28"/>
          <w:szCs w:val="28"/>
        </w:rPr>
        <w:t>соглашени</w:t>
      </w:r>
      <w:proofErr w:type="spellEnd"/>
      <w:r w:rsidRPr="00D44DC8">
        <w:rPr>
          <w:rFonts w:ascii="Times New Roman" w:hAnsi="Times New Roman" w:cs="Times New Roman"/>
          <w:color w:val="000000"/>
          <w:sz w:val="28"/>
          <w:szCs w:val="28"/>
        </w:rPr>
        <w:t xml:space="preserve"> об уровне обслуживания (SLA).</w:t>
      </w:r>
      <w:proofErr w:type="gramEnd"/>
      <w:r w:rsidRPr="00D44DC8">
        <w:rPr>
          <w:rFonts w:ascii="Times New Roman" w:hAnsi="Times New Roman" w:cs="Times New Roman"/>
          <w:color w:val="000000"/>
          <w:sz w:val="28"/>
          <w:szCs w:val="28"/>
        </w:rPr>
        <w:t xml:space="preserve"> Динамическое распределение полосы пропускания позволяет операторам связи тарифицировать переданный трафик отрезками в 1 Мбит/</w:t>
      </w:r>
      <w:proofErr w:type="gramStart"/>
      <w:r w:rsidRPr="00D44DC8">
        <w:rPr>
          <w:rFonts w:ascii="Times New Roman" w:hAnsi="Times New Roman" w:cs="Times New Roman"/>
          <w:color w:val="000000"/>
          <w:sz w:val="28"/>
          <w:szCs w:val="28"/>
        </w:rPr>
        <w:t>с</w:t>
      </w:r>
      <w:proofErr w:type="gramEnd"/>
      <w:r w:rsidRPr="00D44DC8">
        <w:rPr>
          <w:rFonts w:ascii="Times New Roman" w:hAnsi="Times New Roman" w:cs="Times New Roman"/>
          <w:color w:val="000000"/>
          <w:sz w:val="28"/>
          <w:szCs w:val="28"/>
        </w:rPr>
        <w:t>.</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Поддержка протокола IGMP предусматривает управление широковещательными сервисами и гарантирует эффективное использование сетевой инфраструктуры для услуг, связанных с передачей видео.</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Удаленная диагностика, гибкое управление и реконфигурация платформы BBS 1000+ возможны благодаря богатому набору встроенных функций технического обслуживания и управления (O&amp;M).  </w:t>
      </w:r>
    </w:p>
    <w:p w:rsidR="00D44DC8" w:rsidRPr="00D44DC8" w:rsidRDefault="00D44DC8" w:rsidP="00D44DC8">
      <w:pPr>
        <w:spacing w:line="360" w:lineRule="auto"/>
        <w:ind w:firstLine="539"/>
        <w:jc w:val="both"/>
        <w:rPr>
          <w:rFonts w:ascii="Times New Roman" w:hAnsi="Times New Roman" w:cs="Times New Roman"/>
          <w:b/>
          <w:bCs/>
          <w:color w:val="000000"/>
          <w:sz w:val="28"/>
          <w:szCs w:val="28"/>
        </w:rPr>
      </w:pPr>
      <w:r w:rsidRPr="00D44DC8">
        <w:rPr>
          <w:rFonts w:ascii="Times New Roman" w:hAnsi="Times New Roman" w:cs="Times New Roman"/>
          <w:b/>
          <w:bCs/>
          <w:color w:val="000000"/>
          <w:sz w:val="28"/>
          <w:szCs w:val="28"/>
        </w:rPr>
        <w:t>Преимущества:</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bCs/>
          <w:color w:val="000000"/>
          <w:sz w:val="28"/>
          <w:szCs w:val="28"/>
          <w:lang w:val="en-US"/>
        </w:rPr>
        <w:t>Cisco-</w:t>
      </w:r>
      <w:r w:rsidRPr="00D44DC8">
        <w:rPr>
          <w:rFonts w:ascii="Times New Roman" w:hAnsi="Times New Roman" w:cs="Times New Roman"/>
          <w:bCs/>
          <w:color w:val="000000"/>
          <w:sz w:val="28"/>
          <w:szCs w:val="28"/>
        </w:rPr>
        <w:t>подобный интерфейс управления;</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EPON на базе стандарта IEEE 802.3 </w:t>
      </w:r>
      <w:proofErr w:type="spellStart"/>
      <w:r w:rsidRPr="00D44DC8">
        <w:rPr>
          <w:rFonts w:ascii="Times New Roman" w:hAnsi="Times New Roman" w:cs="Times New Roman"/>
          <w:color w:val="000000"/>
          <w:sz w:val="28"/>
          <w:szCs w:val="28"/>
        </w:rPr>
        <w:t>ah</w:t>
      </w:r>
      <w:proofErr w:type="spellEnd"/>
      <w:r w:rsidRPr="00D44DC8">
        <w:rPr>
          <w:rFonts w:ascii="Times New Roman" w:hAnsi="Times New Roman" w:cs="Times New Roman"/>
          <w:color w:val="000000"/>
          <w:sz w:val="28"/>
          <w:szCs w:val="28"/>
        </w:rPr>
        <w:t>;</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Древовидная структура, поддерживающая до 64 подключений;</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Дальность передачи до </w:t>
      </w:r>
      <w:smartTag w:uri="urn:schemas-microsoft-com:office:smarttags" w:element="metricconverter">
        <w:smartTagPr>
          <w:attr w:name="ProductID" w:val="20 км"/>
        </w:smartTagPr>
        <w:r w:rsidRPr="00D44DC8">
          <w:rPr>
            <w:rFonts w:ascii="Times New Roman" w:hAnsi="Times New Roman" w:cs="Times New Roman"/>
            <w:color w:val="000000"/>
            <w:sz w:val="28"/>
            <w:szCs w:val="28"/>
          </w:rPr>
          <w:t>20 км</w:t>
        </w:r>
      </w:smartTag>
      <w:r w:rsidRPr="00D44DC8">
        <w:rPr>
          <w:rFonts w:ascii="Times New Roman" w:hAnsi="Times New Roman" w:cs="Times New Roman"/>
          <w:color w:val="000000"/>
          <w:sz w:val="28"/>
          <w:szCs w:val="28"/>
        </w:rPr>
        <w:t xml:space="preserve"> для 32 подключений и 10 кс для 64 подключений;</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До 512 терминальных устройств обслуживаются одним компактным концентратором;</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Расширенные функции L2/L3 коммутации;</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Динамическое распределение полосы пропускания;</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Индивидуализированная тарификация в зависимости от соглашения об уровне обслуживания;</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Поддержка протокола  IGMP </w:t>
      </w:r>
      <w:proofErr w:type="spellStart"/>
      <w:r w:rsidRPr="00D44DC8">
        <w:rPr>
          <w:rFonts w:ascii="Times New Roman" w:hAnsi="Times New Roman" w:cs="Times New Roman"/>
          <w:color w:val="000000"/>
          <w:sz w:val="28"/>
          <w:szCs w:val="28"/>
        </w:rPr>
        <w:t>Snooping</w:t>
      </w:r>
      <w:proofErr w:type="spellEnd"/>
      <w:r w:rsidRPr="00D44DC8">
        <w:rPr>
          <w:rFonts w:ascii="Times New Roman" w:hAnsi="Times New Roman" w:cs="Times New Roman"/>
          <w:color w:val="000000"/>
          <w:sz w:val="28"/>
          <w:szCs w:val="28"/>
        </w:rPr>
        <w:t>  для услуг, связанных с передачей широкополосного видео;</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lastRenderedPageBreak/>
        <w:t>Удаленное управление;</w:t>
      </w:r>
    </w:p>
    <w:p w:rsidR="00D44DC8" w:rsidRPr="00D44DC8" w:rsidRDefault="00D44DC8" w:rsidP="00D44DC8">
      <w:pPr>
        <w:numPr>
          <w:ilvl w:val="0"/>
          <w:numId w:val="19"/>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Расширенные функции безопасности.</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Интерфейсы:</w:t>
      </w:r>
    </w:p>
    <w:p w:rsidR="00D44DC8" w:rsidRPr="00D44DC8" w:rsidRDefault="00D44DC8" w:rsidP="00D44DC8">
      <w:pPr>
        <w:numPr>
          <w:ilvl w:val="0"/>
          <w:numId w:val="20"/>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Архитектура – 2 слота для заменяемых в режиме горячей замены модулей станционного оборудования;</w:t>
      </w:r>
    </w:p>
    <w:p w:rsidR="00D44DC8" w:rsidRPr="00D44DC8" w:rsidRDefault="00D44DC8" w:rsidP="00D44DC8">
      <w:pPr>
        <w:numPr>
          <w:ilvl w:val="0"/>
          <w:numId w:val="20"/>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Консольный порт - порт </w:t>
      </w:r>
      <w:r w:rsidRPr="00D44DC8">
        <w:rPr>
          <w:rFonts w:ascii="Times New Roman" w:hAnsi="Times New Roman" w:cs="Times New Roman"/>
          <w:color w:val="000000"/>
          <w:sz w:val="28"/>
          <w:szCs w:val="28"/>
          <w:lang w:val="en-US"/>
        </w:rPr>
        <w:t>DB</w:t>
      </w:r>
      <w:r w:rsidRPr="00D44DC8">
        <w:rPr>
          <w:rFonts w:ascii="Times New Roman" w:hAnsi="Times New Roman" w:cs="Times New Roman"/>
          <w:color w:val="000000"/>
          <w:sz w:val="28"/>
          <w:szCs w:val="28"/>
        </w:rPr>
        <w:t>9/</w:t>
      </w:r>
      <w:r w:rsidRPr="00D44DC8">
        <w:rPr>
          <w:rFonts w:ascii="Times New Roman" w:hAnsi="Times New Roman" w:cs="Times New Roman"/>
          <w:color w:val="000000"/>
          <w:sz w:val="28"/>
          <w:szCs w:val="28"/>
          <w:lang w:val="en-US"/>
        </w:rPr>
        <w:t>RS</w:t>
      </w:r>
      <w:r w:rsidRPr="00D44DC8">
        <w:rPr>
          <w:rFonts w:ascii="Times New Roman" w:hAnsi="Times New Roman" w:cs="Times New Roman"/>
          <w:color w:val="000000"/>
          <w:sz w:val="28"/>
          <w:szCs w:val="28"/>
        </w:rPr>
        <w:t xml:space="preserve">-232 </w:t>
      </w:r>
      <w:r w:rsidRPr="00D44DC8">
        <w:rPr>
          <w:rFonts w:ascii="Times New Roman" w:hAnsi="Times New Roman" w:cs="Times New Roman"/>
          <w:color w:val="000000"/>
          <w:sz w:val="28"/>
          <w:szCs w:val="28"/>
          <w:lang w:val="en-US"/>
        </w:rPr>
        <w:t>Craft</w:t>
      </w:r>
      <w:r w:rsidRPr="00D44DC8">
        <w:rPr>
          <w:rFonts w:ascii="Times New Roman" w:hAnsi="Times New Roman" w:cs="Times New Roman"/>
          <w:color w:val="000000"/>
          <w:sz w:val="28"/>
          <w:szCs w:val="28"/>
        </w:rPr>
        <w:t xml:space="preserve"> интерфейс;</w:t>
      </w:r>
    </w:p>
    <w:p w:rsidR="00D44DC8" w:rsidRPr="00D44DC8" w:rsidRDefault="00D44DC8" w:rsidP="00D44DC8">
      <w:pPr>
        <w:numPr>
          <w:ilvl w:val="0"/>
          <w:numId w:val="20"/>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Управление по </w:t>
      </w:r>
      <w:r w:rsidRPr="00D44DC8">
        <w:rPr>
          <w:rFonts w:ascii="Times New Roman" w:hAnsi="Times New Roman" w:cs="Times New Roman"/>
          <w:color w:val="000000"/>
          <w:sz w:val="28"/>
          <w:szCs w:val="28"/>
          <w:lang w:val="en-US"/>
        </w:rPr>
        <w:t>LAN</w:t>
      </w:r>
      <w:r w:rsidRPr="00D44DC8">
        <w:rPr>
          <w:rFonts w:ascii="Times New Roman" w:hAnsi="Times New Roman" w:cs="Times New Roman"/>
          <w:color w:val="000000"/>
          <w:sz w:val="28"/>
          <w:szCs w:val="28"/>
        </w:rPr>
        <w:t xml:space="preserve"> – 1 порт </w:t>
      </w:r>
      <w:r w:rsidRPr="00D44DC8">
        <w:rPr>
          <w:rFonts w:ascii="Times New Roman" w:hAnsi="Times New Roman" w:cs="Times New Roman"/>
          <w:color w:val="000000"/>
          <w:sz w:val="28"/>
          <w:szCs w:val="28"/>
          <w:lang w:val="en-US"/>
        </w:rPr>
        <w:t>RG</w:t>
      </w:r>
      <w:r w:rsidRPr="00D44DC8">
        <w:rPr>
          <w:rFonts w:ascii="Times New Roman" w:hAnsi="Times New Roman" w:cs="Times New Roman"/>
          <w:color w:val="000000"/>
          <w:sz w:val="28"/>
          <w:szCs w:val="28"/>
        </w:rPr>
        <w:t xml:space="preserve">-45 </w:t>
      </w:r>
      <w:r w:rsidRPr="00D44DC8">
        <w:rPr>
          <w:rFonts w:ascii="Times New Roman" w:hAnsi="Times New Roman" w:cs="Times New Roman"/>
          <w:color w:val="000000"/>
          <w:sz w:val="28"/>
          <w:szCs w:val="28"/>
          <w:lang w:val="en-US"/>
        </w:rPr>
        <w:t>Fast</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Ethernet</w:t>
      </w:r>
      <w:r w:rsidRPr="00D44DC8">
        <w:rPr>
          <w:rFonts w:ascii="Times New Roman" w:hAnsi="Times New Roman" w:cs="Times New Roman"/>
          <w:color w:val="000000"/>
          <w:sz w:val="28"/>
          <w:szCs w:val="28"/>
        </w:rPr>
        <w:t>;</w:t>
      </w:r>
    </w:p>
    <w:p w:rsidR="00D44DC8" w:rsidRPr="00D44DC8" w:rsidRDefault="00D44DC8" w:rsidP="00D44DC8">
      <w:pPr>
        <w:numPr>
          <w:ilvl w:val="0"/>
          <w:numId w:val="20"/>
        </w:numPr>
        <w:spacing w:after="0" w:line="360" w:lineRule="auto"/>
        <w:jc w:val="both"/>
        <w:rPr>
          <w:rFonts w:ascii="Times New Roman" w:hAnsi="Times New Roman" w:cs="Times New Roman"/>
          <w:color w:val="000000"/>
          <w:sz w:val="28"/>
          <w:szCs w:val="28"/>
          <w:lang w:val="en-US"/>
        </w:rPr>
      </w:pPr>
      <w:r w:rsidRPr="00D44DC8">
        <w:rPr>
          <w:rFonts w:ascii="Times New Roman" w:hAnsi="Times New Roman" w:cs="Times New Roman"/>
          <w:color w:val="000000"/>
          <w:sz w:val="28"/>
          <w:szCs w:val="28"/>
          <w:lang w:val="en-US"/>
        </w:rPr>
        <w:t xml:space="preserve">Uplink </w:t>
      </w:r>
      <w:r w:rsidRPr="00D44DC8">
        <w:rPr>
          <w:rFonts w:ascii="Times New Roman" w:hAnsi="Times New Roman" w:cs="Times New Roman"/>
          <w:color w:val="000000"/>
          <w:sz w:val="28"/>
          <w:szCs w:val="28"/>
        </w:rPr>
        <w:t>порт</w:t>
      </w:r>
      <w:r w:rsidRPr="00D44DC8">
        <w:rPr>
          <w:rFonts w:ascii="Times New Roman" w:hAnsi="Times New Roman" w:cs="Times New Roman"/>
          <w:color w:val="000000"/>
          <w:sz w:val="28"/>
          <w:szCs w:val="28"/>
          <w:lang w:val="en-US"/>
        </w:rPr>
        <w:t xml:space="preserve"> – 4 </w:t>
      </w:r>
      <w:r w:rsidRPr="00D44DC8">
        <w:rPr>
          <w:rFonts w:ascii="Times New Roman" w:hAnsi="Times New Roman" w:cs="Times New Roman"/>
          <w:color w:val="000000"/>
          <w:sz w:val="28"/>
          <w:szCs w:val="28"/>
        </w:rPr>
        <w:t>порта</w:t>
      </w:r>
      <w:r w:rsidRPr="00D44DC8">
        <w:rPr>
          <w:rFonts w:ascii="Times New Roman" w:hAnsi="Times New Roman" w:cs="Times New Roman"/>
          <w:color w:val="000000"/>
          <w:sz w:val="28"/>
          <w:szCs w:val="28"/>
          <w:lang w:val="en-US"/>
        </w:rPr>
        <w:t xml:space="preserve"> 1000-X SFP Gigabit Ethernet.</w:t>
      </w:r>
    </w:p>
    <w:p w:rsidR="00D44DC8" w:rsidRPr="00D44DC8" w:rsidRDefault="00D44DC8" w:rsidP="00D44DC8">
      <w:pPr>
        <w:spacing w:line="360" w:lineRule="auto"/>
        <w:ind w:firstLine="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 xml:space="preserve">Параметры </w:t>
      </w:r>
      <w:r w:rsidRPr="00D44DC8">
        <w:rPr>
          <w:rFonts w:ascii="Times New Roman" w:hAnsi="Times New Roman" w:cs="Times New Roman"/>
          <w:b/>
          <w:color w:val="000000"/>
          <w:sz w:val="28"/>
          <w:szCs w:val="28"/>
          <w:lang w:val="en-US"/>
        </w:rPr>
        <w:t>OLT</w:t>
      </w:r>
      <w:r w:rsidRPr="00D44DC8">
        <w:rPr>
          <w:rFonts w:ascii="Times New Roman" w:hAnsi="Times New Roman" w:cs="Times New Roman"/>
          <w:b/>
          <w:color w:val="000000"/>
          <w:sz w:val="28"/>
          <w:szCs w:val="28"/>
        </w:rPr>
        <w:t xml:space="preserve"> модуля:</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Количество портов станционного оборудования – 4 порта на один модуль/8 портов на корзину;</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Соответствие стандартам – </w:t>
      </w:r>
      <w:r w:rsidRPr="00D44DC8">
        <w:rPr>
          <w:rFonts w:ascii="Times New Roman" w:hAnsi="Times New Roman" w:cs="Times New Roman"/>
          <w:color w:val="000000"/>
          <w:sz w:val="28"/>
          <w:szCs w:val="28"/>
          <w:lang w:val="en-US"/>
        </w:rPr>
        <w:t>IEEE</w:t>
      </w:r>
      <w:r w:rsidRPr="00D44DC8">
        <w:rPr>
          <w:rFonts w:ascii="Times New Roman" w:hAnsi="Times New Roman" w:cs="Times New Roman"/>
          <w:color w:val="000000"/>
          <w:sz w:val="28"/>
          <w:szCs w:val="28"/>
        </w:rPr>
        <w:t xml:space="preserve"> 802.3</w:t>
      </w:r>
      <w:r w:rsidRPr="00D44DC8">
        <w:rPr>
          <w:rFonts w:ascii="Times New Roman" w:hAnsi="Times New Roman" w:cs="Times New Roman"/>
          <w:color w:val="000000"/>
          <w:sz w:val="28"/>
          <w:szCs w:val="28"/>
          <w:lang w:val="en-US"/>
        </w:rPr>
        <w:t>ah</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VCCI</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UL</w:t>
      </w:r>
      <w:r w:rsidRPr="00D44DC8">
        <w:rPr>
          <w:rFonts w:ascii="Times New Roman" w:hAnsi="Times New Roman" w:cs="Times New Roman"/>
          <w:color w:val="000000"/>
          <w:sz w:val="28"/>
          <w:szCs w:val="28"/>
        </w:rPr>
        <w:t xml:space="preserve"> и </w:t>
      </w:r>
      <w:r w:rsidRPr="00D44DC8">
        <w:rPr>
          <w:rFonts w:ascii="Times New Roman" w:hAnsi="Times New Roman" w:cs="Times New Roman"/>
          <w:color w:val="000000"/>
          <w:sz w:val="28"/>
          <w:szCs w:val="28"/>
          <w:lang w:val="en-US"/>
        </w:rPr>
        <w:t>FCC</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part</w:t>
      </w:r>
      <w:r w:rsidRPr="00D44DC8">
        <w:rPr>
          <w:rFonts w:ascii="Times New Roman" w:hAnsi="Times New Roman" w:cs="Times New Roman"/>
          <w:color w:val="000000"/>
          <w:sz w:val="28"/>
          <w:szCs w:val="28"/>
        </w:rPr>
        <w:t xml:space="preserve"> 15</w:t>
      </w:r>
      <w:r w:rsidRPr="00D44DC8">
        <w:rPr>
          <w:rFonts w:ascii="Times New Roman" w:hAnsi="Times New Roman" w:cs="Times New Roman"/>
          <w:color w:val="000000"/>
          <w:sz w:val="28"/>
          <w:szCs w:val="28"/>
          <w:lang w:val="en-US"/>
        </w:rPr>
        <w:t>B</w:t>
      </w:r>
      <w:r w:rsidRPr="00D44DC8">
        <w:rPr>
          <w:rFonts w:ascii="Times New Roman" w:hAnsi="Times New Roman" w:cs="Times New Roman"/>
          <w:color w:val="000000"/>
          <w:sz w:val="28"/>
          <w:szCs w:val="28"/>
        </w:rPr>
        <w:t>;</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Оптоволокно – </w:t>
      </w:r>
      <w:proofErr w:type="spellStart"/>
      <w:r w:rsidRPr="00D44DC8">
        <w:rPr>
          <w:rFonts w:ascii="Times New Roman" w:hAnsi="Times New Roman" w:cs="Times New Roman"/>
          <w:color w:val="000000"/>
          <w:sz w:val="28"/>
          <w:szCs w:val="28"/>
        </w:rPr>
        <w:t>одномодовое</w:t>
      </w:r>
      <w:proofErr w:type="spellEnd"/>
      <w:r w:rsidRPr="00D44DC8">
        <w:rPr>
          <w:rFonts w:ascii="Times New Roman" w:hAnsi="Times New Roman" w:cs="Times New Roman"/>
          <w:color w:val="000000"/>
          <w:sz w:val="28"/>
          <w:szCs w:val="28"/>
        </w:rPr>
        <w:t>;</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Разъём – </w:t>
      </w:r>
      <w:r w:rsidRPr="00D44DC8">
        <w:rPr>
          <w:rFonts w:ascii="Times New Roman" w:hAnsi="Times New Roman" w:cs="Times New Roman"/>
          <w:color w:val="000000"/>
          <w:sz w:val="28"/>
          <w:szCs w:val="28"/>
          <w:lang w:val="en-US"/>
        </w:rPr>
        <w:t>SC</w:t>
      </w:r>
      <w:r w:rsidRPr="00D44DC8">
        <w:rPr>
          <w:rFonts w:ascii="Times New Roman" w:hAnsi="Times New Roman" w:cs="Times New Roman"/>
          <w:color w:val="000000"/>
          <w:sz w:val="28"/>
          <w:szCs w:val="28"/>
        </w:rPr>
        <w:t>;</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Разделение потока от </w:t>
      </w:r>
      <w:r w:rsidRPr="00D44DC8">
        <w:rPr>
          <w:rFonts w:ascii="Times New Roman" w:hAnsi="Times New Roman" w:cs="Times New Roman"/>
          <w:color w:val="000000"/>
          <w:sz w:val="28"/>
          <w:szCs w:val="28"/>
          <w:lang w:val="en-US"/>
        </w:rPr>
        <w:t>PON</w:t>
      </w:r>
      <w:r w:rsidRPr="00D44DC8">
        <w:rPr>
          <w:rFonts w:ascii="Times New Roman" w:hAnsi="Times New Roman" w:cs="Times New Roman"/>
          <w:color w:val="000000"/>
          <w:sz w:val="28"/>
          <w:szCs w:val="28"/>
        </w:rPr>
        <w:t xml:space="preserve"> интерфейса – до 32 ответвлений;</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Скорость передачи – симметричные восходящий и нисходящий потоки по 1 Гбит/</w:t>
      </w:r>
      <w:proofErr w:type="gramStart"/>
      <w:r w:rsidRPr="00D44DC8">
        <w:rPr>
          <w:rFonts w:ascii="Times New Roman" w:hAnsi="Times New Roman" w:cs="Times New Roman"/>
          <w:color w:val="000000"/>
          <w:sz w:val="28"/>
          <w:szCs w:val="28"/>
        </w:rPr>
        <w:t>с</w:t>
      </w:r>
      <w:proofErr w:type="gramEnd"/>
      <w:r w:rsidRPr="00D44DC8">
        <w:rPr>
          <w:rFonts w:ascii="Times New Roman" w:hAnsi="Times New Roman" w:cs="Times New Roman"/>
          <w:color w:val="000000"/>
          <w:sz w:val="28"/>
          <w:szCs w:val="28"/>
        </w:rPr>
        <w:t>;</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Оптический бюджет – 29 дБ;</w:t>
      </w:r>
    </w:p>
    <w:p w:rsidR="00D44DC8" w:rsidRPr="00D44DC8" w:rsidRDefault="00D44DC8" w:rsidP="00D44DC8">
      <w:pPr>
        <w:numPr>
          <w:ilvl w:val="0"/>
          <w:numId w:val="21"/>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Длины волн – передача (</w:t>
      </w:r>
      <w:proofErr w:type="spellStart"/>
      <w:r w:rsidRPr="00D44DC8">
        <w:rPr>
          <w:rFonts w:ascii="Times New Roman" w:hAnsi="Times New Roman" w:cs="Times New Roman"/>
          <w:color w:val="000000"/>
          <w:sz w:val="28"/>
          <w:szCs w:val="28"/>
          <w:lang w:val="en-US"/>
        </w:rPr>
        <w:t>Tx</w:t>
      </w:r>
      <w:proofErr w:type="spellEnd"/>
      <w:r w:rsidRPr="00D44DC8">
        <w:rPr>
          <w:rFonts w:ascii="Times New Roman" w:hAnsi="Times New Roman" w:cs="Times New Roman"/>
          <w:color w:val="000000"/>
          <w:sz w:val="28"/>
          <w:szCs w:val="28"/>
        </w:rPr>
        <w:t>): 1490 нм, приём (</w:t>
      </w:r>
      <w:r w:rsidRPr="00D44DC8">
        <w:rPr>
          <w:rFonts w:ascii="Times New Roman" w:hAnsi="Times New Roman" w:cs="Times New Roman"/>
          <w:color w:val="000000"/>
          <w:sz w:val="28"/>
          <w:szCs w:val="28"/>
          <w:lang w:val="en-US"/>
        </w:rPr>
        <w:t>Rx</w:t>
      </w:r>
      <w:r w:rsidRPr="00D44DC8">
        <w:rPr>
          <w:rFonts w:ascii="Times New Roman" w:hAnsi="Times New Roman" w:cs="Times New Roman"/>
          <w:color w:val="000000"/>
          <w:sz w:val="28"/>
          <w:szCs w:val="28"/>
        </w:rPr>
        <w:t>): 1310нм.</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Функции коммутации второго уровня</w:t>
      </w:r>
    </w:p>
    <w:p w:rsidR="00D44DC8" w:rsidRPr="00D44DC8" w:rsidRDefault="00D44DC8" w:rsidP="00D44DC8">
      <w:pPr>
        <w:spacing w:line="360" w:lineRule="auto"/>
        <w:ind w:left="360"/>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Неблокируемая архитектура коммутации:</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Гибкое определение адресов </w:t>
      </w:r>
      <w:r w:rsidRPr="00D44DC8">
        <w:rPr>
          <w:rFonts w:ascii="Times New Roman" w:hAnsi="Times New Roman" w:cs="Times New Roman"/>
          <w:color w:val="000000"/>
          <w:sz w:val="28"/>
          <w:szCs w:val="28"/>
          <w:lang w:val="en-US"/>
        </w:rPr>
        <w:t>VCCI</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UL</w:t>
      </w:r>
      <w:r w:rsidRPr="00D44DC8">
        <w:rPr>
          <w:rFonts w:ascii="Times New Roman" w:hAnsi="Times New Roman" w:cs="Times New Roman"/>
          <w:color w:val="000000"/>
          <w:sz w:val="28"/>
          <w:szCs w:val="28"/>
        </w:rPr>
        <w:t xml:space="preserve"> &amp; </w:t>
      </w:r>
      <w:r w:rsidRPr="00D44DC8">
        <w:rPr>
          <w:rFonts w:ascii="Times New Roman" w:hAnsi="Times New Roman" w:cs="Times New Roman"/>
          <w:color w:val="000000"/>
          <w:sz w:val="28"/>
          <w:szCs w:val="28"/>
          <w:lang w:val="en-US"/>
        </w:rPr>
        <w:t>FCC</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part</w:t>
      </w:r>
      <w:r w:rsidRPr="00D44DC8">
        <w:rPr>
          <w:rFonts w:ascii="Times New Roman" w:hAnsi="Times New Roman" w:cs="Times New Roman"/>
          <w:color w:val="000000"/>
          <w:sz w:val="28"/>
          <w:szCs w:val="28"/>
        </w:rPr>
        <w:t xml:space="preserve"> 15</w:t>
      </w:r>
      <w:r w:rsidRPr="00D44DC8">
        <w:rPr>
          <w:rFonts w:ascii="Times New Roman" w:hAnsi="Times New Roman" w:cs="Times New Roman"/>
          <w:color w:val="000000"/>
          <w:sz w:val="28"/>
          <w:szCs w:val="28"/>
          <w:lang w:val="en-US"/>
        </w:rPr>
        <w:t>B</w:t>
      </w:r>
      <w:r w:rsidRPr="00D44DC8">
        <w:rPr>
          <w:rFonts w:ascii="Times New Roman" w:hAnsi="Times New Roman" w:cs="Times New Roman"/>
          <w:color w:val="000000"/>
          <w:sz w:val="28"/>
          <w:szCs w:val="28"/>
        </w:rPr>
        <w:t>;</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lang w:val="en-US"/>
        </w:rPr>
        <w:t>Layer 2 IGMP snooping</w:t>
      </w:r>
      <w:r w:rsidRPr="00D44DC8">
        <w:rPr>
          <w:rFonts w:ascii="Times New Roman" w:hAnsi="Times New Roman" w:cs="Times New Roman"/>
          <w:color w:val="000000"/>
          <w:sz w:val="28"/>
          <w:szCs w:val="28"/>
        </w:rPr>
        <w:t>;</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lang w:val="en-US"/>
        </w:rPr>
        <w:t>VLAN 802.1 p &amp; q</w:t>
      </w:r>
      <w:r w:rsidRPr="00D44DC8">
        <w:rPr>
          <w:rFonts w:ascii="Times New Roman" w:hAnsi="Times New Roman" w:cs="Times New Roman"/>
          <w:color w:val="000000"/>
          <w:sz w:val="28"/>
          <w:szCs w:val="28"/>
        </w:rPr>
        <w:t>;</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lang w:val="en-US"/>
        </w:rPr>
        <w:t>IEEE 802.3ad link aggregation</w:t>
      </w:r>
      <w:r w:rsidRPr="00D44DC8">
        <w:rPr>
          <w:rFonts w:ascii="Times New Roman" w:hAnsi="Times New Roman" w:cs="Times New Roman"/>
          <w:color w:val="000000"/>
          <w:sz w:val="28"/>
          <w:szCs w:val="28"/>
        </w:rPr>
        <w:t>;</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proofErr w:type="spellStart"/>
      <w:r w:rsidRPr="00D44DC8">
        <w:rPr>
          <w:rFonts w:ascii="Times New Roman" w:hAnsi="Times New Roman" w:cs="Times New Roman"/>
          <w:color w:val="000000"/>
          <w:sz w:val="28"/>
          <w:szCs w:val="28"/>
        </w:rPr>
        <w:t>Зеркалирование</w:t>
      </w:r>
      <w:proofErr w:type="spellEnd"/>
      <w:r w:rsidRPr="00D44DC8">
        <w:rPr>
          <w:rFonts w:ascii="Times New Roman" w:hAnsi="Times New Roman" w:cs="Times New Roman"/>
          <w:color w:val="000000"/>
          <w:sz w:val="28"/>
          <w:szCs w:val="28"/>
        </w:rPr>
        <w:t xml:space="preserve"> пакетов входного/выходного портов;</w:t>
      </w:r>
    </w:p>
    <w:p w:rsidR="00D44DC8" w:rsidRPr="00D44DC8" w:rsidRDefault="00D44DC8" w:rsidP="00D44DC8">
      <w:pPr>
        <w:numPr>
          <w:ilvl w:val="0"/>
          <w:numId w:val="22"/>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Пакетная буферизация и расширенный контроль потока.</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Функции маршрутизации третьего уровня (опционально)</w:t>
      </w:r>
    </w:p>
    <w:p w:rsidR="00D44DC8" w:rsidRPr="00D44DC8" w:rsidRDefault="00D44DC8" w:rsidP="00D44DC8">
      <w:pPr>
        <w:spacing w:line="360" w:lineRule="auto"/>
        <w:ind w:firstLine="360"/>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Протоколы: </w:t>
      </w:r>
      <w:proofErr w:type="gramStart"/>
      <w:r w:rsidRPr="00D44DC8">
        <w:rPr>
          <w:rFonts w:ascii="Times New Roman" w:hAnsi="Times New Roman" w:cs="Times New Roman"/>
          <w:color w:val="000000"/>
          <w:sz w:val="28"/>
          <w:szCs w:val="28"/>
          <w:lang w:val="en-US"/>
        </w:rPr>
        <w:t>TCP</w:t>
      </w:r>
      <w:r w:rsidRPr="00D44DC8">
        <w:rPr>
          <w:rFonts w:ascii="Times New Roman" w:hAnsi="Times New Roman" w:cs="Times New Roman"/>
          <w:color w:val="000000"/>
          <w:sz w:val="28"/>
          <w:szCs w:val="28"/>
        </w:rPr>
        <w:t>/</w:t>
      </w:r>
      <w:r w:rsidRPr="00D44DC8">
        <w:rPr>
          <w:rFonts w:ascii="Times New Roman" w:hAnsi="Times New Roman" w:cs="Times New Roman"/>
          <w:color w:val="000000"/>
          <w:sz w:val="28"/>
          <w:szCs w:val="28"/>
          <w:lang w:val="en-US"/>
        </w:rPr>
        <w:t>IP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ICMP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ARP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Proxy</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ARP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OSPF</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v</w:t>
      </w:r>
      <w:r w:rsidRPr="00D44DC8">
        <w:rPr>
          <w:rFonts w:ascii="Times New Roman" w:hAnsi="Times New Roman" w:cs="Times New Roman"/>
          <w:color w:val="000000"/>
          <w:sz w:val="28"/>
          <w:szCs w:val="28"/>
        </w:rPr>
        <w:t xml:space="preserve">2, </w:t>
      </w:r>
      <w:r w:rsidRPr="00D44DC8">
        <w:rPr>
          <w:rFonts w:ascii="Times New Roman" w:hAnsi="Times New Roman" w:cs="Times New Roman"/>
          <w:color w:val="000000"/>
          <w:sz w:val="28"/>
          <w:szCs w:val="28"/>
          <w:lang w:val="en-US"/>
        </w:rPr>
        <w:t>BGP</w:t>
      </w:r>
      <w:r w:rsidRPr="00D44DC8">
        <w:rPr>
          <w:rFonts w:ascii="Times New Roman" w:hAnsi="Times New Roman" w:cs="Times New Roman"/>
          <w:color w:val="000000"/>
          <w:sz w:val="28"/>
          <w:szCs w:val="28"/>
        </w:rPr>
        <w:t xml:space="preserve">-4, </w:t>
      </w:r>
      <w:proofErr w:type="spellStart"/>
      <w:r w:rsidRPr="00D44DC8">
        <w:rPr>
          <w:rFonts w:ascii="Times New Roman" w:hAnsi="Times New Roman" w:cs="Times New Roman"/>
          <w:color w:val="000000"/>
          <w:sz w:val="28"/>
          <w:szCs w:val="28"/>
          <w:lang w:val="en-US"/>
        </w:rPr>
        <w:t>RIPv</w:t>
      </w:r>
      <w:proofErr w:type="spellEnd"/>
      <w:r w:rsidRPr="00D44DC8">
        <w:rPr>
          <w:rFonts w:ascii="Times New Roman" w:hAnsi="Times New Roman" w:cs="Times New Roman"/>
          <w:color w:val="000000"/>
          <w:sz w:val="28"/>
          <w:szCs w:val="28"/>
        </w:rPr>
        <w:t xml:space="preserve">2, </w:t>
      </w:r>
      <w:r w:rsidRPr="00D44DC8">
        <w:rPr>
          <w:rFonts w:ascii="Times New Roman" w:hAnsi="Times New Roman" w:cs="Times New Roman"/>
          <w:color w:val="000000"/>
          <w:sz w:val="28"/>
          <w:szCs w:val="28"/>
          <w:lang w:val="en-US"/>
        </w:rPr>
        <w:t>PIM</w:t>
      </w:r>
      <w:r w:rsidRPr="00D44DC8">
        <w:rPr>
          <w:rFonts w:ascii="Times New Roman" w:hAnsi="Times New Roman" w:cs="Times New Roman"/>
          <w:color w:val="000000"/>
          <w:sz w:val="28"/>
          <w:szCs w:val="28"/>
        </w:rPr>
        <w:t>-</w:t>
      </w:r>
      <w:r w:rsidRPr="00D44DC8">
        <w:rPr>
          <w:rFonts w:ascii="Times New Roman" w:hAnsi="Times New Roman" w:cs="Times New Roman"/>
          <w:color w:val="000000"/>
          <w:sz w:val="28"/>
          <w:szCs w:val="28"/>
          <w:lang w:val="en-US"/>
        </w:rPr>
        <w:t>DM</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PIM</w:t>
      </w:r>
      <w:r w:rsidRPr="00D44DC8">
        <w:rPr>
          <w:rFonts w:ascii="Times New Roman" w:hAnsi="Times New Roman" w:cs="Times New Roman"/>
          <w:color w:val="000000"/>
          <w:sz w:val="28"/>
          <w:szCs w:val="28"/>
        </w:rPr>
        <w:t>-</w:t>
      </w:r>
      <w:r w:rsidRPr="00D44DC8">
        <w:rPr>
          <w:rFonts w:ascii="Times New Roman" w:hAnsi="Times New Roman" w:cs="Times New Roman"/>
          <w:color w:val="000000"/>
          <w:sz w:val="28"/>
          <w:szCs w:val="28"/>
          <w:lang w:val="en-US"/>
        </w:rPr>
        <w:t>SM</w:t>
      </w:r>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lang w:val="en-US"/>
        </w:rPr>
        <w:t>IGMPv</w:t>
      </w:r>
      <w:proofErr w:type="spellEnd"/>
      <w:r w:rsidRPr="00D44DC8">
        <w:rPr>
          <w:rFonts w:ascii="Times New Roman" w:hAnsi="Times New Roman" w:cs="Times New Roman"/>
          <w:color w:val="000000"/>
          <w:sz w:val="28"/>
          <w:szCs w:val="28"/>
        </w:rPr>
        <w:t>2.</w:t>
      </w:r>
      <w:proofErr w:type="gramEnd"/>
    </w:p>
    <w:p w:rsidR="00D44DC8" w:rsidRPr="00D44DC8" w:rsidRDefault="00D44DC8" w:rsidP="00D44DC8">
      <w:pPr>
        <w:spacing w:line="360" w:lineRule="auto"/>
        <w:ind w:firstLine="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lastRenderedPageBreak/>
        <w:t>Встроенные механизмы качества обслуживания (</w:t>
      </w:r>
      <w:proofErr w:type="spellStart"/>
      <w:r w:rsidRPr="00D44DC8">
        <w:rPr>
          <w:rFonts w:ascii="Times New Roman" w:hAnsi="Times New Roman" w:cs="Times New Roman"/>
          <w:b/>
          <w:color w:val="000000"/>
          <w:sz w:val="28"/>
          <w:szCs w:val="28"/>
          <w:lang w:val="en-US"/>
        </w:rPr>
        <w:t>QoS</w:t>
      </w:r>
      <w:proofErr w:type="spellEnd"/>
      <w:r w:rsidRPr="00D44DC8">
        <w:rPr>
          <w:rFonts w:ascii="Times New Roman" w:hAnsi="Times New Roman" w:cs="Times New Roman"/>
          <w:b/>
          <w:color w:val="000000"/>
          <w:sz w:val="28"/>
          <w:szCs w:val="28"/>
        </w:rPr>
        <w:t>)</w:t>
      </w:r>
    </w:p>
    <w:p w:rsidR="00D44DC8" w:rsidRPr="00D44DC8" w:rsidRDefault="00D44DC8" w:rsidP="00D44DC8">
      <w:pPr>
        <w:numPr>
          <w:ilvl w:val="0"/>
          <w:numId w:val="23"/>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До 8 </w:t>
      </w:r>
      <w:proofErr w:type="spellStart"/>
      <w:r w:rsidRPr="00D44DC8">
        <w:rPr>
          <w:rFonts w:ascii="Times New Roman" w:hAnsi="Times New Roman" w:cs="Times New Roman"/>
          <w:color w:val="000000"/>
          <w:sz w:val="28"/>
          <w:szCs w:val="28"/>
          <w:lang w:val="en-US"/>
        </w:rPr>
        <w:t>CoS</w:t>
      </w:r>
      <w:proofErr w:type="spellEnd"/>
      <w:r w:rsidRPr="00D44DC8">
        <w:rPr>
          <w:rFonts w:ascii="Times New Roman" w:hAnsi="Times New Roman" w:cs="Times New Roman"/>
          <w:color w:val="000000"/>
          <w:sz w:val="28"/>
          <w:szCs w:val="28"/>
        </w:rPr>
        <w:t xml:space="preserve"> очередей на каждого абонента;</w:t>
      </w:r>
    </w:p>
    <w:p w:rsidR="00D44DC8" w:rsidRPr="00D44DC8" w:rsidRDefault="00D44DC8" w:rsidP="00D44DC8">
      <w:pPr>
        <w:numPr>
          <w:ilvl w:val="0"/>
          <w:numId w:val="23"/>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802.1</w:t>
      </w:r>
      <w:r w:rsidRPr="00D44DC8">
        <w:rPr>
          <w:rFonts w:ascii="Times New Roman" w:hAnsi="Times New Roman" w:cs="Times New Roman"/>
          <w:color w:val="000000"/>
          <w:sz w:val="28"/>
          <w:szCs w:val="28"/>
          <w:lang w:val="en-US"/>
        </w:rPr>
        <w:t>q &amp; q</w:t>
      </w:r>
      <w:r w:rsidRPr="00D44DC8">
        <w:rPr>
          <w:rFonts w:ascii="Times New Roman" w:hAnsi="Times New Roman" w:cs="Times New Roman"/>
          <w:color w:val="000000"/>
          <w:sz w:val="28"/>
          <w:szCs w:val="28"/>
        </w:rPr>
        <w:t>;</w:t>
      </w:r>
    </w:p>
    <w:p w:rsidR="00D44DC8" w:rsidRPr="00D44DC8" w:rsidRDefault="00D44DC8" w:rsidP="00D44DC8">
      <w:pPr>
        <w:numPr>
          <w:ilvl w:val="0"/>
          <w:numId w:val="23"/>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lang w:val="en-US"/>
        </w:rPr>
        <w:t>IPv4 TOS</w:t>
      </w:r>
      <w:r w:rsidRPr="00D44DC8">
        <w:rPr>
          <w:rFonts w:ascii="Times New Roman" w:hAnsi="Times New Roman" w:cs="Times New Roman"/>
          <w:color w:val="000000"/>
          <w:sz w:val="28"/>
          <w:szCs w:val="28"/>
        </w:rPr>
        <w:t xml:space="preserve"> приоритетность;</w:t>
      </w:r>
    </w:p>
    <w:p w:rsidR="00D44DC8" w:rsidRPr="00D44DC8" w:rsidRDefault="00D44DC8" w:rsidP="00D44DC8">
      <w:pPr>
        <w:numPr>
          <w:ilvl w:val="0"/>
          <w:numId w:val="23"/>
        </w:numPr>
        <w:spacing w:after="0" w:line="360" w:lineRule="auto"/>
        <w:jc w:val="both"/>
        <w:rPr>
          <w:rFonts w:ascii="Times New Roman" w:hAnsi="Times New Roman" w:cs="Times New Roman"/>
          <w:b/>
          <w:color w:val="000000"/>
          <w:sz w:val="28"/>
          <w:szCs w:val="28"/>
        </w:rPr>
      </w:pPr>
      <w:proofErr w:type="spellStart"/>
      <w:r w:rsidRPr="00D44DC8">
        <w:rPr>
          <w:rFonts w:ascii="Times New Roman" w:hAnsi="Times New Roman" w:cs="Times New Roman"/>
          <w:color w:val="000000"/>
          <w:sz w:val="28"/>
          <w:szCs w:val="28"/>
        </w:rPr>
        <w:t>Лимитирование</w:t>
      </w:r>
      <w:proofErr w:type="spellEnd"/>
      <w:r w:rsidRPr="00D44DC8">
        <w:rPr>
          <w:rFonts w:ascii="Times New Roman" w:hAnsi="Times New Roman" w:cs="Times New Roman"/>
          <w:color w:val="000000"/>
          <w:sz w:val="28"/>
          <w:szCs w:val="28"/>
        </w:rPr>
        <w:t xml:space="preserve"> выходной полосы пропускания;</w:t>
      </w:r>
    </w:p>
    <w:p w:rsidR="00D44DC8" w:rsidRPr="00D44DC8" w:rsidRDefault="00D44DC8" w:rsidP="00D44DC8">
      <w:pPr>
        <w:numPr>
          <w:ilvl w:val="0"/>
          <w:numId w:val="23"/>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Динамическое распределение полосы пропускания (</w:t>
      </w:r>
      <w:r w:rsidRPr="00D44DC8">
        <w:rPr>
          <w:rFonts w:ascii="Times New Roman" w:hAnsi="Times New Roman" w:cs="Times New Roman"/>
          <w:color w:val="000000"/>
          <w:sz w:val="28"/>
          <w:szCs w:val="28"/>
          <w:lang w:val="en-US"/>
        </w:rPr>
        <w:t>DBA</w:t>
      </w:r>
      <w:r w:rsidRPr="00D44DC8">
        <w:rPr>
          <w:rFonts w:ascii="Times New Roman" w:hAnsi="Times New Roman" w:cs="Times New Roman"/>
          <w:color w:val="000000"/>
          <w:sz w:val="28"/>
          <w:szCs w:val="28"/>
        </w:rPr>
        <w:t>).</w:t>
      </w:r>
    </w:p>
    <w:p w:rsidR="00D44DC8" w:rsidRPr="00D44DC8" w:rsidRDefault="00D44DC8" w:rsidP="00D44DC8">
      <w:pPr>
        <w:spacing w:line="360" w:lineRule="auto"/>
        <w:ind w:left="360"/>
        <w:jc w:val="both"/>
        <w:rPr>
          <w:rFonts w:ascii="Times New Roman" w:hAnsi="Times New Roman" w:cs="Times New Roman"/>
          <w:color w:val="000000"/>
          <w:sz w:val="28"/>
          <w:szCs w:val="28"/>
        </w:rPr>
      </w:pPr>
      <w:r w:rsidRPr="00D44DC8">
        <w:rPr>
          <w:rFonts w:ascii="Times New Roman" w:hAnsi="Times New Roman" w:cs="Times New Roman"/>
          <w:b/>
          <w:color w:val="000000"/>
          <w:sz w:val="28"/>
          <w:szCs w:val="28"/>
        </w:rPr>
        <w:t xml:space="preserve">Безопасность – </w:t>
      </w:r>
      <w:r w:rsidRPr="00D44DC8">
        <w:rPr>
          <w:rFonts w:ascii="Times New Roman" w:hAnsi="Times New Roman" w:cs="Times New Roman"/>
          <w:color w:val="000000"/>
          <w:sz w:val="28"/>
          <w:szCs w:val="28"/>
        </w:rPr>
        <w:t>список доступа (</w:t>
      </w:r>
      <w:r w:rsidRPr="00D44DC8">
        <w:rPr>
          <w:rFonts w:ascii="Times New Roman" w:hAnsi="Times New Roman" w:cs="Times New Roman"/>
          <w:color w:val="000000"/>
          <w:sz w:val="28"/>
          <w:szCs w:val="28"/>
          <w:lang w:val="en-US"/>
        </w:rPr>
        <w:t>ACL</w:t>
      </w:r>
      <w:r w:rsidRPr="00D44DC8">
        <w:rPr>
          <w:rFonts w:ascii="Times New Roman" w:hAnsi="Times New Roman" w:cs="Times New Roman"/>
          <w:color w:val="000000"/>
          <w:sz w:val="28"/>
          <w:szCs w:val="28"/>
        </w:rPr>
        <w:t>).</w:t>
      </w:r>
    </w:p>
    <w:p w:rsidR="00D44DC8" w:rsidRPr="00D44DC8" w:rsidRDefault="00D44DC8" w:rsidP="00D44DC8">
      <w:pPr>
        <w:spacing w:line="360" w:lineRule="auto"/>
        <w:ind w:left="360"/>
        <w:jc w:val="both"/>
        <w:rPr>
          <w:rFonts w:ascii="Times New Roman" w:hAnsi="Times New Roman" w:cs="Times New Roman"/>
          <w:color w:val="000000"/>
          <w:sz w:val="28"/>
          <w:szCs w:val="28"/>
        </w:rPr>
      </w:pPr>
      <w:r w:rsidRPr="00D44DC8">
        <w:rPr>
          <w:rFonts w:ascii="Times New Roman" w:hAnsi="Times New Roman" w:cs="Times New Roman"/>
          <w:b/>
          <w:color w:val="000000"/>
          <w:sz w:val="28"/>
          <w:szCs w:val="28"/>
        </w:rPr>
        <w:t>Авторизация –</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IEEE</w:t>
      </w:r>
      <w:r w:rsidRPr="00D44DC8">
        <w:rPr>
          <w:rFonts w:ascii="Times New Roman" w:hAnsi="Times New Roman" w:cs="Times New Roman"/>
          <w:color w:val="000000"/>
          <w:sz w:val="28"/>
          <w:szCs w:val="28"/>
        </w:rPr>
        <w:t xml:space="preserve"> 802.1</w:t>
      </w:r>
      <w:r w:rsidRPr="00D44DC8">
        <w:rPr>
          <w:rFonts w:ascii="Times New Roman" w:hAnsi="Times New Roman" w:cs="Times New Roman"/>
          <w:color w:val="000000"/>
          <w:sz w:val="28"/>
          <w:szCs w:val="28"/>
          <w:lang w:val="en-US"/>
        </w:rPr>
        <w:t>x</w:t>
      </w:r>
      <w:r w:rsidRPr="00D44DC8">
        <w:rPr>
          <w:rFonts w:ascii="Times New Roman" w:hAnsi="Times New Roman" w:cs="Times New Roman"/>
          <w:color w:val="000000"/>
          <w:sz w:val="28"/>
          <w:szCs w:val="28"/>
        </w:rPr>
        <w:t>/</w:t>
      </w:r>
      <w:r w:rsidRPr="00D44DC8">
        <w:rPr>
          <w:rFonts w:ascii="Times New Roman" w:hAnsi="Times New Roman" w:cs="Times New Roman"/>
          <w:color w:val="000000"/>
          <w:sz w:val="28"/>
          <w:szCs w:val="28"/>
          <w:lang w:val="en-US"/>
        </w:rPr>
        <w:t>Radius</w:t>
      </w:r>
      <w:r w:rsidRPr="00D44DC8">
        <w:rPr>
          <w:rFonts w:ascii="Times New Roman" w:hAnsi="Times New Roman" w:cs="Times New Roman"/>
          <w:color w:val="000000"/>
          <w:sz w:val="28"/>
          <w:szCs w:val="28"/>
        </w:rPr>
        <w:t>.</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Система управления</w:t>
      </w:r>
    </w:p>
    <w:p w:rsidR="00D44DC8" w:rsidRPr="00D44DC8" w:rsidRDefault="00D44DC8" w:rsidP="00D44DC8">
      <w:pPr>
        <w:numPr>
          <w:ilvl w:val="0"/>
          <w:numId w:val="24"/>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lang w:val="en-US"/>
        </w:rPr>
        <w:t>FTP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SNMP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v</w:t>
      </w:r>
      <w:r w:rsidRPr="00D44DC8">
        <w:rPr>
          <w:rFonts w:ascii="Times New Roman" w:hAnsi="Times New Roman" w:cs="Times New Roman"/>
          <w:color w:val="000000"/>
          <w:sz w:val="28"/>
          <w:szCs w:val="28"/>
        </w:rPr>
        <w:t xml:space="preserve">1 &amp; </w:t>
      </w:r>
      <w:r w:rsidRPr="00D44DC8">
        <w:rPr>
          <w:rFonts w:ascii="Times New Roman" w:hAnsi="Times New Roman" w:cs="Times New Roman"/>
          <w:color w:val="000000"/>
          <w:sz w:val="28"/>
          <w:szCs w:val="28"/>
          <w:lang w:val="en-US"/>
        </w:rPr>
        <w:t>v</w:t>
      </w:r>
      <w:r w:rsidRPr="00D44DC8">
        <w:rPr>
          <w:rFonts w:ascii="Times New Roman" w:hAnsi="Times New Roman" w:cs="Times New Roman"/>
          <w:color w:val="000000"/>
          <w:sz w:val="28"/>
          <w:szCs w:val="28"/>
        </w:rPr>
        <w:t>2</w:t>
      </w:r>
      <w:r w:rsidRPr="00D44DC8">
        <w:rPr>
          <w:rFonts w:ascii="Times New Roman" w:hAnsi="Times New Roman" w:cs="Times New Roman"/>
          <w:color w:val="000000"/>
          <w:sz w:val="28"/>
          <w:szCs w:val="28"/>
          <w:lang w:val="en-US"/>
        </w:rPr>
        <w:t>c</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DHCP</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Telnet</w:t>
      </w:r>
      <w:r w:rsidRPr="00D44DC8">
        <w:rPr>
          <w:rFonts w:ascii="Times New Roman" w:hAnsi="Times New Roman" w:cs="Times New Roman"/>
          <w:color w:val="000000"/>
          <w:sz w:val="28"/>
          <w:szCs w:val="28"/>
        </w:rPr>
        <w:t xml:space="preserve">, консольный интерфейс с </w:t>
      </w:r>
      <w:r w:rsidRPr="00D44DC8">
        <w:rPr>
          <w:rFonts w:ascii="Times New Roman" w:hAnsi="Times New Roman" w:cs="Times New Roman"/>
          <w:color w:val="000000"/>
          <w:sz w:val="28"/>
          <w:szCs w:val="28"/>
          <w:lang w:val="en-US"/>
        </w:rPr>
        <w:t>CLI</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Cisco</w:t>
      </w:r>
      <w:r w:rsidRPr="00D44DC8">
        <w:rPr>
          <w:rFonts w:ascii="Times New Roman" w:hAnsi="Times New Roman" w:cs="Times New Roman"/>
          <w:color w:val="000000"/>
          <w:sz w:val="28"/>
          <w:szCs w:val="28"/>
        </w:rPr>
        <w:t xml:space="preserve"> подобный </w:t>
      </w:r>
      <w:r w:rsidRPr="00D44DC8">
        <w:rPr>
          <w:rFonts w:ascii="Times New Roman" w:hAnsi="Times New Roman" w:cs="Times New Roman"/>
          <w:color w:val="000000"/>
          <w:sz w:val="28"/>
          <w:szCs w:val="28"/>
          <w:lang w:val="en-US"/>
        </w:rPr>
        <w:t>CLT</w:t>
      </w:r>
      <w:r w:rsidRPr="00D44DC8">
        <w:rPr>
          <w:rFonts w:ascii="Times New Roman" w:hAnsi="Times New Roman" w:cs="Times New Roman"/>
          <w:color w:val="000000"/>
          <w:sz w:val="28"/>
          <w:szCs w:val="28"/>
        </w:rPr>
        <w:t>;</w:t>
      </w:r>
    </w:p>
    <w:p w:rsidR="00D44DC8" w:rsidRPr="00D44DC8" w:rsidRDefault="00D44DC8" w:rsidP="00D44DC8">
      <w:pPr>
        <w:numPr>
          <w:ilvl w:val="0"/>
          <w:numId w:val="24"/>
        </w:numPr>
        <w:spacing w:after="0" w:line="360" w:lineRule="auto"/>
        <w:jc w:val="both"/>
        <w:rPr>
          <w:rFonts w:ascii="Times New Roman" w:hAnsi="Times New Roman" w:cs="Times New Roman"/>
          <w:color w:val="000000"/>
          <w:sz w:val="28"/>
          <w:szCs w:val="28"/>
          <w:lang w:val="en-US"/>
        </w:rPr>
      </w:pPr>
      <w:r w:rsidRPr="00D44DC8">
        <w:rPr>
          <w:rFonts w:ascii="Times New Roman" w:hAnsi="Times New Roman" w:cs="Times New Roman"/>
          <w:color w:val="000000"/>
          <w:sz w:val="28"/>
          <w:szCs w:val="28"/>
          <w:lang w:val="en-US"/>
        </w:rPr>
        <w:t xml:space="preserve">In-Band/Out-of-band </w:t>
      </w:r>
      <w:r w:rsidRPr="00D44DC8">
        <w:rPr>
          <w:rFonts w:ascii="Times New Roman" w:hAnsi="Times New Roman" w:cs="Times New Roman"/>
          <w:color w:val="000000"/>
          <w:sz w:val="28"/>
          <w:szCs w:val="28"/>
        </w:rPr>
        <w:t>управление</w:t>
      </w:r>
      <w:r w:rsidRPr="00D44DC8">
        <w:rPr>
          <w:rFonts w:ascii="Times New Roman" w:hAnsi="Times New Roman" w:cs="Times New Roman"/>
          <w:color w:val="000000"/>
          <w:sz w:val="28"/>
          <w:szCs w:val="28"/>
          <w:lang w:val="en-US"/>
        </w:rPr>
        <w:t>;</w:t>
      </w:r>
    </w:p>
    <w:p w:rsidR="00D44DC8" w:rsidRPr="00D44DC8" w:rsidRDefault="00D44DC8" w:rsidP="00D44DC8">
      <w:pPr>
        <w:numPr>
          <w:ilvl w:val="0"/>
          <w:numId w:val="24"/>
        </w:numPr>
        <w:spacing w:after="0" w:line="360" w:lineRule="auto"/>
        <w:jc w:val="both"/>
        <w:rPr>
          <w:rFonts w:ascii="Times New Roman" w:hAnsi="Times New Roman" w:cs="Times New Roman"/>
          <w:color w:val="000000"/>
          <w:sz w:val="28"/>
          <w:szCs w:val="28"/>
          <w:lang w:val="en-US"/>
        </w:rPr>
      </w:pPr>
      <w:proofErr w:type="spellStart"/>
      <w:r w:rsidRPr="00D44DC8">
        <w:rPr>
          <w:rFonts w:ascii="Times New Roman" w:hAnsi="Times New Roman" w:cs="Times New Roman"/>
          <w:color w:val="000000"/>
          <w:sz w:val="28"/>
          <w:szCs w:val="28"/>
        </w:rPr>
        <w:t>Автоопределение</w:t>
      </w:r>
      <w:proofErr w:type="spellEnd"/>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ONUs</w:t>
      </w:r>
      <w:r w:rsidRPr="00D44DC8">
        <w:rPr>
          <w:rFonts w:ascii="Times New Roman" w:hAnsi="Times New Roman" w:cs="Times New Roman"/>
          <w:color w:val="000000"/>
          <w:sz w:val="28"/>
          <w:szCs w:val="28"/>
        </w:rPr>
        <w:t>;</w:t>
      </w:r>
    </w:p>
    <w:p w:rsidR="00D44DC8" w:rsidRPr="00D44DC8" w:rsidRDefault="00D44DC8" w:rsidP="00D44DC8">
      <w:pPr>
        <w:numPr>
          <w:ilvl w:val="0"/>
          <w:numId w:val="24"/>
        </w:numPr>
        <w:spacing w:after="0" w:line="360" w:lineRule="auto"/>
        <w:jc w:val="both"/>
        <w:rPr>
          <w:rFonts w:ascii="Times New Roman" w:hAnsi="Times New Roman" w:cs="Times New Roman"/>
          <w:color w:val="000000"/>
          <w:sz w:val="28"/>
          <w:szCs w:val="28"/>
          <w:lang w:val="en-US"/>
        </w:rPr>
      </w:pPr>
      <w:r w:rsidRPr="00D44DC8">
        <w:rPr>
          <w:rFonts w:ascii="Times New Roman" w:hAnsi="Times New Roman" w:cs="Times New Roman"/>
          <w:color w:val="000000"/>
          <w:sz w:val="28"/>
          <w:szCs w:val="28"/>
        </w:rPr>
        <w:t>Мониторинг среды передачи;</w:t>
      </w:r>
    </w:p>
    <w:p w:rsidR="00D44DC8" w:rsidRPr="00D44DC8" w:rsidRDefault="00D44DC8" w:rsidP="00D44DC8">
      <w:pPr>
        <w:numPr>
          <w:ilvl w:val="0"/>
          <w:numId w:val="24"/>
        </w:numPr>
        <w:spacing w:after="0" w:line="360" w:lineRule="auto"/>
        <w:jc w:val="both"/>
        <w:rPr>
          <w:rFonts w:ascii="Times New Roman" w:hAnsi="Times New Roman" w:cs="Times New Roman"/>
          <w:color w:val="000000"/>
          <w:sz w:val="28"/>
          <w:szCs w:val="28"/>
          <w:lang w:val="en-US"/>
        </w:rPr>
      </w:pPr>
      <w:r w:rsidRPr="00D44DC8">
        <w:rPr>
          <w:rFonts w:ascii="Times New Roman" w:hAnsi="Times New Roman" w:cs="Times New Roman"/>
          <w:color w:val="000000"/>
          <w:sz w:val="28"/>
          <w:szCs w:val="28"/>
        </w:rPr>
        <w:t xml:space="preserve">Полная поддержка </w:t>
      </w:r>
      <w:r w:rsidRPr="00D44DC8">
        <w:rPr>
          <w:rFonts w:ascii="Times New Roman" w:hAnsi="Times New Roman" w:cs="Times New Roman"/>
          <w:color w:val="000000"/>
          <w:sz w:val="28"/>
          <w:szCs w:val="28"/>
          <w:lang w:val="en-US"/>
        </w:rPr>
        <w:t>FCAPS</w:t>
      </w:r>
      <w:r w:rsidRPr="00D44DC8">
        <w:rPr>
          <w:rFonts w:ascii="Times New Roman" w:hAnsi="Times New Roman" w:cs="Times New Roman"/>
          <w:color w:val="000000"/>
          <w:sz w:val="28"/>
          <w:szCs w:val="28"/>
        </w:rPr>
        <w:t>.</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Физические параметры</w:t>
      </w:r>
    </w:p>
    <w:p w:rsidR="00D44DC8" w:rsidRPr="00D44DC8" w:rsidRDefault="00D44DC8" w:rsidP="00D44DC8">
      <w:pPr>
        <w:spacing w:line="360" w:lineRule="auto"/>
        <w:ind w:left="360"/>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Габариты (мм): 43,6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482,6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420 (В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w:t>
      </w:r>
      <w:proofErr w:type="gramStart"/>
      <w:r w:rsidRPr="00D44DC8">
        <w:rPr>
          <w:rFonts w:ascii="Times New Roman" w:hAnsi="Times New Roman" w:cs="Times New Roman"/>
          <w:color w:val="000000"/>
          <w:sz w:val="28"/>
          <w:szCs w:val="28"/>
        </w:rPr>
        <w:t>Ш</w:t>
      </w:r>
      <w:proofErr w:type="gramEnd"/>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Г)</w:t>
      </w:r>
    </w:p>
    <w:p w:rsidR="00D44DC8" w:rsidRPr="00D44DC8" w:rsidRDefault="00D44DC8" w:rsidP="00D44DC8">
      <w:pPr>
        <w:spacing w:line="360" w:lineRule="auto"/>
        <w:ind w:left="360"/>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Вес: </w:t>
      </w:r>
      <w:smartTag w:uri="urn:schemas-microsoft-com:office:smarttags" w:element="metricconverter">
        <w:smartTagPr>
          <w:attr w:name="ProductID" w:val="6,3 кг"/>
        </w:smartTagPr>
        <w:r w:rsidRPr="00D44DC8">
          <w:rPr>
            <w:rFonts w:ascii="Times New Roman" w:hAnsi="Times New Roman" w:cs="Times New Roman"/>
            <w:color w:val="000000"/>
            <w:sz w:val="28"/>
            <w:szCs w:val="28"/>
          </w:rPr>
          <w:t>6,3 кг</w:t>
        </w:r>
      </w:smartTag>
      <w:r w:rsidRPr="00D44DC8">
        <w:rPr>
          <w:rFonts w:ascii="Times New Roman" w:hAnsi="Times New Roman" w:cs="Times New Roman"/>
          <w:color w:val="000000"/>
          <w:sz w:val="28"/>
          <w:szCs w:val="28"/>
        </w:rPr>
        <w:t>.</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Электропитание</w:t>
      </w:r>
    </w:p>
    <w:p w:rsidR="00D44DC8" w:rsidRPr="00D44DC8" w:rsidRDefault="00D44DC8" w:rsidP="00D44DC8">
      <w:pPr>
        <w:numPr>
          <w:ilvl w:val="0"/>
          <w:numId w:val="25"/>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Постоянный ток: -48 Вольт</w:t>
      </w:r>
    </w:p>
    <w:p w:rsidR="00D44DC8" w:rsidRPr="00D44DC8" w:rsidRDefault="00D44DC8" w:rsidP="00D44DC8">
      <w:pPr>
        <w:numPr>
          <w:ilvl w:val="0"/>
          <w:numId w:val="25"/>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Переменный ток: 100/220 Вольт.</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Энергопотребление</w:t>
      </w:r>
    </w:p>
    <w:p w:rsidR="00D44DC8" w:rsidRPr="00D44DC8" w:rsidRDefault="00D44DC8" w:rsidP="00D44DC8">
      <w:pPr>
        <w:numPr>
          <w:ilvl w:val="0"/>
          <w:numId w:val="26"/>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При полной загрузке (2 станционных модуля) – максимум 70 Ватт, в среднем 50 Ватт.</w:t>
      </w:r>
    </w:p>
    <w:p w:rsidR="00D44DC8" w:rsidRPr="00D44DC8" w:rsidRDefault="00D44DC8" w:rsidP="00D44DC8">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D44DC8">
        <w:rPr>
          <w:rFonts w:ascii="Times New Roman" w:hAnsi="Times New Roman" w:cs="Times New Roman"/>
          <w:b/>
          <w:color w:val="000000"/>
          <w:sz w:val="28"/>
          <w:szCs w:val="28"/>
        </w:rPr>
        <w:t xml:space="preserve">.2.2. </w:t>
      </w:r>
      <w:r w:rsidRPr="00D44DC8">
        <w:rPr>
          <w:rFonts w:ascii="Times New Roman" w:hAnsi="Times New Roman" w:cs="Times New Roman"/>
          <w:b/>
          <w:color w:val="000000"/>
          <w:sz w:val="28"/>
          <w:szCs w:val="28"/>
          <w:lang w:val="en-US"/>
        </w:rPr>
        <w:t>ONU</w:t>
      </w:r>
      <w:r w:rsidRPr="00D44DC8">
        <w:rPr>
          <w:rFonts w:ascii="Times New Roman" w:hAnsi="Times New Roman" w:cs="Times New Roman"/>
          <w:b/>
          <w:color w:val="000000"/>
          <w:sz w:val="28"/>
          <w:szCs w:val="28"/>
        </w:rPr>
        <w:t xml:space="preserve"> 100, терминальное устройство </w:t>
      </w:r>
      <w:r w:rsidRPr="00D44DC8">
        <w:rPr>
          <w:rFonts w:ascii="Times New Roman" w:hAnsi="Times New Roman" w:cs="Times New Roman"/>
          <w:b/>
          <w:color w:val="000000"/>
          <w:sz w:val="28"/>
          <w:szCs w:val="28"/>
          <w:lang w:val="en-US"/>
        </w:rPr>
        <w:t>EPON</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ONU 100 - это бюджетное терминальное устройство, предназначенное для построения оптических сетей доступа на базе технологии EPON. Данное терминальное оборудование совместно с оптическим концентратором </w:t>
      </w:r>
      <w:hyperlink r:id="rId21" w:history="1">
        <w:proofErr w:type="spellStart"/>
        <w:r w:rsidRPr="00D44DC8">
          <w:rPr>
            <w:rFonts w:ascii="Times New Roman" w:hAnsi="Times New Roman" w:cs="Times New Roman"/>
            <w:color w:val="000000"/>
            <w:sz w:val="28"/>
            <w:szCs w:val="28"/>
          </w:rPr>
          <w:t>UTStarcom</w:t>
        </w:r>
        <w:proofErr w:type="spellEnd"/>
        <w:r w:rsidRPr="00D44DC8">
          <w:rPr>
            <w:rFonts w:ascii="Times New Roman" w:hAnsi="Times New Roman" w:cs="Times New Roman"/>
            <w:color w:val="000000"/>
            <w:sz w:val="28"/>
            <w:szCs w:val="28"/>
          </w:rPr>
          <w:t xml:space="preserve"> BBS 1000</w:t>
        </w:r>
      </w:hyperlink>
      <w:r w:rsidRPr="00D44DC8">
        <w:rPr>
          <w:rFonts w:ascii="Times New Roman" w:hAnsi="Times New Roman" w:cs="Times New Roman"/>
          <w:color w:val="000000"/>
          <w:sz w:val="28"/>
          <w:szCs w:val="28"/>
        </w:rPr>
        <w:t xml:space="preserve"> являются завершенным решением для организации сетей доступа на базе технологии </w:t>
      </w:r>
      <w:proofErr w:type="spellStart"/>
      <w:r w:rsidRPr="00D44DC8">
        <w:rPr>
          <w:rFonts w:ascii="Times New Roman" w:hAnsi="Times New Roman" w:cs="Times New Roman"/>
          <w:color w:val="000000"/>
          <w:sz w:val="28"/>
          <w:szCs w:val="28"/>
        </w:rPr>
        <w:t>Ethernet</w:t>
      </w:r>
      <w:proofErr w:type="spellEnd"/>
      <w:r w:rsidRPr="00D44DC8">
        <w:rPr>
          <w:rFonts w:ascii="Times New Roman" w:hAnsi="Times New Roman" w:cs="Times New Roman"/>
          <w:color w:val="000000"/>
          <w:sz w:val="28"/>
          <w:szCs w:val="28"/>
        </w:rPr>
        <w:t xml:space="preserve"> с гигабитной пропускной способностью на отрезке последней мили.</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Это решение может успешно использоваться как для построения </w:t>
      </w:r>
      <w:proofErr w:type="spellStart"/>
      <w:r w:rsidRPr="00D44DC8">
        <w:rPr>
          <w:rFonts w:ascii="Times New Roman" w:hAnsi="Times New Roman" w:cs="Times New Roman"/>
          <w:color w:val="000000"/>
          <w:sz w:val="28"/>
          <w:szCs w:val="28"/>
        </w:rPr>
        <w:t>кампусных</w:t>
      </w:r>
      <w:proofErr w:type="spellEnd"/>
      <w:r w:rsidRPr="00D44DC8">
        <w:rPr>
          <w:rFonts w:ascii="Times New Roman" w:hAnsi="Times New Roman" w:cs="Times New Roman"/>
          <w:color w:val="000000"/>
          <w:sz w:val="28"/>
          <w:szCs w:val="28"/>
        </w:rPr>
        <w:t xml:space="preserve"> и корпоративных сетей, так и для предоставления услуг индивидуальным абонентам частного сектора.</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Объединяя экономические выгоды от технологии EPON с возможностью коммутации второго и третьего уровней, а также функциональностью </w:t>
      </w:r>
      <w:proofErr w:type="spellStart"/>
      <w:r w:rsidRPr="00D44DC8">
        <w:rPr>
          <w:rFonts w:ascii="Times New Roman" w:hAnsi="Times New Roman" w:cs="Times New Roman"/>
          <w:color w:val="000000"/>
          <w:sz w:val="28"/>
          <w:szCs w:val="28"/>
        </w:rPr>
        <w:t>маршрутизатора</w:t>
      </w:r>
      <w:proofErr w:type="spellEnd"/>
      <w:r w:rsidRPr="00D44DC8">
        <w:rPr>
          <w:rFonts w:ascii="Times New Roman" w:hAnsi="Times New Roman" w:cs="Times New Roman"/>
          <w:color w:val="000000"/>
          <w:sz w:val="28"/>
          <w:szCs w:val="28"/>
        </w:rPr>
        <w:t xml:space="preserve">, данное оборудование очень хорошо подходит для единой передачи голоса, видео, данных и других сервисов, для которых необходима высокая пропускная способность. </w:t>
      </w:r>
    </w:p>
    <w:p w:rsidR="00D44DC8" w:rsidRPr="00D44DC8" w:rsidRDefault="00D44DC8" w:rsidP="00D44DC8">
      <w:pPr>
        <w:spacing w:line="360" w:lineRule="auto"/>
        <w:ind w:firstLine="708"/>
        <w:jc w:val="both"/>
        <w:rPr>
          <w:rFonts w:ascii="Times New Roman" w:hAnsi="Times New Roman" w:cs="Times New Roman"/>
          <w:b/>
          <w:bCs/>
          <w:color w:val="000000"/>
          <w:sz w:val="28"/>
          <w:szCs w:val="28"/>
        </w:rPr>
      </w:pPr>
      <w:r w:rsidRPr="00D44DC8">
        <w:rPr>
          <w:rFonts w:ascii="Times New Roman" w:hAnsi="Times New Roman" w:cs="Times New Roman"/>
          <w:b/>
          <w:bCs/>
          <w:color w:val="000000"/>
          <w:sz w:val="28"/>
          <w:szCs w:val="28"/>
        </w:rPr>
        <w:t>Особенности:</w:t>
      </w:r>
    </w:p>
    <w:p w:rsidR="00D44DC8" w:rsidRPr="00D44DC8" w:rsidRDefault="00D44DC8" w:rsidP="00D44DC8">
      <w:pPr>
        <w:numPr>
          <w:ilvl w:val="0"/>
          <w:numId w:val="26"/>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Полная поддержка стандарта IEEE 802.3ah; </w:t>
      </w:r>
    </w:p>
    <w:p w:rsidR="00D44DC8" w:rsidRPr="00D44DC8" w:rsidRDefault="00D44DC8" w:rsidP="00D44DC8">
      <w:pPr>
        <w:numPr>
          <w:ilvl w:val="0"/>
          <w:numId w:val="26"/>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Высокоскоростной интерфейс PON: симметричный поток 1 Гбит/</w:t>
      </w:r>
      <w:proofErr w:type="gramStart"/>
      <w:r w:rsidRPr="00D44DC8">
        <w:rPr>
          <w:rFonts w:ascii="Times New Roman" w:hAnsi="Times New Roman" w:cs="Times New Roman"/>
          <w:color w:val="000000"/>
          <w:sz w:val="28"/>
          <w:szCs w:val="28"/>
        </w:rPr>
        <w:t>с</w:t>
      </w:r>
      <w:proofErr w:type="gramEnd"/>
      <w:r w:rsidRPr="00D44DC8">
        <w:rPr>
          <w:rFonts w:ascii="Times New Roman" w:hAnsi="Times New Roman" w:cs="Times New Roman"/>
          <w:color w:val="000000"/>
          <w:sz w:val="28"/>
          <w:szCs w:val="28"/>
        </w:rPr>
        <w:t xml:space="preserve"> </w:t>
      </w:r>
      <w:proofErr w:type="gramStart"/>
      <w:r w:rsidRPr="00D44DC8">
        <w:rPr>
          <w:rFonts w:ascii="Times New Roman" w:hAnsi="Times New Roman" w:cs="Times New Roman"/>
          <w:color w:val="000000"/>
          <w:sz w:val="28"/>
          <w:szCs w:val="28"/>
        </w:rPr>
        <w:t>для</w:t>
      </w:r>
      <w:proofErr w:type="gramEnd"/>
      <w:r w:rsidRPr="00D44DC8">
        <w:rPr>
          <w:rFonts w:ascii="Times New Roman" w:hAnsi="Times New Roman" w:cs="Times New Roman"/>
          <w:color w:val="000000"/>
          <w:sz w:val="28"/>
          <w:szCs w:val="28"/>
        </w:rPr>
        <w:t xml:space="preserve"> передачи данных, </w:t>
      </w:r>
      <w:proofErr w:type="spellStart"/>
      <w:r w:rsidRPr="00D44DC8">
        <w:rPr>
          <w:rFonts w:ascii="Times New Roman" w:hAnsi="Times New Roman" w:cs="Times New Roman"/>
          <w:color w:val="000000"/>
          <w:sz w:val="28"/>
          <w:szCs w:val="28"/>
        </w:rPr>
        <w:t>VoIP</w:t>
      </w:r>
      <w:proofErr w:type="spellEnd"/>
      <w:r w:rsidRPr="00D44DC8">
        <w:rPr>
          <w:rFonts w:ascii="Times New Roman" w:hAnsi="Times New Roman" w:cs="Times New Roman"/>
          <w:color w:val="000000"/>
          <w:sz w:val="28"/>
          <w:szCs w:val="28"/>
        </w:rPr>
        <w:t xml:space="preserve"> и видео сервисов; </w:t>
      </w:r>
    </w:p>
    <w:p w:rsidR="00D44DC8" w:rsidRPr="00D44DC8" w:rsidRDefault="00D44DC8" w:rsidP="00D44DC8">
      <w:pPr>
        <w:numPr>
          <w:ilvl w:val="0"/>
          <w:numId w:val="26"/>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Автоматическая установка ("</w:t>
      </w:r>
      <w:proofErr w:type="spellStart"/>
      <w:r w:rsidRPr="00D44DC8">
        <w:rPr>
          <w:rFonts w:ascii="Times New Roman" w:hAnsi="Times New Roman" w:cs="Times New Roman"/>
          <w:color w:val="000000"/>
          <w:sz w:val="28"/>
          <w:szCs w:val="28"/>
        </w:rPr>
        <w:t>Plug-and-play</w:t>
      </w:r>
      <w:proofErr w:type="spellEnd"/>
      <w:r w:rsidRPr="00D44DC8">
        <w:rPr>
          <w:rFonts w:ascii="Times New Roman" w:hAnsi="Times New Roman" w:cs="Times New Roman"/>
          <w:color w:val="000000"/>
          <w:sz w:val="28"/>
          <w:szCs w:val="28"/>
        </w:rPr>
        <w:t xml:space="preserve">")  через автоматическое обнаружение и конфигурацию; </w:t>
      </w:r>
    </w:p>
    <w:p w:rsidR="00D44DC8" w:rsidRPr="00D44DC8" w:rsidRDefault="00D44DC8" w:rsidP="00D44DC8">
      <w:pPr>
        <w:numPr>
          <w:ilvl w:val="0"/>
          <w:numId w:val="26"/>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Расширенные механизмы качества обслуживания  (</w:t>
      </w:r>
      <w:proofErr w:type="spellStart"/>
      <w:r w:rsidRPr="00D44DC8">
        <w:rPr>
          <w:rFonts w:ascii="Times New Roman" w:hAnsi="Times New Roman" w:cs="Times New Roman"/>
          <w:color w:val="000000"/>
          <w:sz w:val="28"/>
          <w:szCs w:val="28"/>
        </w:rPr>
        <w:t>QoS</w:t>
      </w:r>
      <w:proofErr w:type="spellEnd"/>
      <w:r w:rsidRPr="00D44DC8">
        <w:rPr>
          <w:rFonts w:ascii="Times New Roman" w:hAnsi="Times New Roman" w:cs="Times New Roman"/>
          <w:color w:val="000000"/>
          <w:sz w:val="28"/>
          <w:szCs w:val="28"/>
        </w:rPr>
        <w:t>), позволяющие тарифицировать с поддержкой SLA;</w:t>
      </w:r>
    </w:p>
    <w:p w:rsidR="00D44DC8" w:rsidRPr="00D44DC8" w:rsidRDefault="00D44DC8" w:rsidP="00D44DC8">
      <w:pPr>
        <w:numPr>
          <w:ilvl w:val="0"/>
          <w:numId w:val="26"/>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Поддержка контрольного списка доступа (ACL); </w:t>
      </w:r>
    </w:p>
    <w:p w:rsidR="00D44DC8" w:rsidRPr="00D44DC8" w:rsidRDefault="00D44DC8" w:rsidP="00D44DC8">
      <w:pPr>
        <w:numPr>
          <w:ilvl w:val="0"/>
          <w:numId w:val="26"/>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Удаленное управление с помощью расширенных OAM функций.</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Оптические характеристики</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Оптоволокно</w:t>
      </w:r>
      <w:r w:rsidRPr="00D44DC8">
        <w:rPr>
          <w:rFonts w:ascii="Times New Roman" w:hAnsi="Times New Roman" w:cs="Times New Roman"/>
          <w:b/>
          <w:color w:val="000000"/>
          <w:sz w:val="28"/>
          <w:szCs w:val="28"/>
        </w:rPr>
        <w:t xml:space="preserve"> – </w:t>
      </w:r>
      <w:proofErr w:type="spellStart"/>
      <w:r w:rsidRPr="00D44DC8">
        <w:rPr>
          <w:rFonts w:ascii="Times New Roman" w:hAnsi="Times New Roman" w:cs="Times New Roman"/>
          <w:color w:val="000000"/>
          <w:sz w:val="28"/>
          <w:szCs w:val="28"/>
        </w:rPr>
        <w:t>одномодовое</w:t>
      </w:r>
      <w:proofErr w:type="spellEnd"/>
      <w:r w:rsidRPr="00D44DC8">
        <w:rPr>
          <w:rFonts w:ascii="Times New Roman" w:hAnsi="Times New Roman" w:cs="Times New Roman"/>
          <w:color w:val="000000"/>
          <w:sz w:val="28"/>
          <w:szCs w:val="28"/>
        </w:rPr>
        <w:t>;</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Разъём – </w:t>
      </w:r>
      <w:r w:rsidRPr="00D44DC8">
        <w:rPr>
          <w:rFonts w:ascii="Times New Roman" w:hAnsi="Times New Roman" w:cs="Times New Roman"/>
          <w:color w:val="000000"/>
          <w:sz w:val="28"/>
          <w:szCs w:val="28"/>
          <w:lang w:val="en-US"/>
        </w:rPr>
        <w:t>SC</w:t>
      </w:r>
      <w:r w:rsidRPr="00D44DC8">
        <w:rPr>
          <w:rFonts w:ascii="Times New Roman" w:hAnsi="Times New Roman" w:cs="Times New Roman"/>
          <w:color w:val="000000"/>
          <w:sz w:val="28"/>
          <w:szCs w:val="28"/>
        </w:rPr>
        <w:t>;</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Разделение потока от </w:t>
      </w:r>
      <w:r w:rsidRPr="00D44DC8">
        <w:rPr>
          <w:rFonts w:ascii="Times New Roman" w:hAnsi="Times New Roman" w:cs="Times New Roman"/>
          <w:color w:val="000000"/>
          <w:sz w:val="28"/>
          <w:szCs w:val="28"/>
          <w:lang w:val="en-US"/>
        </w:rPr>
        <w:t>PON</w:t>
      </w:r>
      <w:r w:rsidRPr="00D44DC8">
        <w:rPr>
          <w:rFonts w:ascii="Times New Roman" w:hAnsi="Times New Roman" w:cs="Times New Roman"/>
          <w:color w:val="000000"/>
          <w:sz w:val="28"/>
          <w:szCs w:val="28"/>
        </w:rPr>
        <w:t xml:space="preserve"> интерфейса – до 32 ответвлений;</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Скорость передачи – симметричные восходящий и нисходящий потоки по 1 Гбит/</w:t>
      </w:r>
      <w:proofErr w:type="gramStart"/>
      <w:r w:rsidRPr="00D44DC8">
        <w:rPr>
          <w:rFonts w:ascii="Times New Roman" w:hAnsi="Times New Roman" w:cs="Times New Roman"/>
          <w:color w:val="000000"/>
          <w:sz w:val="28"/>
          <w:szCs w:val="28"/>
        </w:rPr>
        <w:t>с</w:t>
      </w:r>
      <w:proofErr w:type="gramEnd"/>
      <w:r w:rsidRPr="00D44DC8">
        <w:rPr>
          <w:rFonts w:ascii="Times New Roman" w:hAnsi="Times New Roman" w:cs="Times New Roman"/>
          <w:color w:val="000000"/>
          <w:sz w:val="28"/>
          <w:szCs w:val="28"/>
        </w:rPr>
        <w:t>;</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Оптический бюджет – 27 дБ;</w:t>
      </w:r>
    </w:p>
    <w:p w:rsidR="00D44DC8" w:rsidRPr="00D44DC8" w:rsidRDefault="00D44DC8" w:rsidP="00D44DC8">
      <w:pPr>
        <w:numPr>
          <w:ilvl w:val="0"/>
          <w:numId w:val="27"/>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Длины волн - передача (</w:t>
      </w:r>
      <w:proofErr w:type="spellStart"/>
      <w:r w:rsidRPr="00D44DC8">
        <w:rPr>
          <w:rFonts w:ascii="Times New Roman" w:hAnsi="Times New Roman" w:cs="Times New Roman"/>
          <w:color w:val="000000"/>
          <w:sz w:val="28"/>
          <w:szCs w:val="28"/>
          <w:lang w:val="en-US"/>
        </w:rPr>
        <w:t>Tx</w:t>
      </w:r>
      <w:proofErr w:type="spellEnd"/>
      <w:r w:rsidRPr="00D44DC8">
        <w:rPr>
          <w:rFonts w:ascii="Times New Roman" w:hAnsi="Times New Roman" w:cs="Times New Roman"/>
          <w:color w:val="000000"/>
          <w:sz w:val="28"/>
          <w:szCs w:val="28"/>
        </w:rPr>
        <w:t>): 1310 нм, приём (</w:t>
      </w:r>
      <w:r w:rsidRPr="00D44DC8">
        <w:rPr>
          <w:rFonts w:ascii="Times New Roman" w:hAnsi="Times New Roman" w:cs="Times New Roman"/>
          <w:color w:val="000000"/>
          <w:sz w:val="28"/>
          <w:szCs w:val="28"/>
          <w:lang w:val="en-US"/>
        </w:rPr>
        <w:t>Rx</w:t>
      </w:r>
      <w:r w:rsidRPr="00D44DC8">
        <w:rPr>
          <w:rFonts w:ascii="Times New Roman" w:hAnsi="Times New Roman" w:cs="Times New Roman"/>
          <w:color w:val="000000"/>
          <w:sz w:val="28"/>
          <w:szCs w:val="28"/>
        </w:rPr>
        <w:t>): 1490нм.</w:t>
      </w:r>
    </w:p>
    <w:p w:rsidR="00D44DC8" w:rsidRPr="00D44DC8" w:rsidRDefault="00D44DC8" w:rsidP="00D44DC8">
      <w:pPr>
        <w:spacing w:line="360" w:lineRule="auto"/>
        <w:ind w:firstLine="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Система управления</w:t>
      </w:r>
    </w:p>
    <w:p w:rsidR="00D44DC8" w:rsidRPr="00D44DC8" w:rsidRDefault="00D44DC8" w:rsidP="00D44DC8">
      <w:pPr>
        <w:numPr>
          <w:ilvl w:val="0"/>
          <w:numId w:val="28"/>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lang w:val="en-US"/>
        </w:rPr>
        <w:lastRenderedPageBreak/>
        <w:t>Telnet</w:t>
      </w:r>
      <w:r w:rsidRPr="00D44DC8">
        <w:rPr>
          <w:rFonts w:ascii="Times New Roman" w:hAnsi="Times New Roman" w:cs="Times New Roman"/>
          <w:color w:val="000000"/>
          <w:sz w:val="28"/>
          <w:szCs w:val="28"/>
        </w:rPr>
        <w:t xml:space="preserve">, консольный интерфейс с </w:t>
      </w:r>
      <w:r w:rsidRPr="00D44DC8">
        <w:rPr>
          <w:rFonts w:ascii="Times New Roman" w:hAnsi="Times New Roman" w:cs="Times New Roman"/>
          <w:color w:val="000000"/>
          <w:sz w:val="28"/>
          <w:szCs w:val="28"/>
          <w:lang w:val="en-US"/>
        </w:rPr>
        <w:t>CLI</w:t>
      </w:r>
      <w:r w:rsidRPr="00D44DC8">
        <w:rPr>
          <w:rFonts w:ascii="Times New Roman" w:hAnsi="Times New Roman" w:cs="Times New Roman"/>
          <w:color w:val="000000"/>
          <w:sz w:val="28"/>
          <w:szCs w:val="28"/>
        </w:rPr>
        <w:t>;</w:t>
      </w:r>
    </w:p>
    <w:p w:rsidR="00D44DC8" w:rsidRPr="00D44DC8" w:rsidRDefault="00D44DC8" w:rsidP="00D44DC8">
      <w:pPr>
        <w:numPr>
          <w:ilvl w:val="0"/>
          <w:numId w:val="28"/>
        </w:numPr>
        <w:spacing w:after="0" w:line="360" w:lineRule="auto"/>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Возможность удалённого обновления программного обеспечения</w:t>
      </w:r>
    </w:p>
    <w:p w:rsidR="00D44DC8" w:rsidRPr="00D44DC8" w:rsidRDefault="00D44DC8" w:rsidP="00D44DC8">
      <w:pPr>
        <w:spacing w:line="360" w:lineRule="auto"/>
        <w:ind w:firstLine="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 xml:space="preserve">Передняя панель: </w:t>
      </w:r>
      <w:r w:rsidRPr="00D44DC8">
        <w:rPr>
          <w:rFonts w:ascii="Times New Roman" w:hAnsi="Times New Roman" w:cs="Times New Roman"/>
          <w:color w:val="000000"/>
          <w:sz w:val="28"/>
          <w:szCs w:val="28"/>
        </w:rPr>
        <w:t>Светодиоды (</w:t>
      </w:r>
      <w:r w:rsidRPr="00D44DC8">
        <w:rPr>
          <w:rFonts w:ascii="Times New Roman" w:hAnsi="Times New Roman" w:cs="Times New Roman"/>
          <w:color w:val="000000"/>
          <w:sz w:val="28"/>
          <w:szCs w:val="28"/>
          <w:lang w:val="en-US"/>
        </w:rPr>
        <w:t>LEDs</w:t>
      </w:r>
      <w:r w:rsidRPr="00D44DC8">
        <w:rPr>
          <w:rFonts w:ascii="Times New Roman" w:hAnsi="Times New Roman" w:cs="Times New Roman"/>
          <w:color w:val="000000"/>
          <w:sz w:val="28"/>
          <w:szCs w:val="28"/>
        </w:rPr>
        <w:t>), Электропитание (</w:t>
      </w:r>
      <w:r w:rsidRPr="00D44DC8">
        <w:rPr>
          <w:rFonts w:ascii="Times New Roman" w:hAnsi="Times New Roman" w:cs="Times New Roman"/>
          <w:color w:val="000000"/>
          <w:sz w:val="28"/>
          <w:szCs w:val="28"/>
          <w:lang w:val="en-US"/>
        </w:rPr>
        <w:t>Power</w:t>
      </w:r>
      <w:r w:rsidRPr="00D44DC8">
        <w:rPr>
          <w:rFonts w:ascii="Times New Roman" w:hAnsi="Times New Roman" w:cs="Times New Roman"/>
          <w:color w:val="000000"/>
          <w:sz w:val="28"/>
          <w:szCs w:val="28"/>
        </w:rPr>
        <w:t>), Сигнализация (</w:t>
      </w:r>
      <w:r w:rsidRPr="00D44DC8">
        <w:rPr>
          <w:rFonts w:ascii="Times New Roman" w:hAnsi="Times New Roman" w:cs="Times New Roman"/>
          <w:color w:val="000000"/>
          <w:sz w:val="28"/>
          <w:szCs w:val="28"/>
          <w:lang w:val="en-US"/>
        </w:rPr>
        <w:t>Alarm</w:t>
      </w:r>
      <w:r w:rsidRPr="00D44DC8">
        <w:rPr>
          <w:rFonts w:ascii="Times New Roman" w:hAnsi="Times New Roman" w:cs="Times New Roman"/>
          <w:color w:val="000000"/>
          <w:sz w:val="28"/>
          <w:szCs w:val="28"/>
        </w:rPr>
        <w:t xml:space="preserve">), Состояние </w:t>
      </w:r>
      <w:r w:rsidRPr="00D44DC8">
        <w:rPr>
          <w:rFonts w:ascii="Times New Roman" w:hAnsi="Times New Roman" w:cs="Times New Roman"/>
          <w:color w:val="000000"/>
          <w:sz w:val="28"/>
          <w:szCs w:val="28"/>
          <w:lang w:val="en-US"/>
        </w:rPr>
        <w:t>LAN</w:t>
      </w:r>
      <w:r w:rsidRPr="00D44DC8">
        <w:rPr>
          <w:rFonts w:ascii="Times New Roman" w:hAnsi="Times New Roman" w:cs="Times New Roman"/>
          <w:color w:val="000000"/>
          <w:sz w:val="28"/>
          <w:szCs w:val="28"/>
        </w:rPr>
        <w:t xml:space="preserve"> интерфейса (</w:t>
      </w:r>
      <w:r w:rsidRPr="00D44DC8">
        <w:rPr>
          <w:rFonts w:ascii="Times New Roman" w:hAnsi="Times New Roman" w:cs="Times New Roman"/>
          <w:color w:val="000000"/>
          <w:sz w:val="28"/>
          <w:szCs w:val="28"/>
          <w:lang w:val="en-US"/>
        </w:rPr>
        <w:t>LAN</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Link</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Status</w:t>
      </w:r>
      <w:r w:rsidRPr="00D44DC8">
        <w:rPr>
          <w:rFonts w:ascii="Times New Roman" w:hAnsi="Times New Roman" w:cs="Times New Roman"/>
          <w:color w:val="000000"/>
          <w:sz w:val="28"/>
          <w:szCs w:val="28"/>
        </w:rPr>
        <w:t xml:space="preserve">), Состояние Интерфейса </w:t>
      </w:r>
      <w:r w:rsidRPr="00D44DC8">
        <w:rPr>
          <w:rFonts w:ascii="Times New Roman" w:hAnsi="Times New Roman" w:cs="Times New Roman"/>
          <w:color w:val="000000"/>
          <w:sz w:val="28"/>
          <w:szCs w:val="28"/>
          <w:lang w:val="en-US"/>
        </w:rPr>
        <w:t>PON</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PON</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Link</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Status</w:t>
      </w:r>
      <w:r w:rsidRPr="00D44DC8">
        <w:rPr>
          <w:rFonts w:ascii="Times New Roman" w:hAnsi="Times New Roman" w:cs="Times New Roman"/>
          <w:color w:val="000000"/>
          <w:sz w:val="28"/>
          <w:szCs w:val="28"/>
        </w:rPr>
        <w:t>).</w:t>
      </w:r>
    </w:p>
    <w:p w:rsidR="00D44DC8" w:rsidRPr="00D44DC8" w:rsidRDefault="00D44DC8" w:rsidP="00D44DC8">
      <w:pPr>
        <w:spacing w:line="360" w:lineRule="auto"/>
        <w:ind w:firstLine="360"/>
        <w:jc w:val="both"/>
        <w:rPr>
          <w:rFonts w:ascii="Times New Roman" w:hAnsi="Times New Roman" w:cs="Times New Roman"/>
          <w:color w:val="000000"/>
          <w:sz w:val="28"/>
          <w:szCs w:val="28"/>
        </w:rPr>
      </w:pPr>
      <w:r w:rsidRPr="00D44DC8">
        <w:rPr>
          <w:rFonts w:ascii="Times New Roman" w:hAnsi="Times New Roman" w:cs="Times New Roman"/>
          <w:b/>
          <w:color w:val="000000"/>
          <w:sz w:val="28"/>
          <w:szCs w:val="28"/>
        </w:rPr>
        <w:t xml:space="preserve">Задняя панель: </w:t>
      </w:r>
      <w:r w:rsidRPr="00D44DC8">
        <w:rPr>
          <w:rFonts w:ascii="Times New Roman" w:hAnsi="Times New Roman" w:cs="Times New Roman"/>
          <w:color w:val="000000"/>
          <w:sz w:val="28"/>
          <w:szCs w:val="28"/>
        </w:rPr>
        <w:t>1</w:t>
      </w:r>
      <w:r w:rsidRPr="00D44DC8">
        <w:rPr>
          <w:rFonts w:ascii="Times New Roman" w:hAnsi="Times New Roman" w:cs="Times New Roman"/>
          <w:b/>
          <w:color w:val="000000"/>
          <w:sz w:val="28"/>
          <w:szCs w:val="28"/>
        </w:rPr>
        <w:t xml:space="preserve"> </w:t>
      </w:r>
      <w:r w:rsidRPr="00D44DC8">
        <w:rPr>
          <w:rFonts w:ascii="Times New Roman" w:hAnsi="Times New Roman" w:cs="Times New Roman"/>
          <w:color w:val="000000"/>
          <w:sz w:val="28"/>
          <w:szCs w:val="28"/>
        </w:rPr>
        <w:t xml:space="preserve">разъём для электропитания, 1 разъём типа </w:t>
      </w:r>
      <w:r w:rsidRPr="00D44DC8">
        <w:rPr>
          <w:rFonts w:ascii="Times New Roman" w:hAnsi="Times New Roman" w:cs="Times New Roman"/>
          <w:color w:val="000000"/>
          <w:sz w:val="28"/>
          <w:szCs w:val="28"/>
          <w:lang w:val="en-US"/>
        </w:rPr>
        <w:t>SC</w:t>
      </w:r>
      <w:r w:rsidRPr="00D44DC8">
        <w:rPr>
          <w:rFonts w:ascii="Times New Roman" w:hAnsi="Times New Roman" w:cs="Times New Roman"/>
          <w:color w:val="000000"/>
          <w:sz w:val="28"/>
          <w:szCs w:val="28"/>
        </w:rPr>
        <w:t xml:space="preserve"> интерфейса </w:t>
      </w:r>
      <w:r w:rsidRPr="00D44DC8">
        <w:rPr>
          <w:rFonts w:ascii="Times New Roman" w:hAnsi="Times New Roman" w:cs="Times New Roman"/>
          <w:color w:val="000000"/>
          <w:sz w:val="28"/>
          <w:szCs w:val="28"/>
          <w:lang w:val="en-US"/>
        </w:rPr>
        <w:t>EPON</w:t>
      </w:r>
      <w:r w:rsidRPr="00D44DC8">
        <w:rPr>
          <w:rFonts w:ascii="Times New Roman" w:hAnsi="Times New Roman" w:cs="Times New Roman"/>
          <w:color w:val="000000"/>
          <w:sz w:val="28"/>
          <w:szCs w:val="28"/>
        </w:rPr>
        <w:t xml:space="preserve">, 1 разъём типа </w:t>
      </w:r>
      <w:r w:rsidRPr="00D44DC8">
        <w:rPr>
          <w:rFonts w:ascii="Times New Roman" w:hAnsi="Times New Roman" w:cs="Times New Roman"/>
          <w:color w:val="000000"/>
          <w:sz w:val="28"/>
          <w:szCs w:val="28"/>
          <w:lang w:val="en-US"/>
        </w:rPr>
        <w:t>RF</w:t>
      </w:r>
      <w:r w:rsidRPr="00D44DC8">
        <w:rPr>
          <w:rFonts w:ascii="Times New Roman" w:hAnsi="Times New Roman" w:cs="Times New Roman"/>
          <w:color w:val="000000"/>
          <w:sz w:val="28"/>
          <w:szCs w:val="28"/>
        </w:rPr>
        <w:t xml:space="preserve">-45 интерфейса </w:t>
      </w:r>
      <w:r w:rsidRPr="00D44DC8">
        <w:rPr>
          <w:rFonts w:ascii="Times New Roman" w:hAnsi="Times New Roman" w:cs="Times New Roman"/>
          <w:color w:val="000000"/>
          <w:sz w:val="28"/>
          <w:szCs w:val="28"/>
          <w:lang w:val="en-US"/>
        </w:rPr>
        <w:t>Fast</w:t>
      </w:r>
      <w:r w:rsidRPr="00D44DC8">
        <w:rPr>
          <w:rFonts w:ascii="Times New Roman" w:hAnsi="Times New Roman" w:cs="Times New Roman"/>
          <w:color w:val="000000"/>
          <w:sz w:val="28"/>
          <w:szCs w:val="28"/>
        </w:rPr>
        <w:t xml:space="preserve"> </w:t>
      </w:r>
      <w:r w:rsidRPr="00D44DC8">
        <w:rPr>
          <w:rFonts w:ascii="Times New Roman" w:hAnsi="Times New Roman" w:cs="Times New Roman"/>
          <w:color w:val="000000"/>
          <w:sz w:val="28"/>
          <w:szCs w:val="28"/>
          <w:lang w:val="en-US"/>
        </w:rPr>
        <w:t>Ethernet</w:t>
      </w:r>
      <w:r w:rsidRPr="00D44DC8">
        <w:rPr>
          <w:rFonts w:ascii="Times New Roman" w:hAnsi="Times New Roman" w:cs="Times New Roman"/>
          <w:color w:val="000000"/>
          <w:sz w:val="28"/>
          <w:szCs w:val="28"/>
        </w:rPr>
        <w:t>.</w:t>
      </w:r>
    </w:p>
    <w:p w:rsidR="00D44DC8" w:rsidRPr="00D44DC8" w:rsidRDefault="00D44DC8" w:rsidP="00D44DC8">
      <w:pPr>
        <w:spacing w:line="360" w:lineRule="auto"/>
        <w:ind w:firstLine="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Физические и электрические параметры</w:t>
      </w:r>
    </w:p>
    <w:p w:rsidR="00D44DC8" w:rsidRPr="00D44DC8" w:rsidRDefault="00D44DC8" w:rsidP="00D44DC8">
      <w:pPr>
        <w:numPr>
          <w:ilvl w:val="0"/>
          <w:numId w:val="29"/>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Габариты (мм): 36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220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154 (В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w:t>
      </w:r>
      <w:proofErr w:type="gramStart"/>
      <w:r w:rsidRPr="00D44DC8">
        <w:rPr>
          <w:rFonts w:ascii="Times New Roman" w:hAnsi="Times New Roman" w:cs="Times New Roman"/>
          <w:color w:val="000000"/>
          <w:sz w:val="28"/>
          <w:szCs w:val="28"/>
        </w:rPr>
        <w:t>Ш</w:t>
      </w:r>
      <w:proofErr w:type="gramEnd"/>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rPr>
        <w:t>х</w:t>
      </w:r>
      <w:proofErr w:type="spellEnd"/>
      <w:r w:rsidRPr="00D44DC8">
        <w:rPr>
          <w:rFonts w:ascii="Times New Roman" w:hAnsi="Times New Roman" w:cs="Times New Roman"/>
          <w:color w:val="000000"/>
          <w:sz w:val="28"/>
          <w:szCs w:val="28"/>
        </w:rPr>
        <w:t xml:space="preserve"> Г)(стенной монтаж)</w:t>
      </w:r>
    </w:p>
    <w:p w:rsidR="00D44DC8" w:rsidRPr="00D44DC8" w:rsidRDefault="00D44DC8" w:rsidP="00D44DC8">
      <w:pPr>
        <w:numPr>
          <w:ilvl w:val="0"/>
          <w:numId w:val="29"/>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Вес: 280г</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Электропитание</w:t>
      </w:r>
    </w:p>
    <w:p w:rsidR="00D44DC8" w:rsidRPr="00D44DC8" w:rsidRDefault="00D44DC8" w:rsidP="00D44DC8">
      <w:pPr>
        <w:numPr>
          <w:ilvl w:val="0"/>
          <w:numId w:val="30"/>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Напряжение </w:t>
      </w:r>
      <w:r w:rsidRPr="00D44DC8">
        <w:rPr>
          <w:rFonts w:ascii="Times New Roman" w:hAnsi="Times New Roman" w:cs="Times New Roman"/>
          <w:b/>
          <w:color w:val="000000"/>
          <w:sz w:val="28"/>
          <w:szCs w:val="28"/>
        </w:rPr>
        <w:t xml:space="preserve">– </w:t>
      </w:r>
      <w:r w:rsidRPr="00D44DC8">
        <w:rPr>
          <w:rFonts w:ascii="Times New Roman" w:hAnsi="Times New Roman" w:cs="Times New Roman"/>
          <w:color w:val="000000"/>
          <w:sz w:val="28"/>
          <w:szCs w:val="28"/>
        </w:rPr>
        <w:t>12 Вольт постоянного тока</w:t>
      </w:r>
    </w:p>
    <w:p w:rsidR="00D44DC8" w:rsidRPr="00D44DC8" w:rsidRDefault="00D44DC8" w:rsidP="00D44DC8">
      <w:pPr>
        <w:numPr>
          <w:ilvl w:val="0"/>
          <w:numId w:val="30"/>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Мощность – максимум 5 Ватт, в среднем 4 Ватта</w:t>
      </w:r>
    </w:p>
    <w:p w:rsidR="00D44DC8" w:rsidRPr="00D44DC8" w:rsidRDefault="00D44DC8" w:rsidP="00D44DC8">
      <w:pPr>
        <w:spacing w:line="360" w:lineRule="auto"/>
        <w:ind w:left="360"/>
        <w:jc w:val="both"/>
        <w:rPr>
          <w:rFonts w:ascii="Times New Roman" w:hAnsi="Times New Roman" w:cs="Times New Roman"/>
          <w:b/>
          <w:color w:val="000000"/>
          <w:sz w:val="28"/>
          <w:szCs w:val="28"/>
        </w:rPr>
      </w:pPr>
      <w:r w:rsidRPr="00D44DC8">
        <w:rPr>
          <w:rFonts w:ascii="Times New Roman" w:hAnsi="Times New Roman" w:cs="Times New Roman"/>
          <w:b/>
          <w:color w:val="000000"/>
          <w:sz w:val="28"/>
          <w:szCs w:val="28"/>
        </w:rPr>
        <w:t>Внешние условия</w:t>
      </w:r>
    </w:p>
    <w:p w:rsidR="00D44DC8" w:rsidRPr="00D44DC8" w:rsidRDefault="00D44DC8" w:rsidP="00D44DC8">
      <w:pPr>
        <w:numPr>
          <w:ilvl w:val="0"/>
          <w:numId w:val="31"/>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 xml:space="preserve">Температура – 0-40 </w:t>
      </w:r>
    </w:p>
    <w:p w:rsidR="00D44DC8" w:rsidRPr="00D44DC8" w:rsidRDefault="00D44DC8" w:rsidP="00D44DC8">
      <w:pPr>
        <w:numPr>
          <w:ilvl w:val="0"/>
          <w:numId w:val="31"/>
        </w:numPr>
        <w:spacing w:after="0" w:line="360" w:lineRule="auto"/>
        <w:jc w:val="both"/>
        <w:rPr>
          <w:rFonts w:ascii="Times New Roman" w:hAnsi="Times New Roman" w:cs="Times New Roman"/>
          <w:b/>
          <w:color w:val="000000"/>
          <w:sz w:val="28"/>
          <w:szCs w:val="28"/>
        </w:rPr>
      </w:pPr>
      <w:r w:rsidRPr="00D44DC8">
        <w:rPr>
          <w:rFonts w:ascii="Times New Roman" w:hAnsi="Times New Roman" w:cs="Times New Roman"/>
          <w:color w:val="000000"/>
          <w:sz w:val="28"/>
          <w:szCs w:val="28"/>
        </w:rPr>
        <w:t>Относительная влажность: 5%-95%.</w:t>
      </w:r>
    </w:p>
    <w:p w:rsidR="00D44DC8" w:rsidRDefault="00D44DC8" w:rsidP="00D44DC8">
      <w:pPr>
        <w:spacing w:line="360" w:lineRule="auto"/>
        <w:jc w:val="center"/>
        <w:rPr>
          <w:rFonts w:ascii="Times New Roman" w:hAnsi="Times New Roman" w:cs="Times New Roman"/>
          <w:b/>
          <w:color w:val="000000"/>
          <w:sz w:val="28"/>
          <w:szCs w:val="28"/>
        </w:rPr>
      </w:pPr>
    </w:p>
    <w:p w:rsidR="00D44DC8" w:rsidRPr="00D44DC8" w:rsidRDefault="00D44DC8" w:rsidP="00D44DC8">
      <w:pPr>
        <w:spacing w:line="360" w:lineRule="auto"/>
        <w:jc w:val="center"/>
        <w:rPr>
          <w:rFonts w:ascii="Times New Roman" w:hAnsi="Times New Roman" w:cs="Times New Roman"/>
          <w:b/>
          <w:sz w:val="28"/>
          <w:szCs w:val="28"/>
        </w:rPr>
      </w:pPr>
      <w:r>
        <w:rPr>
          <w:rFonts w:ascii="Times New Roman" w:hAnsi="Times New Roman" w:cs="Times New Roman"/>
          <w:b/>
          <w:color w:val="000000"/>
          <w:sz w:val="28"/>
          <w:szCs w:val="28"/>
        </w:rPr>
        <w:t>3</w:t>
      </w:r>
      <w:r w:rsidRPr="00D44DC8">
        <w:rPr>
          <w:rFonts w:ascii="Times New Roman" w:hAnsi="Times New Roman" w:cs="Times New Roman"/>
          <w:b/>
          <w:color w:val="000000"/>
          <w:sz w:val="28"/>
          <w:szCs w:val="28"/>
        </w:rPr>
        <w:t xml:space="preserve">.2.3. </w:t>
      </w:r>
      <w:proofErr w:type="spellStart"/>
      <w:r w:rsidRPr="00D44DC8">
        <w:rPr>
          <w:rFonts w:ascii="Times New Roman" w:hAnsi="Times New Roman" w:cs="Times New Roman"/>
          <w:b/>
          <w:sz w:val="28"/>
          <w:szCs w:val="28"/>
        </w:rPr>
        <w:t>Сплиттеры</w:t>
      </w:r>
      <w:proofErr w:type="spellEnd"/>
    </w:p>
    <w:p w:rsidR="00D44DC8" w:rsidRPr="00D44DC8" w:rsidRDefault="00D44DC8" w:rsidP="00D44DC8">
      <w:pPr>
        <w:spacing w:line="360" w:lineRule="auto"/>
        <w:ind w:firstLine="708"/>
        <w:jc w:val="both"/>
        <w:rPr>
          <w:rFonts w:ascii="Times New Roman" w:hAnsi="Times New Roman" w:cs="Times New Roman"/>
          <w:sz w:val="28"/>
          <w:szCs w:val="28"/>
        </w:rPr>
      </w:pPr>
      <w:proofErr w:type="spellStart"/>
      <w:r w:rsidRPr="00D44DC8">
        <w:rPr>
          <w:rFonts w:ascii="Times New Roman" w:hAnsi="Times New Roman" w:cs="Times New Roman"/>
          <w:sz w:val="28"/>
          <w:szCs w:val="28"/>
        </w:rPr>
        <w:t>Разветвители</w:t>
      </w:r>
      <w:proofErr w:type="spellEnd"/>
      <w:r w:rsidRPr="00D44DC8">
        <w:rPr>
          <w:rFonts w:ascii="Times New Roman" w:hAnsi="Times New Roman" w:cs="Times New Roman"/>
          <w:sz w:val="28"/>
          <w:szCs w:val="28"/>
        </w:rPr>
        <w:t xml:space="preserve"> – пассивные оптические компоненты, которые используются для разделения сигнала, поступившего во входное волокно, на два или несколько выходных волокон. Входной сигнал разделяется между выходными волокнами поровну. В обратном направлении </w:t>
      </w:r>
      <w:proofErr w:type="spellStart"/>
      <w:r w:rsidRPr="00D44DC8">
        <w:rPr>
          <w:rFonts w:ascii="Times New Roman" w:hAnsi="Times New Roman" w:cs="Times New Roman"/>
          <w:sz w:val="28"/>
          <w:szCs w:val="28"/>
        </w:rPr>
        <w:t>разветвитель</w:t>
      </w:r>
      <w:proofErr w:type="spellEnd"/>
      <w:r w:rsidRPr="00D44DC8">
        <w:rPr>
          <w:rFonts w:ascii="Times New Roman" w:hAnsi="Times New Roman" w:cs="Times New Roman"/>
          <w:sz w:val="28"/>
          <w:szCs w:val="28"/>
        </w:rPr>
        <w:t xml:space="preserve"> объединяет два или несколько входных сигналов в одно выходное волокно. Число портов </w:t>
      </w:r>
      <w:proofErr w:type="spellStart"/>
      <w:r w:rsidRPr="00D44DC8">
        <w:rPr>
          <w:rFonts w:ascii="Times New Roman" w:hAnsi="Times New Roman" w:cs="Times New Roman"/>
          <w:sz w:val="28"/>
          <w:szCs w:val="28"/>
        </w:rPr>
        <w:t>разветвителя</w:t>
      </w:r>
      <w:proofErr w:type="spellEnd"/>
      <w:r w:rsidRPr="00D44DC8">
        <w:rPr>
          <w:rFonts w:ascii="Times New Roman" w:hAnsi="Times New Roman" w:cs="Times New Roman"/>
          <w:sz w:val="28"/>
          <w:szCs w:val="28"/>
        </w:rPr>
        <w:t xml:space="preserve"> принято обозначать отношением 1:</w:t>
      </w:r>
      <w:proofErr w:type="gramStart"/>
      <w:r w:rsidRPr="00D44DC8">
        <w:rPr>
          <w:rFonts w:ascii="Times New Roman" w:hAnsi="Times New Roman" w:cs="Times New Roman"/>
          <w:sz w:val="28"/>
          <w:szCs w:val="28"/>
          <w:lang w:val="en-GB"/>
        </w:rPr>
        <w:t>N</w:t>
      </w:r>
      <w:r w:rsidRPr="00D44DC8">
        <w:rPr>
          <w:rFonts w:ascii="Times New Roman" w:hAnsi="Times New Roman" w:cs="Times New Roman"/>
          <w:sz w:val="28"/>
          <w:szCs w:val="28"/>
        </w:rPr>
        <w:t>, которое называют коэффициентом разветвления.</w:t>
      </w:r>
      <w:proofErr w:type="gramEnd"/>
      <w:r w:rsidRPr="00D44DC8">
        <w:rPr>
          <w:rFonts w:ascii="Times New Roman" w:hAnsi="Times New Roman" w:cs="Times New Roman"/>
          <w:sz w:val="28"/>
          <w:szCs w:val="28"/>
        </w:rPr>
        <w:t xml:space="preserve"> </w:t>
      </w:r>
    </w:p>
    <w:p w:rsidR="00D44DC8" w:rsidRPr="00D44DC8" w:rsidRDefault="00D44DC8" w:rsidP="00D44DC8">
      <w:pPr>
        <w:spacing w:line="360" w:lineRule="auto"/>
        <w:ind w:firstLine="708"/>
        <w:jc w:val="both"/>
        <w:rPr>
          <w:rFonts w:ascii="Times New Roman" w:hAnsi="Times New Roman" w:cs="Times New Roman"/>
          <w:sz w:val="28"/>
          <w:szCs w:val="28"/>
        </w:rPr>
      </w:pPr>
      <w:r w:rsidRPr="00D44DC8">
        <w:rPr>
          <w:rFonts w:ascii="Times New Roman" w:hAnsi="Times New Roman" w:cs="Times New Roman"/>
          <w:sz w:val="28"/>
          <w:szCs w:val="28"/>
        </w:rPr>
        <w:t xml:space="preserve">Выпускаются </w:t>
      </w:r>
      <w:proofErr w:type="spellStart"/>
      <w:r w:rsidRPr="00D44DC8">
        <w:rPr>
          <w:rFonts w:ascii="Times New Roman" w:hAnsi="Times New Roman" w:cs="Times New Roman"/>
          <w:sz w:val="28"/>
          <w:szCs w:val="28"/>
        </w:rPr>
        <w:t>разветвители</w:t>
      </w:r>
      <w:proofErr w:type="spell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оконцованные</w:t>
      </w:r>
      <w:proofErr w:type="spellEnd"/>
      <w:r w:rsidRPr="00D44DC8">
        <w:rPr>
          <w:rFonts w:ascii="Times New Roman" w:hAnsi="Times New Roman" w:cs="Times New Roman"/>
          <w:sz w:val="28"/>
          <w:szCs w:val="28"/>
        </w:rPr>
        <w:t xml:space="preserve"> с одной (</w:t>
      </w:r>
      <w:proofErr w:type="spellStart"/>
      <w:r w:rsidRPr="00D44DC8">
        <w:rPr>
          <w:rFonts w:ascii="Times New Roman" w:hAnsi="Times New Roman" w:cs="Times New Roman"/>
          <w:sz w:val="28"/>
          <w:szCs w:val="28"/>
        </w:rPr>
        <w:t>разветвители</w:t>
      </w:r>
      <w:proofErr w:type="spellEnd"/>
      <w:r w:rsidRPr="00D44DC8">
        <w:rPr>
          <w:rFonts w:ascii="Times New Roman" w:hAnsi="Times New Roman" w:cs="Times New Roman"/>
          <w:sz w:val="28"/>
          <w:szCs w:val="28"/>
        </w:rPr>
        <w:t xml:space="preserve"> с </w:t>
      </w:r>
      <w:proofErr w:type="spellStart"/>
      <w:r w:rsidRPr="00D44DC8">
        <w:rPr>
          <w:rFonts w:ascii="Times New Roman" w:hAnsi="Times New Roman" w:cs="Times New Roman"/>
          <w:sz w:val="28"/>
          <w:szCs w:val="28"/>
        </w:rPr>
        <w:t>пигтейлами</w:t>
      </w:r>
      <w:proofErr w:type="spellEnd"/>
      <w:r w:rsidRPr="00D44DC8">
        <w:rPr>
          <w:rFonts w:ascii="Times New Roman" w:hAnsi="Times New Roman" w:cs="Times New Roman"/>
          <w:sz w:val="28"/>
          <w:szCs w:val="28"/>
        </w:rPr>
        <w:t xml:space="preserve">) или с двух сторон. </w:t>
      </w:r>
      <w:proofErr w:type="spellStart"/>
      <w:r w:rsidRPr="00D44DC8">
        <w:rPr>
          <w:rFonts w:ascii="Times New Roman" w:hAnsi="Times New Roman" w:cs="Times New Roman"/>
          <w:sz w:val="28"/>
          <w:szCs w:val="28"/>
        </w:rPr>
        <w:t>Разветвители</w:t>
      </w:r>
      <w:proofErr w:type="spellEnd"/>
      <w:r w:rsidRPr="00D44DC8">
        <w:rPr>
          <w:rFonts w:ascii="Times New Roman" w:hAnsi="Times New Roman" w:cs="Times New Roman"/>
          <w:sz w:val="28"/>
          <w:szCs w:val="28"/>
        </w:rPr>
        <w:t xml:space="preserve"> с </w:t>
      </w:r>
      <w:proofErr w:type="spellStart"/>
      <w:r w:rsidRPr="00D44DC8">
        <w:rPr>
          <w:rFonts w:ascii="Times New Roman" w:hAnsi="Times New Roman" w:cs="Times New Roman"/>
          <w:sz w:val="28"/>
          <w:szCs w:val="28"/>
        </w:rPr>
        <w:t>пигтейлами</w:t>
      </w:r>
      <w:proofErr w:type="spellEnd"/>
      <w:r w:rsidRPr="00D44DC8">
        <w:rPr>
          <w:rFonts w:ascii="Times New Roman" w:hAnsi="Times New Roman" w:cs="Times New Roman"/>
          <w:sz w:val="28"/>
          <w:szCs w:val="28"/>
        </w:rPr>
        <w:t xml:space="preserve"> могут монтироваться на направляющих для сростков в соединительной муфте, </w:t>
      </w:r>
      <w:proofErr w:type="spellStart"/>
      <w:r w:rsidRPr="00D44DC8">
        <w:rPr>
          <w:rFonts w:ascii="Times New Roman" w:hAnsi="Times New Roman" w:cs="Times New Roman"/>
          <w:sz w:val="28"/>
          <w:szCs w:val="28"/>
        </w:rPr>
        <w:t>патч-</w:t>
      </w:r>
      <w:r w:rsidRPr="00D44DC8">
        <w:rPr>
          <w:rFonts w:ascii="Times New Roman" w:hAnsi="Times New Roman" w:cs="Times New Roman"/>
          <w:sz w:val="28"/>
          <w:szCs w:val="28"/>
        </w:rPr>
        <w:lastRenderedPageBreak/>
        <w:t>панели</w:t>
      </w:r>
      <w:proofErr w:type="spellEnd"/>
      <w:r w:rsidRPr="00D44DC8">
        <w:rPr>
          <w:rFonts w:ascii="Times New Roman" w:hAnsi="Times New Roman" w:cs="Times New Roman"/>
          <w:sz w:val="28"/>
          <w:szCs w:val="28"/>
        </w:rPr>
        <w:t xml:space="preserve"> или оптическом распределителе. </w:t>
      </w:r>
      <w:proofErr w:type="spellStart"/>
      <w:r w:rsidRPr="00D44DC8">
        <w:rPr>
          <w:rFonts w:ascii="Times New Roman" w:hAnsi="Times New Roman" w:cs="Times New Roman"/>
          <w:sz w:val="28"/>
          <w:szCs w:val="28"/>
        </w:rPr>
        <w:t>Разветвители</w:t>
      </w:r>
      <w:proofErr w:type="spell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оконцованные</w:t>
      </w:r>
      <w:proofErr w:type="spellEnd"/>
      <w:r w:rsidRPr="00D44DC8">
        <w:rPr>
          <w:rFonts w:ascii="Times New Roman" w:hAnsi="Times New Roman" w:cs="Times New Roman"/>
          <w:sz w:val="28"/>
          <w:szCs w:val="28"/>
        </w:rPr>
        <w:t xml:space="preserve"> с обеих сторон, </w:t>
      </w:r>
      <w:proofErr w:type="gramStart"/>
      <w:r w:rsidRPr="00D44DC8">
        <w:rPr>
          <w:rFonts w:ascii="Times New Roman" w:hAnsi="Times New Roman" w:cs="Times New Roman"/>
          <w:sz w:val="28"/>
          <w:szCs w:val="28"/>
        </w:rPr>
        <w:t>предназначены</w:t>
      </w:r>
      <w:proofErr w:type="gramEnd"/>
      <w:r w:rsidRPr="00D44DC8">
        <w:rPr>
          <w:rFonts w:ascii="Times New Roman" w:hAnsi="Times New Roman" w:cs="Times New Roman"/>
          <w:sz w:val="28"/>
          <w:szCs w:val="28"/>
        </w:rPr>
        <w:t xml:space="preserve"> для монтажа в распределительных блоках.</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В промежуточных узлах ветвления кабельной инфраструктуры сети PON устанавливаются компактные, полностью пассивные оптические </w:t>
      </w:r>
      <w:proofErr w:type="spellStart"/>
      <w:r w:rsidRPr="00D44DC8">
        <w:rPr>
          <w:rFonts w:ascii="Times New Roman" w:hAnsi="Times New Roman" w:cs="Times New Roman"/>
          <w:color w:val="000000"/>
          <w:sz w:val="28"/>
          <w:szCs w:val="28"/>
        </w:rPr>
        <w:t>разветвители</w:t>
      </w:r>
      <w:proofErr w:type="spellEnd"/>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rPr>
        <w:t>сплиттеры</w:t>
      </w:r>
      <w:proofErr w:type="spellEnd"/>
      <w:r w:rsidRPr="00D44DC8">
        <w:rPr>
          <w:rFonts w:ascii="Times New Roman" w:hAnsi="Times New Roman" w:cs="Times New Roman"/>
          <w:color w:val="000000"/>
          <w:sz w:val="28"/>
          <w:szCs w:val="28"/>
        </w:rPr>
        <w:t xml:space="preserve">), не требующие питания и обслуживания. </w:t>
      </w:r>
      <w:proofErr w:type="spellStart"/>
      <w:r w:rsidRPr="00D44DC8">
        <w:rPr>
          <w:rFonts w:ascii="Times New Roman" w:hAnsi="Times New Roman" w:cs="Times New Roman"/>
          <w:color w:val="000000"/>
          <w:sz w:val="28"/>
          <w:szCs w:val="28"/>
        </w:rPr>
        <w:t>Сплиттер</w:t>
      </w:r>
      <w:proofErr w:type="spellEnd"/>
      <w:r w:rsidRPr="00D44DC8">
        <w:rPr>
          <w:rFonts w:ascii="Times New Roman" w:hAnsi="Times New Roman" w:cs="Times New Roman"/>
          <w:color w:val="000000"/>
          <w:sz w:val="28"/>
          <w:szCs w:val="28"/>
        </w:rPr>
        <w:t xml:space="preserve"> может разделять мощность в любых пропорциях (вносимое затухание зависит от пропорции деления).</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Конструктивно </w:t>
      </w:r>
      <w:proofErr w:type="spellStart"/>
      <w:r w:rsidRPr="00D44DC8">
        <w:rPr>
          <w:rFonts w:ascii="Times New Roman" w:hAnsi="Times New Roman" w:cs="Times New Roman"/>
          <w:color w:val="000000"/>
          <w:sz w:val="28"/>
          <w:szCs w:val="28"/>
        </w:rPr>
        <w:t>сплиттер</w:t>
      </w:r>
      <w:proofErr w:type="spellEnd"/>
      <w:r w:rsidRPr="00D44DC8">
        <w:rPr>
          <w:rFonts w:ascii="Times New Roman" w:hAnsi="Times New Roman" w:cs="Times New Roman"/>
          <w:color w:val="000000"/>
          <w:sz w:val="28"/>
          <w:szCs w:val="28"/>
        </w:rPr>
        <w:t> </w:t>
      </w:r>
      <w:proofErr w:type="gramStart"/>
      <w:r w:rsidRPr="00D44DC8">
        <w:rPr>
          <w:rFonts w:ascii="Times New Roman" w:hAnsi="Times New Roman" w:cs="Times New Roman"/>
          <w:color w:val="000000"/>
          <w:sz w:val="28"/>
          <w:szCs w:val="28"/>
        </w:rPr>
        <w:t>выполнен</w:t>
      </w:r>
      <w:proofErr w:type="gramEnd"/>
      <w:r w:rsidRPr="00D44DC8">
        <w:rPr>
          <w:rFonts w:ascii="Times New Roman" w:hAnsi="Times New Roman" w:cs="Times New Roman"/>
          <w:color w:val="000000"/>
          <w:sz w:val="28"/>
          <w:szCs w:val="28"/>
        </w:rPr>
        <w:t xml:space="preserve">  в </w:t>
      </w:r>
      <w:proofErr w:type="spellStart"/>
      <w:r w:rsidRPr="00D44DC8">
        <w:rPr>
          <w:rFonts w:ascii="Times New Roman" w:hAnsi="Times New Roman" w:cs="Times New Roman"/>
          <w:color w:val="000000"/>
          <w:sz w:val="28"/>
          <w:szCs w:val="28"/>
        </w:rPr>
        <w:t>конструктиве</w:t>
      </w:r>
      <w:proofErr w:type="spellEnd"/>
      <w:r w:rsidRPr="00D44DC8">
        <w:rPr>
          <w:rFonts w:ascii="Times New Roman" w:hAnsi="Times New Roman" w:cs="Times New Roman"/>
          <w:color w:val="000000"/>
          <w:sz w:val="28"/>
          <w:szCs w:val="28"/>
        </w:rPr>
        <w:t xml:space="preserve"> высотой 1U для размещения в 19" стойке, либо как настольное устройство.</w:t>
      </w:r>
    </w:p>
    <w:p w:rsidR="00D44DC8" w:rsidRPr="00D44DC8" w:rsidRDefault="00D44DC8" w:rsidP="00D44DC8">
      <w:pPr>
        <w:spacing w:line="360" w:lineRule="auto"/>
        <w:ind w:firstLine="708"/>
        <w:jc w:val="both"/>
        <w:rPr>
          <w:rFonts w:ascii="Times New Roman" w:hAnsi="Times New Roman" w:cs="Times New Roman"/>
          <w:color w:val="000000"/>
          <w:sz w:val="28"/>
          <w:szCs w:val="28"/>
        </w:rPr>
      </w:pPr>
      <w:r w:rsidRPr="00D44DC8">
        <w:rPr>
          <w:rFonts w:ascii="Times New Roman" w:hAnsi="Times New Roman" w:cs="Times New Roman"/>
          <w:color w:val="000000"/>
          <w:sz w:val="28"/>
          <w:szCs w:val="28"/>
        </w:rPr>
        <w:t xml:space="preserve">За счет оптимизации размещения </w:t>
      </w:r>
      <w:proofErr w:type="spellStart"/>
      <w:r w:rsidRPr="00D44DC8">
        <w:rPr>
          <w:rFonts w:ascii="Times New Roman" w:hAnsi="Times New Roman" w:cs="Times New Roman"/>
          <w:color w:val="000000"/>
          <w:sz w:val="28"/>
          <w:szCs w:val="28"/>
        </w:rPr>
        <w:t>сплиттеров</w:t>
      </w:r>
      <w:proofErr w:type="spellEnd"/>
      <w:r w:rsidRPr="00D44DC8">
        <w:rPr>
          <w:rFonts w:ascii="Times New Roman" w:hAnsi="Times New Roman" w:cs="Times New Roman"/>
          <w:color w:val="000000"/>
          <w:sz w:val="28"/>
          <w:szCs w:val="28"/>
        </w:rPr>
        <w:t xml:space="preserve"> может достигаться значительная экономия оптических волокон и снижение стоимости кабельной инфраструктуры.</w:t>
      </w:r>
    </w:p>
    <w:p w:rsidR="00D44DC8" w:rsidRPr="00D44DC8" w:rsidRDefault="00D44DC8" w:rsidP="00D44DC8">
      <w:pPr>
        <w:spacing w:line="360" w:lineRule="auto"/>
        <w:jc w:val="both"/>
        <w:rPr>
          <w:rFonts w:ascii="Times New Roman" w:hAnsi="Times New Roman" w:cs="Times New Roman"/>
          <w:color w:val="000000"/>
          <w:sz w:val="28"/>
          <w:szCs w:val="28"/>
        </w:rPr>
      </w:pPr>
      <w:r w:rsidRPr="00D44DC8">
        <w:rPr>
          <w:rFonts w:ascii="Times New Roman" w:hAnsi="Times New Roman" w:cs="Times New Roman"/>
          <w:noProof/>
          <w:color w:val="000000"/>
          <w:sz w:val="28"/>
          <w:szCs w:val="28"/>
        </w:rPr>
        <w:drawing>
          <wp:inline distT="0" distB="0" distL="0" distR="0">
            <wp:extent cx="5715000" cy="3095625"/>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2"/>
                    <a:srcRect/>
                    <a:stretch>
                      <a:fillRect/>
                    </a:stretch>
                  </pic:blipFill>
                  <pic:spPr bwMode="auto">
                    <a:xfrm>
                      <a:off x="0" y="0"/>
                      <a:ext cx="5715000" cy="3095625"/>
                    </a:xfrm>
                    <a:prstGeom prst="rect">
                      <a:avLst/>
                    </a:prstGeom>
                    <a:noFill/>
                    <a:ln w="9525">
                      <a:noFill/>
                      <a:miter lim="800000"/>
                      <a:headEnd/>
                      <a:tailEnd/>
                    </a:ln>
                  </pic:spPr>
                </pic:pic>
              </a:graphicData>
            </a:graphic>
          </wp:inline>
        </w:drawing>
      </w:r>
    </w:p>
    <w:p w:rsidR="00D44DC8" w:rsidRPr="00D44DC8" w:rsidRDefault="00D44DC8" w:rsidP="00D44DC8">
      <w:pPr>
        <w:spacing w:line="360" w:lineRule="auto"/>
        <w:ind w:firstLine="708"/>
        <w:jc w:val="both"/>
        <w:rPr>
          <w:rFonts w:ascii="Times New Roman" w:hAnsi="Times New Roman" w:cs="Times New Roman"/>
          <w:b/>
          <w:sz w:val="28"/>
          <w:szCs w:val="28"/>
        </w:rPr>
      </w:pPr>
    </w:p>
    <w:p w:rsidR="00D44DC8" w:rsidRPr="00D44DC8" w:rsidRDefault="001E0DCA" w:rsidP="00D44DC8">
      <w:pPr>
        <w:spacing w:line="360" w:lineRule="auto"/>
        <w:jc w:val="both"/>
        <w:rPr>
          <w:rFonts w:ascii="Times New Roman" w:hAnsi="Times New Roman" w:cs="Times New Roman"/>
          <w:sz w:val="28"/>
          <w:szCs w:val="28"/>
        </w:rPr>
      </w:pPr>
      <w:r>
        <w:rPr>
          <w:rFonts w:ascii="Times New Roman" w:hAnsi="Times New Roman" w:cs="Times New Roman"/>
          <w:b/>
          <w:sz w:val="28"/>
          <w:szCs w:val="28"/>
        </w:rPr>
        <w:t>Рис. 8</w:t>
      </w:r>
      <w:r w:rsidR="00D44DC8" w:rsidRPr="00D44DC8">
        <w:rPr>
          <w:rFonts w:ascii="Times New Roman" w:hAnsi="Times New Roman" w:cs="Times New Roman"/>
          <w:b/>
          <w:sz w:val="28"/>
          <w:szCs w:val="28"/>
        </w:rPr>
        <w:t xml:space="preserve"> </w:t>
      </w:r>
      <w:r w:rsidR="00D44DC8" w:rsidRPr="00D44DC8">
        <w:rPr>
          <w:rFonts w:ascii="Times New Roman" w:hAnsi="Times New Roman" w:cs="Times New Roman"/>
          <w:sz w:val="28"/>
          <w:szCs w:val="28"/>
        </w:rPr>
        <w:t xml:space="preserve">Схема применения на базе </w:t>
      </w:r>
      <w:r w:rsidR="00D44DC8" w:rsidRPr="00D44DC8">
        <w:rPr>
          <w:rFonts w:ascii="Times New Roman" w:hAnsi="Times New Roman" w:cs="Times New Roman"/>
          <w:sz w:val="28"/>
          <w:szCs w:val="28"/>
          <w:lang w:val="en-US"/>
        </w:rPr>
        <w:t>EPON</w:t>
      </w:r>
    </w:p>
    <w:p w:rsidR="00D44DC8" w:rsidRPr="00D44DC8" w:rsidRDefault="00D44DC8" w:rsidP="00D44DC8">
      <w:pPr>
        <w:spacing w:before="100" w:beforeAutospacing="1" w:line="360" w:lineRule="auto"/>
        <w:ind w:firstLine="709"/>
        <w:jc w:val="both"/>
        <w:rPr>
          <w:rFonts w:ascii="Times New Roman" w:hAnsi="Times New Roman" w:cs="Times New Roman"/>
          <w:sz w:val="28"/>
          <w:szCs w:val="28"/>
        </w:rPr>
      </w:pPr>
      <w:proofErr w:type="spellStart"/>
      <w:r w:rsidRPr="00D44DC8">
        <w:rPr>
          <w:rFonts w:ascii="Times New Roman" w:hAnsi="Times New Roman" w:cs="Times New Roman"/>
          <w:sz w:val="28"/>
          <w:szCs w:val="28"/>
        </w:rPr>
        <w:t>Патч-панели</w:t>
      </w:r>
      <w:proofErr w:type="spellEnd"/>
      <w:r w:rsidRPr="00D44DC8">
        <w:rPr>
          <w:rFonts w:ascii="Times New Roman" w:hAnsi="Times New Roman" w:cs="Times New Roman"/>
          <w:sz w:val="28"/>
          <w:szCs w:val="28"/>
        </w:rPr>
        <w:t xml:space="preserve"> или распределительные панели – это устройства для подключения волоконно-оптических кабелей и создания </w:t>
      </w:r>
      <w:proofErr w:type="spellStart"/>
      <w:proofErr w:type="gramStart"/>
      <w:r w:rsidRPr="00D44DC8">
        <w:rPr>
          <w:rFonts w:ascii="Times New Roman" w:hAnsi="Times New Roman" w:cs="Times New Roman"/>
          <w:sz w:val="28"/>
          <w:szCs w:val="28"/>
        </w:rPr>
        <w:t>кросс-соединений</w:t>
      </w:r>
      <w:proofErr w:type="spellEnd"/>
      <w:proofErr w:type="gramEnd"/>
      <w:r w:rsidRPr="00D44DC8">
        <w:rPr>
          <w:rFonts w:ascii="Times New Roman" w:hAnsi="Times New Roman" w:cs="Times New Roman"/>
          <w:sz w:val="28"/>
          <w:szCs w:val="28"/>
        </w:rPr>
        <w:t xml:space="preserve"> между их волокнами. Распределительные панели обычно монтируются в 19" шкафу. </w:t>
      </w:r>
      <w:proofErr w:type="spellStart"/>
      <w:r w:rsidRPr="00D44DC8">
        <w:rPr>
          <w:rFonts w:ascii="Times New Roman" w:hAnsi="Times New Roman" w:cs="Times New Roman"/>
          <w:color w:val="000000"/>
          <w:sz w:val="28"/>
          <w:szCs w:val="28"/>
        </w:rPr>
        <w:t>Патч-панель</w:t>
      </w:r>
      <w:proofErr w:type="spellEnd"/>
      <w:r w:rsidRPr="00D44DC8">
        <w:rPr>
          <w:rFonts w:ascii="Times New Roman" w:hAnsi="Times New Roman" w:cs="Times New Roman"/>
          <w:color w:val="000000"/>
          <w:sz w:val="28"/>
          <w:szCs w:val="28"/>
        </w:rPr>
        <w:t xml:space="preserve"> содержит кабельные вводы, направляющие для волокон и коммутационное поле для подключения оборудования и создания </w:t>
      </w:r>
      <w:proofErr w:type="spellStart"/>
      <w:proofErr w:type="gramStart"/>
      <w:r w:rsidRPr="00D44DC8">
        <w:rPr>
          <w:rFonts w:ascii="Times New Roman" w:hAnsi="Times New Roman" w:cs="Times New Roman"/>
          <w:color w:val="000000"/>
          <w:sz w:val="28"/>
          <w:szCs w:val="28"/>
        </w:rPr>
        <w:t>кросс-</w:t>
      </w:r>
      <w:r w:rsidRPr="00D44DC8">
        <w:rPr>
          <w:rFonts w:ascii="Times New Roman" w:hAnsi="Times New Roman" w:cs="Times New Roman"/>
          <w:color w:val="000000"/>
          <w:sz w:val="28"/>
          <w:szCs w:val="28"/>
        </w:rPr>
        <w:lastRenderedPageBreak/>
        <w:t>соединений</w:t>
      </w:r>
      <w:proofErr w:type="spellEnd"/>
      <w:proofErr w:type="gramEnd"/>
      <w:r w:rsidRPr="00D44DC8">
        <w:rPr>
          <w:rFonts w:ascii="Times New Roman" w:hAnsi="Times New Roman" w:cs="Times New Roman"/>
          <w:sz w:val="28"/>
          <w:szCs w:val="28"/>
        </w:rPr>
        <w:t xml:space="preserve">. </w:t>
      </w:r>
      <w:r w:rsidRPr="00D44DC8">
        <w:rPr>
          <w:rFonts w:ascii="Times New Roman" w:hAnsi="Times New Roman" w:cs="Times New Roman"/>
          <w:color w:val="000000"/>
          <w:sz w:val="28"/>
          <w:szCs w:val="28"/>
        </w:rPr>
        <w:t>Защищенные сростки волокон размещаются и фиксируются в направляющих.</w:t>
      </w:r>
      <w:r w:rsidRPr="00D44DC8">
        <w:rPr>
          <w:rFonts w:ascii="Times New Roman" w:hAnsi="Times New Roman" w:cs="Times New Roman"/>
          <w:sz w:val="28"/>
          <w:szCs w:val="28"/>
        </w:rPr>
        <w:t xml:space="preserve"> </w:t>
      </w:r>
      <w:r w:rsidRPr="00D44DC8">
        <w:rPr>
          <w:rFonts w:ascii="Times New Roman" w:hAnsi="Times New Roman" w:cs="Times New Roman"/>
          <w:color w:val="000000"/>
          <w:sz w:val="28"/>
          <w:szCs w:val="28"/>
        </w:rPr>
        <w:t xml:space="preserve">Коммутационное поле состоит из адаптеров, к которым внутри панели подключаются </w:t>
      </w:r>
      <w:proofErr w:type="spellStart"/>
      <w:r w:rsidRPr="00D44DC8">
        <w:rPr>
          <w:rFonts w:ascii="Times New Roman" w:hAnsi="Times New Roman" w:cs="Times New Roman"/>
          <w:color w:val="000000"/>
          <w:sz w:val="28"/>
          <w:szCs w:val="28"/>
        </w:rPr>
        <w:t>коннекторы</w:t>
      </w:r>
      <w:proofErr w:type="spellEnd"/>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rPr>
        <w:t>пигтейлов</w:t>
      </w:r>
      <w:proofErr w:type="spellEnd"/>
      <w:r w:rsidRPr="00D44DC8">
        <w:rPr>
          <w:rFonts w:ascii="Times New Roman" w:hAnsi="Times New Roman" w:cs="Times New Roman"/>
          <w:color w:val="000000"/>
          <w:sz w:val="28"/>
          <w:szCs w:val="28"/>
        </w:rPr>
        <w:t xml:space="preserve">. </w:t>
      </w:r>
      <w:proofErr w:type="spellStart"/>
      <w:r w:rsidRPr="00D44DC8">
        <w:rPr>
          <w:rFonts w:ascii="Times New Roman" w:hAnsi="Times New Roman" w:cs="Times New Roman"/>
          <w:color w:val="000000"/>
          <w:sz w:val="28"/>
          <w:szCs w:val="28"/>
        </w:rPr>
        <w:t>Патч-</w:t>
      </w:r>
      <w:r w:rsidRPr="00D44DC8">
        <w:rPr>
          <w:rFonts w:ascii="Times New Roman" w:hAnsi="Times New Roman" w:cs="Times New Roman"/>
          <w:sz w:val="28"/>
          <w:szCs w:val="28"/>
        </w:rPr>
        <w:t>панели</w:t>
      </w:r>
      <w:proofErr w:type="spellEnd"/>
      <w:r w:rsidRPr="00D44DC8">
        <w:rPr>
          <w:rFonts w:ascii="Times New Roman" w:hAnsi="Times New Roman" w:cs="Times New Roman"/>
          <w:sz w:val="28"/>
          <w:szCs w:val="28"/>
        </w:rPr>
        <w:t xml:space="preserve"> часто имеют специальное место для хранения излишних длин соединительных шнуров.</w:t>
      </w:r>
    </w:p>
    <w:p w:rsidR="00D44DC8" w:rsidRPr="00D44DC8" w:rsidRDefault="00D44DC8" w:rsidP="00D44DC8">
      <w:pPr>
        <w:spacing w:line="360" w:lineRule="auto"/>
        <w:ind w:firstLine="708"/>
        <w:jc w:val="both"/>
        <w:rPr>
          <w:rFonts w:ascii="Times New Roman" w:hAnsi="Times New Roman" w:cs="Times New Roman"/>
          <w:sz w:val="28"/>
          <w:szCs w:val="28"/>
        </w:rPr>
      </w:pPr>
      <w:r w:rsidRPr="00D44DC8">
        <w:rPr>
          <w:rFonts w:ascii="Times New Roman" w:hAnsi="Times New Roman" w:cs="Times New Roman"/>
          <w:sz w:val="28"/>
          <w:szCs w:val="28"/>
        </w:rPr>
        <w:t xml:space="preserve">Емкость </w:t>
      </w:r>
      <w:proofErr w:type="spellStart"/>
      <w:r w:rsidRPr="00D44DC8">
        <w:rPr>
          <w:rFonts w:ascii="Times New Roman" w:hAnsi="Times New Roman" w:cs="Times New Roman"/>
          <w:color w:val="000000"/>
          <w:sz w:val="28"/>
          <w:szCs w:val="28"/>
        </w:rPr>
        <w:t>патч-</w:t>
      </w:r>
      <w:r w:rsidRPr="00D44DC8">
        <w:rPr>
          <w:rFonts w:ascii="Times New Roman" w:hAnsi="Times New Roman" w:cs="Times New Roman"/>
          <w:sz w:val="28"/>
          <w:szCs w:val="28"/>
        </w:rPr>
        <w:t>панели</w:t>
      </w:r>
      <w:proofErr w:type="spellEnd"/>
      <w:r w:rsidRPr="00D44DC8">
        <w:rPr>
          <w:rFonts w:ascii="Times New Roman" w:hAnsi="Times New Roman" w:cs="Times New Roman"/>
          <w:sz w:val="28"/>
          <w:szCs w:val="28"/>
        </w:rPr>
        <w:t xml:space="preserve">, </w:t>
      </w:r>
      <w:proofErr w:type="gramStart"/>
      <w:r w:rsidRPr="00D44DC8">
        <w:rPr>
          <w:rFonts w:ascii="Times New Roman" w:hAnsi="Times New Roman" w:cs="Times New Roman"/>
          <w:sz w:val="28"/>
          <w:szCs w:val="28"/>
        </w:rPr>
        <w:t>монтируемой</w:t>
      </w:r>
      <w:proofErr w:type="gramEnd"/>
      <w:r w:rsidRPr="00D44DC8">
        <w:rPr>
          <w:rFonts w:ascii="Times New Roman" w:hAnsi="Times New Roman" w:cs="Times New Roman"/>
          <w:sz w:val="28"/>
          <w:szCs w:val="28"/>
        </w:rPr>
        <w:t xml:space="preserve"> в 19" шкафу, обычно составляет 24 </w:t>
      </w:r>
      <w:proofErr w:type="spellStart"/>
      <w:r w:rsidRPr="00D44DC8">
        <w:rPr>
          <w:rFonts w:ascii="Times New Roman" w:hAnsi="Times New Roman" w:cs="Times New Roman"/>
          <w:sz w:val="28"/>
          <w:szCs w:val="28"/>
        </w:rPr>
        <w:t>коннектора</w:t>
      </w:r>
      <w:proofErr w:type="spellEnd"/>
      <w:r w:rsidRPr="00D44DC8">
        <w:rPr>
          <w:rFonts w:ascii="Times New Roman" w:hAnsi="Times New Roman" w:cs="Times New Roman"/>
          <w:sz w:val="28"/>
          <w:szCs w:val="28"/>
        </w:rPr>
        <w:t xml:space="preserve">. </w:t>
      </w:r>
    </w:p>
    <w:p w:rsidR="00D44DC8" w:rsidRPr="00D44DC8" w:rsidRDefault="00D44DC8" w:rsidP="00D44DC8">
      <w:pPr>
        <w:spacing w:line="360" w:lineRule="auto"/>
        <w:ind w:firstLine="708"/>
        <w:jc w:val="both"/>
        <w:rPr>
          <w:rFonts w:ascii="Times New Roman" w:hAnsi="Times New Roman" w:cs="Times New Roman"/>
          <w:sz w:val="28"/>
          <w:szCs w:val="28"/>
        </w:rPr>
      </w:pPr>
      <w:proofErr w:type="gramStart"/>
      <w:r w:rsidRPr="00D44DC8">
        <w:rPr>
          <w:rFonts w:ascii="Times New Roman" w:hAnsi="Times New Roman" w:cs="Times New Roman"/>
          <w:sz w:val="28"/>
          <w:szCs w:val="28"/>
        </w:rPr>
        <w:t xml:space="preserve">Оптические </w:t>
      </w:r>
      <w:proofErr w:type="spellStart"/>
      <w:r w:rsidRPr="00D44DC8">
        <w:rPr>
          <w:rFonts w:ascii="Times New Roman" w:hAnsi="Times New Roman" w:cs="Times New Roman"/>
          <w:color w:val="000000"/>
          <w:sz w:val="28"/>
          <w:szCs w:val="28"/>
        </w:rPr>
        <w:t>патч-</w:t>
      </w:r>
      <w:r w:rsidRPr="00D44DC8">
        <w:rPr>
          <w:rFonts w:ascii="Times New Roman" w:hAnsi="Times New Roman" w:cs="Times New Roman"/>
          <w:sz w:val="28"/>
          <w:szCs w:val="28"/>
        </w:rPr>
        <w:t>панели</w:t>
      </w:r>
      <w:proofErr w:type="spellEnd"/>
      <w:r w:rsidRPr="00D44DC8">
        <w:rPr>
          <w:rFonts w:ascii="Times New Roman" w:hAnsi="Times New Roman" w:cs="Times New Roman"/>
          <w:sz w:val="28"/>
          <w:szCs w:val="28"/>
        </w:rPr>
        <w:t xml:space="preserve"> монтируются в шкафы в помещении распределителя.</w:t>
      </w:r>
      <w:proofErr w:type="gramEnd"/>
      <w:r w:rsidRPr="00D44DC8">
        <w:rPr>
          <w:rFonts w:ascii="Times New Roman" w:hAnsi="Times New Roman" w:cs="Times New Roman"/>
          <w:sz w:val="28"/>
          <w:szCs w:val="28"/>
        </w:rPr>
        <w:t xml:space="preserve"> Панели могут располагаться в отдельном шкафу с коммутационным оборудованием или в одном шкафу с активным передающим оборудованием. В больших распределителях, таких как </w:t>
      </w:r>
      <w:proofErr w:type="spellStart"/>
      <w:r w:rsidRPr="00D44DC8">
        <w:rPr>
          <w:rFonts w:ascii="Times New Roman" w:hAnsi="Times New Roman" w:cs="Times New Roman"/>
          <w:sz w:val="28"/>
          <w:szCs w:val="28"/>
        </w:rPr>
        <w:t>кампусные</w:t>
      </w:r>
      <w:proofErr w:type="spellEnd"/>
      <w:r w:rsidRPr="00D44DC8">
        <w:rPr>
          <w:rFonts w:ascii="Times New Roman" w:hAnsi="Times New Roman" w:cs="Times New Roman"/>
          <w:sz w:val="28"/>
          <w:szCs w:val="28"/>
        </w:rPr>
        <w:t xml:space="preserve"> распределители или оптические распределители сети связи общего пользования, </w:t>
      </w:r>
      <w:proofErr w:type="spellStart"/>
      <w:r w:rsidRPr="00D44DC8">
        <w:rPr>
          <w:rFonts w:ascii="Times New Roman" w:hAnsi="Times New Roman" w:cs="Times New Roman"/>
          <w:color w:val="000000"/>
          <w:sz w:val="28"/>
          <w:szCs w:val="28"/>
        </w:rPr>
        <w:t>патч-</w:t>
      </w:r>
      <w:r w:rsidRPr="00D44DC8">
        <w:rPr>
          <w:rFonts w:ascii="Times New Roman" w:hAnsi="Times New Roman" w:cs="Times New Roman"/>
          <w:sz w:val="28"/>
          <w:szCs w:val="28"/>
        </w:rPr>
        <w:t>панели</w:t>
      </w:r>
      <w:proofErr w:type="spellEnd"/>
      <w:r w:rsidRPr="00D44DC8">
        <w:rPr>
          <w:rFonts w:ascii="Times New Roman" w:hAnsi="Times New Roman" w:cs="Times New Roman"/>
          <w:sz w:val="28"/>
          <w:szCs w:val="28"/>
        </w:rPr>
        <w:t xml:space="preserve"> должны располагаться в отдельных шкафах. При выборе шкафа необходимо принимать во внимание удобство доступа к волокнам и возможность расширения сети. Шкафы не обязательно должны иметь размер </w:t>
      </w:r>
      <w:smartTag w:uri="urn:schemas-microsoft-com:office:smarttags" w:element="metricconverter">
        <w:smartTagPr>
          <w:attr w:name="ProductID" w:val="19”"/>
        </w:smartTagPr>
        <w:r w:rsidRPr="00D44DC8">
          <w:rPr>
            <w:rFonts w:ascii="Times New Roman" w:hAnsi="Times New Roman" w:cs="Times New Roman"/>
            <w:sz w:val="28"/>
            <w:szCs w:val="28"/>
          </w:rPr>
          <w:t>19”</w:t>
        </w:r>
      </w:smartTag>
      <w:r w:rsidRPr="00D44DC8">
        <w:rPr>
          <w:rFonts w:ascii="Times New Roman" w:hAnsi="Times New Roman" w:cs="Times New Roman"/>
          <w:sz w:val="28"/>
          <w:szCs w:val="28"/>
        </w:rPr>
        <w:t xml:space="preserve">. Во многих случаях хорошим решением является использование шкафа, конструкция которого специально разработана для подключения оптических волокон и создания соединений между ними. В таких шкафах удобство доступа к волокнам и возможность расширения сети уже учтены в конструкции. Эти шкафы отличаются от стандартных </w:t>
      </w:r>
      <w:smartTag w:uri="urn:schemas-microsoft-com:office:smarttags" w:element="metricconverter">
        <w:smartTagPr>
          <w:attr w:name="ProductID" w:val="19”"/>
        </w:smartTagPr>
        <w:r w:rsidRPr="00D44DC8">
          <w:rPr>
            <w:rFonts w:ascii="Times New Roman" w:hAnsi="Times New Roman" w:cs="Times New Roman"/>
            <w:sz w:val="28"/>
            <w:szCs w:val="28"/>
          </w:rPr>
          <w:t>19”</w:t>
        </w:r>
      </w:smartTag>
      <w:r w:rsidRPr="00D44DC8">
        <w:rPr>
          <w:rFonts w:ascii="Times New Roman" w:hAnsi="Times New Roman" w:cs="Times New Roman"/>
          <w:sz w:val="28"/>
          <w:szCs w:val="28"/>
        </w:rPr>
        <w:t xml:space="preserve"> шкафов. В них вместо </w:t>
      </w:r>
      <w:proofErr w:type="spellStart"/>
      <w:r w:rsidRPr="00D44DC8">
        <w:rPr>
          <w:rFonts w:ascii="Times New Roman" w:hAnsi="Times New Roman" w:cs="Times New Roman"/>
          <w:sz w:val="28"/>
          <w:szCs w:val="28"/>
        </w:rPr>
        <w:t>патч-панелей</w:t>
      </w:r>
      <w:proofErr w:type="spellEnd"/>
      <w:r w:rsidRPr="00D44DC8">
        <w:rPr>
          <w:rFonts w:ascii="Times New Roman" w:hAnsi="Times New Roman" w:cs="Times New Roman"/>
          <w:sz w:val="28"/>
          <w:szCs w:val="28"/>
        </w:rPr>
        <w:t xml:space="preserve"> используются специальные коммутационные блоки, в которые устанавливаются адаптеры.</w:t>
      </w:r>
    </w:p>
    <w:p w:rsidR="00D44DC8" w:rsidRPr="00D44DC8" w:rsidRDefault="00D44DC8" w:rsidP="00D44DC8">
      <w:pPr>
        <w:tabs>
          <w:tab w:val="left" w:pos="0"/>
          <w:tab w:val="left" w:pos="1296"/>
          <w:tab w:val="left" w:pos="2592"/>
          <w:tab w:val="left" w:pos="3888"/>
          <w:tab w:val="left" w:pos="5184"/>
          <w:tab w:val="left" w:pos="6480"/>
          <w:tab w:val="left" w:pos="7776"/>
          <w:tab w:val="left" w:pos="9072"/>
          <w:tab w:val="left" w:pos="10368"/>
        </w:tabs>
        <w:suppressAutoHyphens/>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ab/>
        <w:t xml:space="preserve">При выборе распределительной коробки, </w:t>
      </w:r>
      <w:proofErr w:type="spellStart"/>
      <w:r w:rsidRPr="00D44DC8">
        <w:rPr>
          <w:rFonts w:ascii="Times New Roman" w:hAnsi="Times New Roman" w:cs="Times New Roman"/>
          <w:sz w:val="28"/>
          <w:szCs w:val="28"/>
        </w:rPr>
        <w:t>патч-панели</w:t>
      </w:r>
      <w:proofErr w:type="spellEnd"/>
      <w:r w:rsidRPr="00D44DC8">
        <w:rPr>
          <w:rFonts w:ascii="Times New Roman" w:hAnsi="Times New Roman" w:cs="Times New Roman"/>
          <w:sz w:val="28"/>
          <w:szCs w:val="28"/>
        </w:rPr>
        <w:t xml:space="preserve"> или распределительного шкафа необходимо принимать во внимание:</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1. простоту конструкции,</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2. наличие крепления подключаемых кабелей и заземления (если требуется),</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3. удобство обслуживания и внесения изменений в структуру сети,</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4. возможность расширения сети,</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5. удобство доступа к волокнам и кабелям, когда их число приближается к максимальной емкости распределительного устройства,</w:t>
      </w:r>
    </w:p>
    <w:p w:rsidR="00D44DC8" w:rsidRPr="00D44DC8"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lastRenderedPageBreak/>
        <w:t>6. возможность блокирования доступа (если требуется),</w:t>
      </w:r>
    </w:p>
    <w:p w:rsidR="00D44DC8" w:rsidRPr="00D50FC2" w:rsidRDefault="00D44DC8" w:rsidP="00D44DC8">
      <w:pPr>
        <w:widowControl w:val="0"/>
        <w:tabs>
          <w:tab w:val="left" w:pos="0"/>
          <w:tab w:val="left" w:pos="1296"/>
          <w:tab w:val="left" w:pos="2592"/>
          <w:tab w:val="left" w:pos="3888"/>
          <w:tab w:val="left" w:pos="5184"/>
          <w:tab w:val="left" w:pos="6480"/>
          <w:tab w:val="left" w:pos="7776"/>
          <w:tab w:val="left" w:pos="9072"/>
          <w:tab w:val="left" w:pos="10368"/>
        </w:tabs>
        <w:suppressAutoHyphens/>
        <w:autoSpaceDE w:val="0"/>
        <w:autoSpaceDN w:val="0"/>
        <w:adjustRightInd w:val="0"/>
        <w:spacing w:line="360" w:lineRule="auto"/>
        <w:jc w:val="both"/>
        <w:rPr>
          <w:rFonts w:ascii="Times New Roman" w:hAnsi="Times New Roman" w:cs="Times New Roman"/>
          <w:sz w:val="28"/>
          <w:szCs w:val="28"/>
        </w:rPr>
      </w:pPr>
      <w:r w:rsidRPr="00D44DC8">
        <w:rPr>
          <w:rFonts w:ascii="Times New Roman" w:hAnsi="Times New Roman" w:cs="Times New Roman"/>
          <w:sz w:val="28"/>
          <w:szCs w:val="28"/>
        </w:rPr>
        <w:t xml:space="preserve">7. совместимость с </w:t>
      </w:r>
      <w:proofErr w:type="gramStart"/>
      <w:r w:rsidRPr="00D44DC8">
        <w:rPr>
          <w:rFonts w:ascii="Times New Roman" w:hAnsi="Times New Roman" w:cs="Times New Roman"/>
          <w:sz w:val="28"/>
          <w:szCs w:val="28"/>
        </w:rPr>
        <w:t>конкретными</w:t>
      </w:r>
      <w:proofErr w:type="gramEnd"/>
      <w:r w:rsidRPr="00D44DC8">
        <w:rPr>
          <w:rFonts w:ascii="Times New Roman" w:hAnsi="Times New Roman" w:cs="Times New Roman"/>
          <w:sz w:val="28"/>
          <w:szCs w:val="28"/>
        </w:rPr>
        <w:t xml:space="preserve"> </w:t>
      </w:r>
      <w:proofErr w:type="spellStart"/>
      <w:r w:rsidRPr="00D44DC8">
        <w:rPr>
          <w:rFonts w:ascii="Times New Roman" w:hAnsi="Times New Roman" w:cs="Times New Roman"/>
          <w:sz w:val="28"/>
          <w:szCs w:val="28"/>
        </w:rPr>
        <w:t>коннекторами</w:t>
      </w:r>
      <w:proofErr w:type="spellEnd"/>
      <w:r w:rsidRPr="00D44DC8">
        <w:rPr>
          <w:rFonts w:ascii="Times New Roman" w:hAnsi="Times New Roman" w:cs="Times New Roman"/>
          <w:sz w:val="28"/>
          <w:szCs w:val="28"/>
        </w:rPr>
        <w:t>.</w:t>
      </w:r>
    </w:p>
    <w:p w:rsidR="00A1029A" w:rsidRPr="00A1029A" w:rsidRDefault="00A1029A" w:rsidP="00947A33">
      <w:pPr>
        <w:spacing w:before="100" w:beforeAutospacing="1" w:line="360" w:lineRule="auto"/>
        <w:jc w:val="center"/>
        <w:rPr>
          <w:rFonts w:ascii="Times New Roman" w:hAnsi="Times New Roman" w:cs="Times New Roman"/>
          <w:b/>
          <w:sz w:val="28"/>
          <w:szCs w:val="28"/>
        </w:rPr>
      </w:pPr>
      <w:r w:rsidRPr="00A1029A">
        <w:rPr>
          <w:rFonts w:ascii="Times New Roman" w:hAnsi="Times New Roman" w:cs="Times New Roman"/>
          <w:b/>
          <w:sz w:val="28"/>
          <w:szCs w:val="28"/>
        </w:rPr>
        <w:t>3.</w:t>
      </w:r>
      <w:r w:rsidR="00947A33">
        <w:rPr>
          <w:rFonts w:ascii="Times New Roman" w:hAnsi="Times New Roman" w:cs="Times New Roman"/>
          <w:b/>
          <w:sz w:val="28"/>
          <w:szCs w:val="28"/>
        </w:rPr>
        <w:t>3</w:t>
      </w:r>
      <w:r w:rsidRPr="00A1029A">
        <w:rPr>
          <w:rFonts w:ascii="Times New Roman" w:hAnsi="Times New Roman" w:cs="Times New Roman"/>
          <w:b/>
          <w:sz w:val="28"/>
          <w:szCs w:val="28"/>
        </w:rPr>
        <w:t xml:space="preserve"> РАСЧЁТ МОЩНОСТИ</w:t>
      </w:r>
    </w:p>
    <w:p w:rsidR="00A1029A" w:rsidRPr="00A1029A" w:rsidRDefault="00A1029A" w:rsidP="00377D2E">
      <w:pPr>
        <w:pStyle w:val="3"/>
        <w:spacing w:before="0" w:after="0" w:line="360" w:lineRule="auto"/>
        <w:jc w:val="center"/>
        <w:rPr>
          <w:rFonts w:ascii="Times New Roman" w:hAnsi="Times New Roman" w:cs="Times New Roman"/>
          <w:sz w:val="28"/>
          <w:szCs w:val="28"/>
        </w:rPr>
      </w:pPr>
      <w:bookmarkStart w:id="0" w:name="_Toc159831227"/>
      <w:r w:rsidRPr="00A1029A">
        <w:rPr>
          <w:rFonts w:ascii="Times New Roman" w:hAnsi="Times New Roman" w:cs="Times New Roman"/>
          <w:sz w:val="28"/>
          <w:szCs w:val="28"/>
        </w:rPr>
        <w:t>3.3.1. Затухание сигнала</w:t>
      </w:r>
      <w:bookmarkEnd w:id="0"/>
    </w:p>
    <w:p w:rsidR="00A1029A" w:rsidRPr="00A1029A" w:rsidRDefault="00A1029A" w:rsidP="00A1029A">
      <w:pPr>
        <w:spacing w:line="360" w:lineRule="auto"/>
        <w:ind w:firstLine="708"/>
        <w:jc w:val="both"/>
        <w:rPr>
          <w:rFonts w:ascii="Times New Roman" w:hAnsi="Times New Roman" w:cs="Times New Roman"/>
          <w:sz w:val="28"/>
          <w:szCs w:val="28"/>
        </w:rPr>
      </w:pPr>
      <w:r w:rsidRPr="00A1029A">
        <w:rPr>
          <w:rFonts w:ascii="Times New Roman" w:hAnsi="Times New Roman" w:cs="Times New Roman"/>
          <w:sz w:val="28"/>
          <w:szCs w:val="28"/>
        </w:rPr>
        <w:t xml:space="preserve">Под затуханием сигнала понимают уменьшение его оптической мощности при распространении по оптическому волокну. Затухание измеряется в дБ/км. На затухание света в волокне в основном влияют такие факторы как потери на поглощение и потери на рассеивание. Поглощение в оптическом волокне может быть собственным и </w:t>
      </w:r>
      <w:proofErr w:type="spellStart"/>
      <w:r w:rsidRPr="00A1029A">
        <w:rPr>
          <w:rFonts w:ascii="Times New Roman" w:hAnsi="Times New Roman" w:cs="Times New Roman"/>
          <w:sz w:val="28"/>
          <w:szCs w:val="28"/>
        </w:rPr>
        <w:t>примесным</w:t>
      </w:r>
      <w:proofErr w:type="spellEnd"/>
      <w:r w:rsidRPr="00A1029A">
        <w:rPr>
          <w:rFonts w:ascii="Times New Roman" w:hAnsi="Times New Roman" w:cs="Times New Roman"/>
          <w:sz w:val="28"/>
          <w:szCs w:val="28"/>
        </w:rPr>
        <w:t xml:space="preserve">. Собственное поглощение обусловлено поглощением кварца в </w:t>
      </w:r>
      <w:proofErr w:type="gramStart"/>
      <w:r w:rsidRPr="00A1029A">
        <w:rPr>
          <w:rFonts w:ascii="Times New Roman" w:hAnsi="Times New Roman" w:cs="Times New Roman"/>
          <w:sz w:val="28"/>
          <w:szCs w:val="28"/>
        </w:rPr>
        <w:t>инфракрасной</w:t>
      </w:r>
      <w:proofErr w:type="gramEnd"/>
      <w:r w:rsidRPr="00A1029A">
        <w:rPr>
          <w:rFonts w:ascii="Times New Roman" w:hAnsi="Times New Roman" w:cs="Times New Roman"/>
          <w:sz w:val="28"/>
          <w:szCs w:val="28"/>
        </w:rPr>
        <w:t xml:space="preserve"> (ИК) и ультрафиолетовой (УФ) областях спектра, а </w:t>
      </w:r>
      <w:proofErr w:type="spellStart"/>
      <w:r w:rsidRPr="00A1029A">
        <w:rPr>
          <w:rFonts w:ascii="Times New Roman" w:hAnsi="Times New Roman" w:cs="Times New Roman"/>
          <w:sz w:val="28"/>
          <w:szCs w:val="28"/>
        </w:rPr>
        <w:t>примесное</w:t>
      </w:r>
      <w:proofErr w:type="spellEnd"/>
      <w:r w:rsidRPr="00A1029A">
        <w:rPr>
          <w:rFonts w:ascii="Times New Roman" w:hAnsi="Times New Roman" w:cs="Times New Roman"/>
          <w:sz w:val="28"/>
          <w:szCs w:val="28"/>
        </w:rPr>
        <w:t xml:space="preserve"> - наличием примесей в волокне. Среди примесей, вызывающих наибольшее затухание, выделяют ионы </w:t>
      </w:r>
      <w:r w:rsidRPr="00A1029A">
        <w:rPr>
          <w:rFonts w:ascii="Times New Roman" w:hAnsi="Times New Roman" w:cs="Times New Roman"/>
          <w:sz w:val="28"/>
          <w:szCs w:val="28"/>
          <w:lang w:val="en-US"/>
        </w:rPr>
        <w:t>OH</w:t>
      </w:r>
      <w:r w:rsidRPr="00A1029A">
        <w:rPr>
          <w:rFonts w:ascii="Times New Roman" w:hAnsi="Times New Roman" w:cs="Times New Roman"/>
          <w:sz w:val="28"/>
          <w:szCs w:val="28"/>
        </w:rPr>
        <w:t xml:space="preserve"> (гидроксильные группы). Из-за малых (микроскопических) изменений плотности и, следовательно, изменений показателя преломления материала волокна свет, распространяющийся в определенном направлении, может распределяться (рассеиваться) в разных направлениях, в том числе и в обратном. Это приводит к появлению рассеянного излучения и, следовательно, к потерям. Даже при отсутствии затухания за счет поглощения в волокне всегда будет присутствовать затухание, обусловленное </w:t>
      </w:r>
      <w:proofErr w:type="spellStart"/>
      <w:r w:rsidRPr="00A1029A">
        <w:rPr>
          <w:rFonts w:ascii="Times New Roman" w:hAnsi="Times New Roman" w:cs="Times New Roman"/>
          <w:sz w:val="28"/>
          <w:szCs w:val="28"/>
        </w:rPr>
        <w:t>рэлеевским</w:t>
      </w:r>
      <w:proofErr w:type="spellEnd"/>
      <w:r w:rsidRPr="00A1029A">
        <w:rPr>
          <w:rFonts w:ascii="Times New Roman" w:hAnsi="Times New Roman" w:cs="Times New Roman"/>
          <w:sz w:val="28"/>
          <w:szCs w:val="28"/>
        </w:rPr>
        <w:t xml:space="preserve"> рассеянием, которое составляет приблизительно 0,16 дБ/км на длине волны 1550 нм. Зависимость затухания от длины волны для плавленого кварца приведена на рис. </w:t>
      </w:r>
      <w:r w:rsidR="008C2F1A">
        <w:rPr>
          <w:rFonts w:ascii="Times New Roman" w:hAnsi="Times New Roman" w:cs="Times New Roman"/>
          <w:sz w:val="28"/>
          <w:szCs w:val="28"/>
        </w:rPr>
        <w:t>9</w:t>
      </w:r>
      <w:r w:rsidRPr="00A1029A">
        <w:rPr>
          <w:rFonts w:ascii="Times New Roman" w:hAnsi="Times New Roman" w:cs="Times New Roman"/>
          <w:sz w:val="28"/>
          <w:szCs w:val="28"/>
        </w:rPr>
        <w:t>.</w:t>
      </w:r>
    </w:p>
    <w:p w:rsidR="00A1029A" w:rsidRPr="00A1029A" w:rsidRDefault="0045298B" w:rsidP="00A1029A">
      <w:pPr>
        <w:spacing w:line="36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327" editas="canvas" style="width:308.15pt;height:195.55pt;mso-position-horizontal-relative:char;mso-position-vertical-relative:line" coordorigin="2231,8044" coordsize="10400,6522">
            <o:lock v:ext="edit" aspectratio="t"/>
            <v:shape id="_x0000_s1328" type="#_x0000_t75" style="position:absolute;left:2231;top:8044;width:10400;height:6522" o:preferrelative="f">
              <v:fill o:detectmouseclick="t"/>
              <v:path o:extrusionok="t" o:connecttype="none"/>
              <o:lock v:ext="edit" text="t"/>
            </v:shape>
            <v:rect id="_x0000_s1329" style="position:absolute;left:9857;top:13089;width:393;height:374;v-text-anchor:middle" fillcolor="#39f" stroked="f" strokecolor="#39f" strokeweight="1pt">
              <v:fill r:id="rId23" o:title="Tumma pystyviivoitus" type="pattern"/>
              <v:stroke dashstyle="dash"/>
            </v:rect>
            <v:rect id="_x0000_s1330" style="position:absolute;left:9547;top:13091;width:310;height:367;v-text-anchor:middle" fillcolor="#39f" strokecolor="#39f" strokeweight="1pt"/>
            <v:rect id="_x0000_s1331" style="position:absolute;left:7441;top:12921;width:305;height:537;v-text-anchor:middle" fillcolor="#39f" strokecolor="#39f" strokeweight="1pt"/>
            <v:rect id="_x0000_s1332" style="position:absolute;left:3845;top:11014;width:394;height:2449;v-text-anchor:middle" fillcolor="#39f" strokecolor="#39f" strokeweight="1pt"/>
            <v:shape id="_x0000_s1333" type="#_x0000_t19" style="position:absolute;left:3357;top:8468;width:4449;height:4573;v-text-anchor:middle" coordsize="20291,21600" adj="5899774,10482465,20291,0" path="wr-1309,-21600,41891,21600,20282,21600,,7405nfewr-1309,-21600,41891,21600,20282,21600,,7405l20291,nsxe" fillcolor="#bbe0e3" strokecolor="#c00" strokeweight="1pt">
              <v:stroke startarrowwidth="narrow" startarrowlength="short" endarrowwidth="narrow" endarrowlength="short" endcap="round"/>
              <v:path o:connectlocs="20282,21600;0,7405;20291,0"/>
            </v:shape>
            <v:shape id="_x0000_s1334" type="#_x0000_t19" style="position:absolute;left:7806;top:12496;width:337;height:544;v-text-anchor:middle" coordsize="21724,21600" adj="0,5919882,124,0" path="wr-21476,-21600,21724,21600,21724,,,21600nfewr-21476,-21600,21724,21600,21724,,,21600l124,nsxe" fillcolor="#bbe0e3" strokecolor="#c00" strokeweight="1pt">
              <v:stroke startarrowwidth="narrow" startarrowlength="short" endarrowwidth="narrow" endarrowlength="short" endcap="round"/>
              <v:path o:connectlocs="21724,0;0,21600;124,0"/>
            </v:shape>
            <v:group id="_x0000_s1335" style="position:absolute;left:8145;top:12345;width:220;height:163" coordorigin="3153,2869" coordsize="114,93">
              <v:shape id="_x0000_s1336" type="#_x0000_t19" style="position:absolute;left:3153;top:2870;width:57;height:92;v-text-anchor:middle" coordsize="21599,21597" adj="11836722,17629774,21599,21597" path="wr-1,-3,43199,43197,,21366,21225,nfewr-1,-3,43199,43197,,21366,21225,l21599,21597nsxe" fillcolor="#bbe0e3" strokecolor="#c00" strokeweight="1pt">
                <v:stroke startarrowwidth="narrow" startarrowlength="short" endarrowwidth="narrow" endarrowlength="short" endcap="round"/>
                <v:path o:connectlocs="0,21366;21225,0;21599,21597"/>
              </v:shape>
              <v:shape id="_x0000_s1337" type="#_x0000_t19" style="position:absolute;left:3208;top:2869;width:59;height:93;v-text-anchor:middle" coordsize="21969,21600" adj="17630334,23552368,370" path="wr-21230,,21970,43200,,3,21969,21367nfewr-21230,,21970,43200,,3,21969,21367l370,21600nsxe" fillcolor="#bbe0e3" strokecolor="#c00" strokeweight="1pt">
                <v:stroke startarrowwidth="narrow" startarrowlength="short" endarrowwidth="narrow" endarrowlength="short" endcap="round"/>
                <v:path o:connectlocs="0,3;21969,21367;370,21600"/>
              </v:shape>
            </v:group>
            <v:shape id="_x0000_s1338" type="#_x0000_t19" style="position:absolute;left:8365;top:12511;width:1112;height:698;v-text-anchor:middle" coordsize="21600,21655" adj="5904784,11805990,21600,55" path="wr,-21545,43200,21655,21562,21655,,nfewr,-21545,43200,21655,21562,21655,,l21600,55nsxe" fillcolor="#bbe0e3" strokecolor="#c00" strokeweight="1pt">
              <v:stroke startarrowwidth="narrow" startarrowlength="short" endarrowwidth="narrow" endarrowlength="short" endcap="round"/>
              <v:path o:connectlocs="21562,21655;0,0;21600,55"/>
            </v:shape>
            <v:shape id="_x0000_s1339" type="#_x0000_t19" style="position:absolute;left:9936;top:9060;width:1534;height:4146;v-text-anchor:middle" coordsize="14854,21600" adj="3055485,5901495,19,0" path="wr-21581,-21600,21619,21600,14854,15700,,21600nfewr-21581,-21600,21619,21600,14854,15700,,21600l19,nsxe" fillcolor="#bbe0e3" strokecolor="#c00" strokeweight="1pt">
              <v:stroke startarrowwidth="narrow" startarrowlength="short" endarrowwidth="narrow" endarrowlength="short" endcap="round"/>
              <v:path o:connectlocs="14854,15700;0,21600;19,0"/>
            </v:shape>
            <v:line id="_x0000_s1340" style="position:absolute;flip:y;v-text-anchor:middle" from="3345,8468" to="3345,13465" strokeweight="1pt">
              <v:stroke startarrowwidth="narrow" startarrowlength="short" endarrow="classic" endarrowlength="long"/>
            </v:line>
            <v:line id="_x0000_s1341" style="position:absolute;v-text-anchor:middle" from="3345,13465" to="12260,13465" strokeweight="1pt">
              <v:stroke startarrowwidth="narrow" startarrowlength="short" endarrow="classic" endarrowlength="long"/>
            </v:line>
            <v:line id="_x0000_s1342" style="position:absolute;v-text-anchor:middle" from="5017,13465" to="5017,13719" strokeweight="1pt">
              <v:stroke startarrowwidth="narrow" startarrowlength="short" endarrowwidth="narrow" endarrowlength="short"/>
            </v:line>
            <v:line id="_x0000_s1343" style="position:absolute;v-text-anchor:middle" from="6688,13465" to="6688,13719" strokeweight="1pt">
              <v:stroke startarrowwidth="narrow" startarrowlength="short" endarrowwidth="narrow" endarrowlength="short"/>
            </v:line>
            <v:line id="_x0000_s1344" style="position:absolute;v-text-anchor:middle" from="8360,13465" to="8360,13719" strokeweight="1pt">
              <v:stroke startarrowwidth="narrow" startarrowlength="short" endarrowwidth="narrow" endarrowlength="short"/>
            </v:line>
            <v:line id="_x0000_s1345" style="position:absolute;v-text-anchor:middle" from="10031,13465" to="10031,13719" strokeweight="1pt">
              <v:stroke startarrowwidth="narrow" startarrowlength="short" endarrowwidth="narrow" endarrowlength="short"/>
            </v:line>
            <v:line id="_x0000_s1346" style="position:absolute;v-text-anchor:middle" from="11702,13465" to="11702,13719" strokeweight="1pt">
              <v:stroke startarrowwidth="narrow" startarrowlength="short" endarrowwidth="narrow" endarrowlength="short"/>
            </v:line>
            <v:line id="_x0000_s1347" style="position:absolute;flip:x;v-text-anchor:middle" from="3067,12194" to="3345,12194" strokeweight="1pt">
              <v:stroke startarrowwidth="narrow" startarrowlength="short" endarrowwidth="narrow" endarrowlength="short"/>
            </v:line>
            <v:line id="_x0000_s1348" style="position:absolute;flip:x;v-text-anchor:middle" from="3067,10924" to="3345,10924" strokeweight="1pt">
              <v:stroke startarrowwidth="narrow" startarrowlength="short" endarrowwidth="narrow" endarrowlength="short"/>
            </v:line>
            <v:line id="_x0000_s1349" style="position:absolute;flip:x;v-text-anchor:middle" from="3067,9653" to="3345,9653" strokeweight="1pt">
              <v:stroke startarrowwidth="narrow" startarrowlength="short" endarrowwidth="narrow" endarrowlength="short"/>
            </v:line>
            <v:line id="_x0000_s1350" style="position:absolute;flip:y;v-text-anchor:middle" from="9485,13206" to="9930,13213" strokecolor="#c00" strokeweight="1pt">
              <v:stroke startarrowwidth="narrow" startarrowlength="short" endarrowwidth="narrow" endarrowlength="short"/>
            </v:line>
            <v:line id="_x0000_s1351" style="position:absolute;flip:x;v-text-anchor:middle" from="3067,9653" to="3345,9653" strokeweight="1pt">
              <v:stroke startarrowwidth="narrow" startarrowlength="short" endarrowwidth="narrow" endarrowlength="short"/>
            </v:line>
            <v:rect id="_x0000_s1352" style="position:absolute;left:11888;top:8722;width:743;height:1440;v-text-anchor:middle" stroked="f"/>
            <v:rect id="_x0000_s1353" style="position:absolute;left:4738;top:13888;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1,0</w:t>
                    </w:r>
                  </w:p>
                </w:txbxContent>
              </v:textbox>
            </v:rect>
            <v:rect id="_x0000_s1354" style="position:absolute;left:6410;top:13888;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1,2</w:t>
                    </w:r>
                  </w:p>
                </w:txbxContent>
              </v:textbox>
            </v:rect>
            <v:rect id="_x0000_s1355" style="position:absolute;left:8081;top:13888;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1,4</w:t>
                    </w:r>
                  </w:p>
                </w:txbxContent>
              </v:textbox>
            </v:rect>
            <v:rect id="_x0000_s1356" style="position:absolute;left:9752;top:13888;width:558;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1,6</w:t>
                    </w:r>
                  </w:p>
                </w:txbxContent>
              </v:textbox>
            </v:rect>
            <v:rect id="_x0000_s1357" style="position:absolute;left:11424;top:13888;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1,8</w:t>
                    </w:r>
                  </w:p>
                </w:txbxContent>
              </v:textbox>
            </v:rect>
            <v:rect id="_x0000_s1358" style="position:absolute;left:10031;top:14227;width:2321;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rPr>
                      <w:t>Длина волны</w:t>
                    </w:r>
                    <w:r w:rsidRPr="0059119A">
                      <w:rPr>
                        <w:rFonts w:ascii="Arial" w:hAnsi="Arial" w:cs="Arial"/>
                        <w:color w:val="000000"/>
                        <w:sz w:val="12"/>
                        <w:szCs w:val="28"/>
                        <w:lang w:val="fi-FI"/>
                      </w:rPr>
                      <w:t xml:space="preserve">, </w:t>
                    </w:r>
                    <w:proofErr w:type="gramStart"/>
                    <w:r w:rsidRPr="0059119A">
                      <w:rPr>
                        <w:rFonts w:ascii="Arial" w:hAnsi="Arial" w:cs="Arial"/>
                        <w:color w:val="000000"/>
                        <w:sz w:val="12"/>
                        <w:szCs w:val="28"/>
                      </w:rPr>
                      <w:t>мкм</w:t>
                    </w:r>
                    <w:proofErr w:type="gramEnd"/>
                  </w:p>
                </w:txbxContent>
              </v:textbox>
            </v:rect>
            <v:rect id="_x0000_s1359" style="position:absolute;left:3160;top:13888;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0,8</w:t>
                    </w:r>
                  </w:p>
                </w:txbxContent>
              </v:textbox>
            </v:rect>
            <v:rect id="_x0000_s1360" style="position:absolute;left:2417;top:12025;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1,0</w:t>
                    </w:r>
                  </w:p>
                </w:txbxContent>
              </v:textbox>
            </v:rect>
            <v:rect id="_x0000_s1361" style="position:absolute;left:2417;top:10754;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2,0</w:t>
                    </w:r>
                  </w:p>
                </w:txbxContent>
              </v:textbox>
            </v:rect>
            <v:rect id="_x0000_s1362" style="position:absolute;left:2417;top:9484;width:55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3,0</w:t>
                    </w:r>
                  </w:p>
                </w:txbxContent>
              </v:textbox>
            </v:rect>
            <v:rect id="_x0000_s1363" style="position:absolute;left:2231;top:8044;width:2229;height:508" filled="f" fillcolor="#bbe0e3" stroked="f">
              <v:textbox inset="1.0828mm,.54142mm,1.0828mm,.54142mm">
                <w:txbxContent>
                  <w:p w:rsidR="002D03D1" w:rsidRPr="00DC7A80" w:rsidRDefault="002D03D1" w:rsidP="00A1029A">
                    <w:pPr>
                      <w:autoSpaceDE w:val="0"/>
                      <w:autoSpaceDN w:val="0"/>
                      <w:adjustRightInd w:val="0"/>
                      <w:rPr>
                        <w:rFonts w:ascii="Arial" w:hAnsi="Arial" w:cs="Arial"/>
                        <w:color w:val="000000"/>
                        <w:sz w:val="11"/>
                        <w:lang w:val="fi-FI"/>
                      </w:rPr>
                    </w:pPr>
                    <w:r w:rsidRPr="00DC7A80">
                      <w:rPr>
                        <w:rFonts w:ascii="Arial" w:hAnsi="Arial" w:cs="Arial"/>
                        <w:color w:val="000000"/>
                        <w:sz w:val="11"/>
                      </w:rPr>
                      <w:t>Коэффициент затухания</w:t>
                    </w:r>
                    <w:r w:rsidRPr="00DC7A80">
                      <w:rPr>
                        <w:rFonts w:ascii="Arial" w:hAnsi="Arial" w:cs="Arial"/>
                        <w:color w:val="000000"/>
                        <w:sz w:val="11"/>
                        <w:lang w:val="fi-FI"/>
                      </w:rPr>
                      <w:t xml:space="preserve">, </w:t>
                    </w:r>
                    <w:r w:rsidRPr="00DC7A80">
                      <w:rPr>
                        <w:rFonts w:ascii="Arial" w:hAnsi="Arial" w:cs="Arial"/>
                        <w:color w:val="000000"/>
                        <w:sz w:val="11"/>
                      </w:rPr>
                      <w:t>дБ</w:t>
                    </w:r>
                    <w:r w:rsidRPr="00DC7A80">
                      <w:rPr>
                        <w:rFonts w:ascii="Arial" w:hAnsi="Arial" w:cs="Arial"/>
                        <w:color w:val="000000"/>
                        <w:sz w:val="11"/>
                        <w:lang w:val="fi-FI"/>
                      </w:rPr>
                      <w:t>/</w:t>
                    </w:r>
                    <w:r w:rsidRPr="00DC7A80">
                      <w:rPr>
                        <w:rFonts w:ascii="Arial" w:hAnsi="Arial" w:cs="Arial"/>
                        <w:color w:val="000000"/>
                        <w:sz w:val="11"/>
                      </w:rPr>
                      <w:t>км</w:t>
                    </w:r>
                  </w:p>
                </w:txbxContent>
              </v:textbox>
            </v:rect>
            <v:rect id="_x0000_s1364" style="position:absolute;left:3755;top:10532;width:1022;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 xml:space="preserve">850 </w:t>
                    </w:r>
                    <w:r w:rsidRPr="0059119A">
                      <w:rPr>
                        <w:rFonts w:ascii="Arial" w:hAnsi="Arial" w:cs="Arial"/>
                        <w:color w:val="000000"/>
                        <w:sz w:val="12"/>
                        <w:szCs w:val="28"/>
                      </w:rPr>
                      <w:t>нм</w:t>
                    </w:r>
                  </w:p>
                </w:txbxContent>
              </v:textbox>
            </v:rect>
            <v:rect id="_x0000_s1365" style="position:absolute;left:6942;top:12436;width:1114;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 xml:space="preserve">1310 </w:t>
                    </w:r>
                    <w:r w:rsidRPr="0059119A">
                      <w:rPr>
                        <w:rFonts w:ascii="Arial" w:hAnsi="Arial" w:cs="Arial"/>
                        <w:color w:val="000000"/>
                        <w:sz w:val="12"/>
                        <w:szCs w:val="28"/>
                      </w:rPr>
                      <w:t>нм</w:t>
                    </w:r>
                  </w:p>
                </w:txbxContent>
              </v:textbox>
            </v:rect>
            <v:rect id="_x0000_s1366" style="position:absolute;left:9102;top:12618;width:1393;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 xml:space="preserve">1550 </w:t>
                    </w:r>
                    <w:r w:rsidRPr="0059119A">
                      <w:rPr>
                        <w:rFonts w:ascii="Arial" w:hAnsi="Arial" w:cs="Arial"/>
                        <w:color w:val="000000"/>
                        <w:sz w:val="12"/>
                        <w:szCs w:val="28"/>
                      </w:rPr>
                      <w:t>нм</w:t>
                    </w:r>
                  </w:p>
                </w:txbxContent>
              </v:textbox>
            </v:rect>
            <v:rect id="_x0000_s1367" style="position:absolute;left:7710;top:11771;width:1837;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rPr>
                      <w:t>Водяной пик</w:t>
                    </w:r>
                  </w:p>
                </w:txbxContent>
              </v:textbox>
            </v:rect>
            <v:rect id="_x0000_s1368" style="position:absolute;left:2417;top:13295;width:650;height:339" filled="f" fillcolor="#bbe0e3" stroked="f">
              <v:textbox inset="1.0828mm,.54142mm,1.0828mm,.54142mm">
                <w:txbxContent>
                  <w:p w:rsidR="002D03D1" w:rsidRPr="0059119A" w:rsidRDefault="002D03D1" w:rsidP="00A1029A">
                    <w:pPr>
                      <w:autoSpaceDE w:val="0"/>
                      <w:autoSpaceDN w:val="0"/>
                      <w:adjustRightInd w:val="0"/>
                      <w:rPr>
                        <w:rFonts w:ascii="Arial" w:hAnsi="Arial" w:cs="Arial"/>
                        <w:color w:val="000000"/>
                        <w:sz w:val="12"/>
                        <w:szCs w:val="28"/>
                        <w:lang w:val="fi-FI"/>
                      </w:rPr>
                    </w:pPr>
                    <w:r w:rsidRPr="0059119A">
                      <w:rPr>
                        <w:rFonts w:ascii="Arial" w:hAnsi="Arial" w:cs="Arial"/>
                        <w:color w:val="000000"/>
                        <w:sz w:val="12"/>
                        <w:szCs w:val="28"/>
                        <w:lang w:val="fi-FI"/>
                      </w:rPr>
                      <w:t>0,0</w:t>
                    </w:r>
                  </w:p>
                </w:txbxContent>
              </v:textbox>
            </v:rect>
            <v:shape id="_x0000_s1369" type="#_x0000_t202" style="position:absolute;left:10337;top:13094;width:1255;height:339;v-text-anchor:top-baseline" filled="f" fillcolor="#bbe0e3" stroked="f" strokeweight="1pt">
              <v:textbox style="mso-next-textbox:#_x0000_s1369" inset="1.0753mm,.53767mm,1.0753mm,.53767mm">
                <w:txbxContent>
                  <w:p w:rsidR="002D03D1" w:rsidRPr="00DC7A80" w:rsidRDefault="002D03D1" w:rsidP="00A1029A">
                    <w:pPr>
                      <w:autoSpaceDE w:val="0"/>
                      <w:autoSpaceDN w:val="0"/>
                      <w:adjustRightInd w:val="0"/>
                      <w:rPr>
                        <w:rFonts w:ascii="Arial" w:hAnsi="Arial" w:cs="Arial"/>
                        <w:color w:val="000000"/>
                        <w:sz w:val="12"/>
                        <w:szCs w:val="28"/>
                      </w:rPr>
                    </w:pPr>
                  </w:p>
                </w:txbxContent>
              </v:textbox>
            </v:shape>
            <w10:wrap type="none"/>
            <w10:anchorlock/>
          </v:group>
        </w:pict>
      </w:r>
    </w:p>
    <w:p w:rsidR="00A1029A" w:rsidRPr="00A1029A" w:rsidRDefault="00A1029A" w:rsidP="00A1029A">
      <w:pPr>
        <w:spacing w:line="360" w:lineRule="auto"/>
        <w:jc w:val="both"/>
        <w:rPr>
          <w:rFonts w:ascii="Times New Roman" w:hAnsi="Times New Roman" w:cs="Times New Roman"/>
          <w:sz w:val="28"/>
          <w:szCs w:val="28"/>
        </w:rPr>
      </w:pPr>
      <w:r w:rsidRPr="00A1029A">
        <w:rPr>
          <w:rFonts w:ascii="Times New Roman" w:hAnsi="Times New Roman" w:cs="Times New Roman"/>
          <w:b/>
          <w:sz w:val="28"/>
          <w:szCs w:val="28"/>
        </w:rPr>
        <w:lastRenderedPageBreak/>
        <w:t xml:space="preserve">Рис. </w:t>
      </w:r>
      <w:r w:rsidR="008C2F1A">
        <w:rPr>
          <w:rFonts w:ascii="Times New Roman" w:hAnsi="Times New Roman" w:cs="Times New Roman"/>
          <w:b/>
          <w:sz w:val="28"/>
          <w:szCs w:val="28"/>
        </w:rPr>
        <w:t>9</w:t>
      </w:r>
      <w:r w:rsidRPr="00A1029A">
        <w:rPr>
          <w:rFonts w:ascii="Times New Roman" w:hAnsi="Times New Roman" w:cs="Times New Roman"/>
          <w:b/>
          <w:sz w:val="28"/>
          <w:szCs w:val="28"/>
        </w:rPr>
        <w:t>.</w:t>
      </w:r>
      <w:r w:rsidRPr="00A1029A">
        <w:rPr>
          <w:rFonts w:ascii="Times New Roman" w:hAnsi="Times New Roman" w:cs="Times New Roman"/>
          <w:sz w:val="28"/>
          <w:szCs w:val="28"/>
        </w:rPr>
        <w:t xml:space="preserve"> Зависимость коэффициента затухания кварцевого волокна от длины волны и используемые окна прозрачности.</w:t>
      </w:r>
    </w:p>
    <w:p w:rsidR="00A1029A" w:rsidRPr="00A1029A" w:rsidRDefault="00A1029A" w:rsidP="00A1029A">
      <w:pPr>
        <w:spacing w:line="360" w:lineRule="auto"/>
        <w:jc w:val="both"/>
        <w:rPr>
          <w:rFonts w:ascii="Times New Roman" w:hAnsi="Times New Roman" w:cs="Times New Roman"/>
          <w:sz w:val="28"/>
          <w:szCs w:val="28"/>
        </w:rPr>
      </w:pPr>
    </w:p>
    <w:p w:rsidR="00A1029A" w:rsidRPr="00A1029A" w:rsidRDefault="00A1029A" w:rsidP="00A1029A">
      <w:pPr>
        <w:spacing w:line="360" w:lineRule="auto"/>
        <w:ind w:firstLine="540"/>
        <w:jc w:val="both"/>
        <w:rPr>
          <w:rFonts w:ascii="Times New Roman" w:hAnsi="Times New Roman" w:cs="Times New Roman"/>
          <w:sz w:val="28"/>
          <w:szCs w:val="28"/>
        </w:rPr>
      </w:pPr>
      <w:r w:rsidRPr="00A1029A">
        <w:rPr>
          <w:rFonts w:ascii="Times New Roman" w:hAnsi="Times New Roman" w:cs="Times New Roman"/>
          <w:sz w:val="28"/>
          <w:szCs w:val="28"/>
        </w:rPr>
        <w:t xml:space="preserve">Как видно </w:t>
      </w:r>
      <w:proofErr w:type="gramStart"/>
      <w:r w:rsidRPr="00A1029A">
        <w:rPr>
          <w:rFonts w:ascii="Times New Roman" w:hAnsi="Times New Roman" w:cs="Times New Roman"/>
          <w:sz w:val="28"/>
          <w:szCs w:val="28"/>
        </w:rPr>
        <w:t>из</w:t>
      </w:r>
      <w:proofErr w:type="gramEnd"/>
      <w:r w:rsidRPr="00A1029A">
        <w:rPr>
          <w:rFonts w:ascii="Times New Roman" w:hAnsi="Times New Roman" w:cs="Times New Roman"/>
          <w:sz w:val="28"/>
          <w:szCs w:val="28"/>
        </w:rPr>
        <w:t xml:space="preserve"> </w:t>
      </w:r>
      <w:proofErr w:type="gramStart"/>
      <w:r w:rsidRPr="00A1029A">
        <w:rPr>
          <w:rFonts w:ascii="Times New Roman" w:hAnsi="Times New Roman" w:cs="Times New Roman"/>
          <w:sz w:val="28"/>
          <w:szCs w:val="28"/>
        </w:rPr>
        <w:t>рис</w:t>
      </w:r>
      <w:proofErr w:type="gramEnd"/>
      <w:r w:rsidRPr="00A1029A">
        <w:rPr>
          <w:rFonts w:ascii="Times New Roman" w:hAnsi="Times New Roman" w:cs="Times New Roman"/>
          <w:sz w:val="28"/>
          <w:szCs w:val="28"/>
        </w:rPr>
        <w:t xml:space="preserve">. </w:t>
      </w:r>
      <w:r w:rsidR="00724355">
        <w:rPr>
          <w:rFonts w:ascii="Times New Roman" w:hAnsi="Times New Roman" w:cs="Times New Roman"/>
          <w:sz w:val="28"/>
          <w:szCs w:val="28"/>
        </w:rPr>
        <w:t>9</w:t>
      </w:r>
      <w:r w:rsidRPr="00A1029A">
        <w:rPr>
          <w:rFonts w:ascii="Times New Roman" w:hAnsi="Times New Roman" w:cs="Times New Roman"/>
          <w:sz w:val="28"/>
          <w:szCs w:val="28"/>
        </w:rPr>
        <w:t xml:space="preserve">., величина затухания минимальна в диапазоне длин волн 800...1700 нм. Поглощение в УФ области на более коротких длинах волн и в ИК на более длинных резко увеличивают затухание. </w:t>
      </w:r>
    </w:p>
    <w:p w:rsidR="00A1029A" w:rsidRPr="00A1029A" w:rsidRDefault="00A1029A" w:rsidP="00A1029A">
      <w:pPr>
        <w:spacing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 xml:space="preserve">В системах связи используются три диапазона длин волн или так называемые окна прозрачности: </w:t>
      </w:r>
    </w:p>
    <w:p w:rsidR="00A1029A" w:rsidRPr="00A1029A" w:rsidRDefault="00A1029A" w:rsidP="00A1029A">
      <w:pPr>
        <w:numPr>
          <w:ilvl w:val="0"/>
          <w:numId w:val="32"/>
        </w:numPr>
        <w:spacing w:after="0" w:line="360" w:lineRule="auto"/>
        <w:jc w:val="both"/>
        <w:rPr>
          <w:rFonts w:ascii="Times New Roman" w:hAnsi="Times New Roman" w:cs="Times New Roman"/>
          <w:sz w:val="28"/>
          <w:szCs w:val="28"/>
        </w:rPr>
      </w:pPr>
      <w:r w:rsidRPr="00A1029A">
        <w:rPr>
          <w:rFonts w:ascii="Times New Roman" w:hAnsi="Times New Roman" w:cs="Times New Roman"/>
          <w:sz w:val="28"/>
          <w:szCs w:val="28"/>
        </w:rPr>
        <w:t>Окно прозрачности 850 нм</w:t>
      </w:r>
    </w:p>
    <w:p w:rsidR="00A1029A" w:rsidRPr="00A1029A" w:rsidRDefault="00A1029A" w:rsidP="00A1029A">
      <w:pPr>
        <w:numPr>
          <w:ilvl w:val="0"/>
          <w:numId w:val="32"/>
        </w:numPr>
        <w:spacing w:after="0" w:line="360" w:lineRule="auto"/>
        <w:jc w:val="both"/>
        <w:rPr>
          <w:rFonts w:ascii="Times New Roman" w:hAnsi="Times New Roman" w:cs="Times New Roman"/>
          <w:sz w:val="28"/>
          <w:szCs w:val="28"/>
        </w:rPr>
      </w:pPr>
      <w:r w:rsidRPr="00A1029A">
        <w:rPr>
          <w:rFonts w:ascii="Times New Roman" w:hAnsi="Times New Roman" w:cs="Times New Roman"/>
          <w:sz w:val="28"/>
          <w:szCs w:val="28"/>
        </w:rPr>
        <w:t>Окно прозрачности 1300/1310 нм</w:t>
      </w:r>
    </w:p>
    <w:p w:rsidR="00A1029A" w:rsidRPr="00A1029A" w:rsidRDefault="00A1029A" w:rsidP="00A1029A">
      <w:pPr>
        <w:numPr>
          <w:ilvl w:val="0"/>
          <w:numId w:val="32"/>
        </w:numPr>
        <w:spacing w:after="0" w:line="360" w:lineRule="auto"/>
        <w:jc w:val="both"/>
        <w:rPr>
          <w:rFonts w:ascii="Times New Roman" w:hAnsi="Times New Roman" w:cs="Times New Roman"/>
          <w:sz w:val="28"/>
          <w:szCs w:val="28"/>
        </w:rPr>
      </w:pPr>
      <w:r w:rsidRPr="00A1029A">
        <w:rPr>
          <w:rFonts w:ascii="Times New Roman" w:hAnsi="Times New Roman" w:cs="Times New Roman"/>
          <w:sz w:val="28"/>
          <w:szCs w:val="28"/>
        </w:rPr>
        <w:t>Окно прозрачности 1550 нм</w:t>
      </w:r>
    </w:p>
    <w:p w:rsidR="00A1029A" w:rsidRPr="00A1029A" w:rsidRDefault="00A1029A" w:rsidP="00A1029A">
      <w:pPr>
        <w:spacing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 xml:space="preserve">Рабочие окна для </w:t>
      </w:r>
      <w:proofErr w:type="spellStart"/>
      <w:r w:rsidRPr="00A1029A">
        <w:rPr>
          <w:rFonts w:ascii="Times New Roman" w:hAnsi="Times New Roman" w:cs="Times New Roman"/>
          <w:sz w:val="28"/>
          <w:szCs w:val="28"/>
        </w:rPr>
        <w:t>многомодовых</w:t>
      </w:r>
      <w:proofErr w:type="spellEnd"/>
      <w:r w:rsidRPr="00A1029A">
        <w:rPr>
          <w:rFonts w:ascii="Times New Roman" w:hAnsi="Times New Roman" w:cs="Times New Roman"/>
          <w:sz w:val="28"/>
          <w:szCs w:val="28"/>
        </w:rPr>
        <w:t xml:space="preserve"> волокон 850 и 1300 нм, для </w:t>
      </w:r>
      <w:proofErr w:type="spellStart"/>
      <w:r w:rsidRPr="00A1029A">
        <w:rPr>
          <w:rFonts w:ascii="Times New Roman" w:hAnsi="Times New Roman" w:cs="Times New Roman"/>
          <w:sz w:val="28"/>
          <w:szCs w:val="28"/>
        </w:rPr>
        <w:t>одномодовых</w:t>
      </w:r>
      <w:proofErr w:type="spellEnd"/>
      <w:r w:rsidRPr="00A1029A">
        <w:rPr>
          <w:rFonts w:ascii="Times New Roman" w:hAnsi="Times New Roman" w:cs="Times New Roman"/>
          <w:sz w:val="28"/>
          <w:szCs w:val="28"/>
        </w:rPr>
        <w:t xml:space="preserve"> – 1310 и 1550 нм. </w:t>
      </w:r>
      <w:proofErr w:type="spellStart"/>
      <w:r w:rsidRPr="00A1029A">
        <w:rPr>
          <w:rFonts w:ascii="Times New Roman" w:hAnsi="Times New Roman" w:cs="Times New Roman"/>
          <w:sz w:val="28"/>
          <w:szCs w:val="28"/>
        </w:rPr>
        <w:t>Одномодовые</w:t>
      </w:r>
      <w:proofErr w:type="spellEnd"/>
      <w:r w:rsidRPr="00A1029A">
        <w:rPr>
          <w:rFonts w:ascii="Times New Roman" w:hAnsi="Times New Roman" w:cs="Times New Roman"/>
          <w:sz w:val="28"/>
          <w:szCs w:val="28"/>
        </w:rPr>
        <w:t xml:space="preserve"> волокна с низким водяным пиком (</w:t>
      </w:r>
      <w:r w:rsidRPr="00A1029A">
        <w:rPr>
          <w:rFonts w:ascii="Times New Roman" w:hAnsi="Times New Roman" w:cs="Times New Roman"/>
          <w:sz w:val="28"/>
          <w:szCs w:val="28"/>
          <w:lang w:val="en-GB"/>
        </w:rPr>
        <w:t>ITU</w:t>
      </w:r>
      <w:r w:rsidRPr="00A1029A">
        <w:rPr>
          <w:rFonts w:ascii="Times New Roman" w:hAnsi="Times New Roman" w:cs="Times New Roman"/>
          <w:sz w:val="28"/>
          <w:szCs w:val="28"/>
        </w:rPr>
        <w:t>-</w:t>
      </w:r>
      <w:r w:rsidRPr="00A1029A">
        <w:rPr>
          <w:rFonts w:ascii="Times New Roman" w:hAnsi="Times New Roman" w:cs="Times New Roman"/>
          <w:sz w:val="28"/>
          <w:szCs w:val="28"/>
          <w:lang w:val="en-GB"/>
        </w:rPr>
        <w:t>T</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G</w:t>
      </w:r>
      <w:r w:rsidRPr="00A1029A">
        <w:rPr>
          <w:rFonts w:ascii="Times New Roman" w:hAnsi="Times New Roman" w:cs="Times New Roman"/>
          <w:sz w:val="28"/>
          <w:szCs w:val="28"/>
        </w:rPr>
        <w:t>.652.</w:t>
      </w:r>
      <w:r w:rsidRPr="00A1029A">
        <w:rPr>
          <w:rFonts w:ascii="Times New Roman" w:hAnsi="Times New Roman" w:cs="Times New Roman"/>
          <w:sz w:val="28"/>
          <w:szCs w:val="28"/>
          <w:lang w:val="en-GB"/>
        </w:rPr>
        <w:t>D</w:t>
      </w:r>
      <w:r w:rsidRPr="00A1029A">
        <w:rPr>
          <w:rFonts w:ascii="Times New Roman" w:hAnsi="Times New Roman" w:cs="Times New Roman"/>
          <w:sz w:val="28"/>
          <w:szCs w:val="28"/>
        </w:rPr>
        <w:t xml:space="preserve">) могут использоваться также при работе на длинах волн в интервале между 1310 и 1550 нм, </w:t>
      </w:r>
      <w:proofErr w:type="spellStart"/>
      <w:r w:rsidRPr="00A1029A">
        <w:rPr>
          <w:rFonts w:ascii="Times New Roman" w:hAnsi="Times New Roman" w:cs="Times New Roman"/>
          <w:sz w:val="28"/>
          <w:szCs w:val="28"/>
        </w:rPr>
        <w:t>одномодовые</w:t>
      </w:r>
      <w:proofErr w:type="spellEnd"/>
      <w:r w:rsidRPr="00A1029A">
        <w:rPr>
          <w:rFonts w:ascii="Times New Roman" w:hAnsi="Times New Roman" w:cs="Times New Roman"/>
          <w:sz w:val="28"/>
          <w:szCs w:val="28"/>
        </w:rPr>
        <w:t xml:space="preserve"> волокна с ненулевой смещенной дисперсией (</w:t>
      </w:r>
      <w:r w:rsidRPr="00A1029A">
        <w:rPr>
          <w:rFonts w:ascii="Times New Roman" w:hAnsi="Times New Roman" w:cs="Times New Roman"/>
          <w:sz w:val="28"/>
          <w:szCs w:val="28"/>
          <w:lang w:val="en-GB"/>
        </w:rPr>
        <w:t>ITU</w:t>
      </w:r>
      <w:r w:rsidRPr="00A1029A">
        <w:rPr>
          <w:rFonts w:ascii="Times New Roman" w:hAnsi="Times New Roman" w:cs="Times New Roman"/>
          <w:sz w:val="28"/>
          <w:szCs w:val="28"/>
        </w:rPr>
        <w:t>-</w:t>
      </w:r>
      <w:r w:rsidRPr="00A1029A">
        <w:rPr>
          <w:rFonts w:ascii="Times New Roman" w:hAnsi="Times New Roman" w:cs="Times New Roman"/>
          <w:sz w:val="28"/>
          <w:szCs w:val="28"/>
          <w:lang w:val="en-GB"/>
        </w:rPr>
        <w:t>T</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G</w:t>
      </w:r>
      <w:r w:rsidRPr="00A1029A">
        <w:rPr>
          <w:rFonts w:ascii="Times New Roman" w:hAnsi="Times New Roman" w:cs="Times New Roman"/>
          <w:sz w:val="28"/>
          <w:szCs w:val="28"/>
        </w:rPr>
        <w:t xml:space="preserve">.656) - на длинах волн </w:t>
      </w:r>
      <w:r w:rsidRPr="00A1029A">
        <w:rPr>
          <w:rFonts w:ascii="Times New Roman" w:hAnsi="Times New Roman" w:cs="Times New Roman"/>
          <w:sz w:val="28"/>
          <w:szCs w:val="28"/>
          <w:lang w:val="en-US"/>
        </w:rPr>
        <w:t>L</w:t>
      </w:r>
      <w:r w:rsidRPr="00A1029A">
        <w:rPr>
          <w:rFonts w:ascii="Times New Roman" w:hAnsi="Times New Roman" w:cs="Times New Roman"/>
          <w:sz w:val="28"/>
          <w:szCs w:val="28"/>
        </w:rPr>
        <w:t xml:space="preserve">-диапазона (свыше 1550 нм). </w:t>
      </w:r>
      <w:proofErr w:type="gramStart"/>
      <w:r w:rsidRPr="00A1029A">
        <w:rPr>
          <w:rFonts w:ascii="Times New Roman" w:hAnsi="Times New Roman" w:cs="Times New Roman"/>
          <w:sz w:val="28"/>
          <w:szCs w:val="28"/>
          <w:lang w:val="en-US"/>
        </w:rPr>
        <w:t>L</w:t>
      </w:r>
      <w:r w:rsidRPr="00A1029A">
        <w:rPr>
          <w:rFonts w:ascii="Times New Roman" w:hAnsi="Times New Roman" w:cs="Times New Roman"/>
          <w:sz w:val="28"/>
          <w:szCs w:val="28"/>
        </w:rPr>
        <w:t>-диапазон также показан на рис.</w:t>
      </w:r>
      <w:proofErr w:type="gramEnd"/>
      <w:r w:rsidRPr="00A1029A">
        <w:rPr>
          <w:rFonts w:ascii="Times New Roman" w:hAnsi="Times New Roman" w:cs="Times New Roman"/>
          <w:sz w:val="28"/>
          <w:szCs w:val="28"/>
        </w:rPr>
        <w:t xml:space="preserve"> </w:t>
      </w:r>
      <w:r w:rsidR="00724355">
        <w:rPr>
          <w:rFonts w:ascii="Times New Roman" w:hAnsi="Times New Roman" w:cs="Times New Roman"/>
          <w:sz w:val="28"/>
          <w:szCs w:val="28"/>
        </w:rPr>
        <w:t>9</w:t>
      </w:r>
      <w:r w:rsidRPr="00A1029A">
        <w:rPr>
          <w:rFonts w:ascii="Times New Roman" w:hAnsi="Times New Roman" w:cs="Times New Roman"/>
          <w:sz w:val="28"/>
          <w:szCs w:val="28"/>
        </w:rPr>
        <w:t xml:space="preserve">. Области длин волн, на которых могут использоваться </w:t>
      </w:r>
      <w:proofErr w:type="spellStart"/>
      <w:r w:rsidRPr="00A1029A">
        <w:rPr>
          <w:rFonts w:ascii="Times New Roman" w:hAnsi="Times New Roman" w:cs="Times New Roman"/>
          <w:sz w:val="28"/>
          <w:szCs w:val="28"/>
        </w:rPr>
        <w:t>одномодовые</w:t>
      </w:r>
      <w:proofErr w:type="spellEnd"/>
      <w:r w:rsidRPr="00A1029A">
        <w:rPr>
          <w:rFonts w:ascii="Times New Roman" w:hAnsi="Times New Roman" w:cs="Times New Roman"/>
          <w:sz w:val="28"/>
          <w:szCs w:val="28"/>
        </w:rPr>
        <w:t xml:space="preserve"> волокна, поделены еще более плотно на следующие диапазоны:</w:t>
      </w:r>
    </w:p>
    <w:p w:rsidR="00A1029A" w:rsidRPr="00A1029A" w:rsidRDefault="00A1029A" w:rsidP="00A1029A">
      <w:pPr>
        <w:tabs>
          <w:tab w:val="left" w:pos="900"/>
        </w:tabs>
        <w:spacing w:line="360" w:lineRule="auto"/>
        <w:jc w:val="both"/>
        <w:rPr>
          <w:rFonts w:ascii="Times New Roman" w:hAnsi="Times New Roman" w:cs="Times New Roman"/>
          <w:sz w:val="28"/>
          <w:szCs w:val="28"/>
        </w:rPr>
      </w:pPr>
      <w:r w:rsidRPr="00A1029A">
        <w:rPr>
          <w:rFonts w:ascii="Times New Roman" w:hAnsi="Times New Roman" w:cs="Times New Roman"/>
          <w:sz w:val="28"/>
          <w:szCs w:val="28"/>
          <w:lang w:val="en-GB"/>
        </w:rPr>
        <w:t>O</w:t>
      </w:r>
      <w:r w:rsidRPr="00A1029A">
        <w:rPr>
          <w:rFonts w:ascii="Times New Roman" w:hAnsi="Times New Roman" w:cs="Times New Roman"/>
          <w:sz w:val="28"/>
          <w:szCs w:val="28"/>
        </w:rPr>
        <w:t xml:space="preserve">-диапазон: </w:t>
      </w:r>
      <w:r w:rsidRPr="00A1029A">
        <w:rPr>
          <w:rFonts w:ascii="Times New Roman" w:hAnsi="Times New Roman" w:cs="Times New Roman"/>
          <w:sz w:val="28"/>
          <w:szCs w:val="28"/>
        </w:rPr>
        <w:tab/>
        <w:t>1260 …1360 нм</w:t>
      </w:r>
    </w:p>
    <w:p w:rsidR="00A1029A" w:rsidRPr="00A1029A" w:rsidRDefault="00A1029A" w:rsidP="00A1029A">
      <w:pPr>
        <w:tabs>
          <w:tab w:val="left" w:pos="900"/>
        </w:tabs>
        <w:spacing w:line="360" w:lineRule="auto"/>
        <w:jc w:val="both"/>
        <w:rPr>
          <w:rFonts w:ascii="Times New Roman" w:hAnsi="Times New Roman" w:cs="Times New Roman"/>
          <w:sz w:val="28"/>
          <w:szCs w:val="28"/>
        </w:rPr>
      </w:pPr>
      <w:r w:rsidRPr="00A1029A">
        <w:rPr>
          <w:rFonts w:ascii="Times New Roman" w:hAnsi="Times New Roman" w:cs="Times New Roman"/>
          <w:sz w:val="28"/>
          <w:szCs w:val="28"/>
          <w:lang w:val="en-GB"/>
        </w:rPr>
        <w:t>E</w:t>
      </w:r>
      <w:r w:rsidRPr="00A1029A">
        <w:rPr>
          <w:rFonts w:ascii="Times New Roman" w:hAnsi="Times New Roman" w:cs="Times New Roman"/>
          <w:sz w:val="28"/>
          <w:szCs w:val="28"/>
        </w:rPr>
        <w:t xml:space="preserve">- диапазон: </w:t>
      </w:r>
      <w:r w:rsidRPr="00A1029A">
        <w:rPr>
          <w:rFonts w:ascii="Times New Roman" w:hAnsi="Times New Roman" w:cs="Times New Roman"/>
          <w:sz w:val="28"/>
          <w:szCs w:val="28"/>
        </w:rPr>
        <w:tab/>
        <w:t>1360 …1460 нм</w:t>
      </w:r>
    </w:p>
    <w:p w:rsidR="00A1029A" w:rsidRPr="00A1029A" w:rsidRDefault="00A1029A" w:rsidP="00A1029A">
      <w:pPr>
        <w:tabs>
          <w:tab w:val="left" w:pos="900"/>
        </w:tabs>
        <w:spacing w:line="360" w:lineRule="auto"/>
        <w:jc w:val="both"/>
        <w:rPr>
          <w:rFonts w:ascii="Times New Roman" w:hAnsi="Times New Roman" w:cs="Times New Roman"/>
          <w:sz w:val="28"/>
          <w:szCs w:val="28"/>
        </w:rPr>
      </w:pPr>
      <w:r w:rsidRPr="00A1029A">
        <w:rPr>
          <w:rFonts w:ascii="Times New Roman" w:hAnsi="Times New Roman" w:cs="Times New Roman"/>
          <w:sz w:val="28"/>
          <w:szCs w:val="28"/>
          <w:lang w:val="en-GB"/>
        </w:rPr>
        <w:t>S</w:t>
      </w:r>
      <w:r w:rsidRPr="00A1029A">
        <w:rPr>
          <w:rFonts w:ascii="Times New Roman" w:hAnsi="Times New Roman" w:cs="Times New Roman"/>
          <w:sz w:val="28"/>
          <w:szCs w:val="28"/>
        </w:rPr>
        <w:t xml:space="preserve">- </w:t>
      </w:r>
      <w:proofErr w:type="gramStart"/>
      <w:r w:rsidRPr="00A1029A">
        <w:rPr>
          <w:rFonts w:ascii="Times New Roman" w:hAnsi="Times New Roman" w:cs="Times New Roman"/>
          <w:sz w:val="28"/>
          <w:szCs w:val="28"/>
        </w:rPr>
        <w:t>диапазон :</w:t>
      </w:r>
      <w:proofErr w:type="gramEnd"/>
      <w:r w:rsidRPr="00A1029A">
        <w:rPr>
          <w:rFonts w:ascii="Times New Roman" w:hAnsi="Times New Roman" w:cs="Times New Roman"/>
          <w:sz w:val="28"/>
          <w:szCs w:val="28"/>
        </w:rPr>
        <w:t xml:space="preserve"> </w:t>
      </w:r>
      <w:r w:rsidRPr="00A1029A">
        <w:rPr>
          <w:rFonts w:ascii="Times New Roman" w:hAnsi="Times New Roman" w:cs="Times New Roman"/>
          <w:sz w:val="28"/>
          <w:szCs w:val="28"/>
        </w:rPr>
        <w:tab/>
        <w:t>1460 …1530 нм</w:t>
      </w:r>
    </w:p>
    <w:p w:rsidR="00A1029A" w:rsidRPr="00A1029A" w:rsidRDefault="00A1029A" w:rsidP="00A1029A">
      <w:pPr>
        <w:tabs>
          <w:tab w:val="left" w:pos="900"/>
        </w:tabs>
        <w:spacing w:line="360" w:lineRule="auto"/>
        <w:jc w:val="both"/>
        <w:rPr>
          <w:rFonts w:ascii="Times New Roman" w:hAnsi="Times New Roman" w:cs="Times New Roman"/>
          <w:sz w:val="28"/>
          <w:szCs w:val="28"/>
        </w:rPr>
      </w:pPr>
      <w:r w:rsidRPr="00A1029A">
        <w:rPr>
          <w:rFonts w:ascii="Times New Roman" w:hAnsi="Times New Roman" w:cs="Times New Roman"/>
          <w:sz w:val="28"/>
          <w:szCs w:val="28"/>
          <w:lang w:val="en-GB"/>
        </w:rPr>
        <w:t>C</w:t>
      </w:r>
      <w:r w:rsidRPr="00A1029A">
        <w:rPr>
          <w:rFonts w:ascii="Times New Roman" w:hAnsi="Times New Roman" w:cs="Times New Roman"/>
          <w:sz w:val="28"/>
          <w:szCs w:val="28"/>
        </w:rPr>
        <w:t xml:space="preserve">- диапазон: </w:t>
      </w:r>
      <w:r w:rsidRPr="00A1029A">
        <w:rPr>
          <w:rFonts w:ascii="Times New Roman" w:hAnsi="Times New Roman" w:cs="Times New Roman"/>
          <w:sz w:val="28"/>
          <w:szCs w:val="28"/>
        </w:rPr>
        <w:tab/>
        <w:t>1530 …1565 нм</w:t>
      </w:r>
    </w:p>
    <w:p w:rsidR="00A1029A" w:rsidRPr="00A1029A" w:rsidRDefault="00A1029A" w:rsidP="00A1029A">
      <w:pPr>
        <w:tabs>
          <w:tab w:val="left" w:pos="900"/>
        </w:tabs>
        <w:spacing w:line="360" w:lineRule="auto"/>
        <w:jc w:val="both"/>
        <w:rPr>
          <w:rFonts w:ascii="Times New Roman" w:hAnsi="Times New Roman" w:cs="Times New Roman"/>
          <w:sz w:val="28"/>
          <w:szCs w:val="28"/>
        </w:rPr>
      </w:pPr>
      <w:r w:rsidRPr="00A1029A">
        <w:rPr>
          <w:rFonts w:ascii="Times New Roman" w:hAnsi="Times New Roman" w:cs="Times New Roman"/>
          <w:sz w:val="28"/>
          <w:szCs w:val="28"/>
          <w:lang w:val="en-GB"/>
        </w:rPr>
        <w:t>L</w:t>
      </w:r>
      <w:r w:rsidRPr="00A1029A">
        <w:rPr>
          <w:rFonts w:ascii="Times New Roman" w:hAnsi="Times New Roman" w:cs="Times New Roman"/>
          <w:sz w:val="28"/>
          <w:szCs w:val="28"/>
        </w:rPr>
        <w:t xml:space="preserve">- диапазон: </w:t>
      </w:r>
      <w:r w:rsidRPr="00A1029A">
        <w:rPr>
          <w:rFonts w:ascii="Times New Roman" w:hAnsi="Times New Roman" w:cs="Times New Roman"/>
          <w:sz w:val="28"/>
          <w:szCs w:val="28"/>
        </w:rPr>
        <w:tab/>
        <w:t>1565 …1625 нм</w:t>
      </w:r>
    </w:p>
    <w:p w:rsidR="00A1029A" w:rsidRPr="00A1029A" w:rsidRDefault="00A1029A" w:rsidP="00A1029A">
      <w:pPr>
        <w:spacing w:line="360" w:lineRule="auto"/>
        <w:jc w:val="both"/>
        <w:rPr>
          <w:rFonts w:ascii="Times New Roman" w:hAnsi="Times New Roman" w:cs="Times New Roman"/>
          <w:sz w:val="28"/>
          <w:szCs w:val="28"/>
        </w:rPr>
      </w:pPr>
      <w:r w:rsidRPr="00A1029A">
        <w:rPr>
          <w:rFonts w:ascii="Times New Roman" w:hAnsi="Times New Roman" w:cs="Times New Roman"/>
          <w:sz w:val="28"/>
          <w:szCs w:val="28"/>
        </w:rPr>
        <w:t>(</w:t>
      </w:r>
      <w:r w:rsidRPr="00A1029A">
        <w:rPr>
          <w:rFonts w:ascii="Times New Roman" w:hAnsi="Times New Roman" w:cs="Times New Roman"/>
          <w:sz w:val="28"/>
          <w:szCs w:val="28"/>
          <w:lang w:val="en-GB"/>
        </w:rPr>
        <w:t>U</w:t>
      </w:r>
      <w:r w:rsidRPr="00A1029A">
        <w:rPr>
          <w:rFonts w:ascii="Times New Roman" w:hAnsi="Times New Roman" w:cs="Times New Roman"/>
          <w:sz w:val="28"/>
          <w:szCs w:val="28"/>
        </w:rPr>
        <w:t>- диапазон: 1625 …1675 нм)</w:t>
      </w:r>
    </w:p>
    <w:p w:rsidR="00A1029A" w:rsidRPr="00A1029A" w:rsidRDefault="00A1029A" w:rsidP="00A1029A">
      <w:pPr>
        <w:spacing w:line="360" w:lineRule="auto"/>
        <w:ind w:firstLine="708"/>
        <w:jc w:val="both"/>
        <w:rPr>
          <w:rFonts w:ascii="Times New Roman" w:hAnsi="Times New Roman" w:cs="Times New Roman"/>
          <w:sz w:val="28"/>
          <w:szCs w:val="28"/>
        </w:rPr>
      </w:pPr>
      <w:r w:rsidRPr="00A1029A">
        <w:rPr>
          <w:rFonts w:ascii="Times New Roman" w:hAnsi="Times New Roman" w:cs="Times New Roman"/>
          <w:sz w:val="28"/>
          <w:szCs w:val="28"/>
        </w:rPr>
        <w:t xml:space="preserve">Пик затухания, обусловленный наличием гидроксильных групп, находится между окнами 1310 нм и 1550 нм и называется водяным пиком. У </w:t>
      </w:r>
      <w:proofErr w:type="spellStart"/>
      <w:r w:rsidRPr="00A1029A">
        <w:rPr>
          <w:rFonts w:ascii="Times New Roman" w:hAnsi="Times New Roman" w:cs="Times New Roman"/>
          <w:sz w:val="28"/>
          <w:szCs w:val="28"/>
        </w:rPr>
        <w:t>одномодового</w:t>
      </w:r>
      <w:proofErr w:type="spellEnd"/>
      <w:r w:rsidRPr="00A1029A">
        <w:rPr>
          <w:rFonts w:ascii="Times New Roman" w:hAnsi="Times New Roman" w:cs="Times New Roman"/>
          <w:sz w:val="28"/>
          <w:szCs w:val="28"/>
        </w:rPr>
        <w:t xml:space="preserve"> волокна с низким водяным пиком (</w:t>
      </w:r>
      <w:r w:rsidRPr="00A1029A">
        <w:rPr>
          <w:rFonts w:ascii="Times New Roman" w:hAnsi="Times New Roman" w:cs="Times New Roman"/>
          <w:sz w:val="28"/>
          <w:szCs w:val="28"/>
          <w:lang w:val="en-US"/>
        </w:rPr>
        <w:t>LWP</w:t>
      </w:r>
      <w:r w:rsidRPr="00A1029A">
        <w:rPr>
          <w:rFonts w:ascii="Times New Roman" w:hAnsi="Times New Roman" w:cs="Times New Roman"/>
          <w:sz w:val="28"/>
          <w:szCs w:val="28"/>
        </w:rPr>
        <w:t xml:space="preserve">) значение затухания на </w:t>
      </w:r>
      <w:r w:rsidRPr="00A1029A">
        <w:rPr>
          <w:rFonts w:ascii="Times New Roman" w:hAnsi="Times New Roman" w:cs="Times New Roman"/>
          <w:sz w:val="28"/>
          <w:szCs w:val="28"/>
        </w:rPr>
        <w:lastRenderedPageBreak/>
        <w:t xml:space="preserve">пике так мало, что это волокно может использоваться даже на длинах волн, соответствующих водяному пику. В соответствии с рекомендациями </w:t>
      </w:r>
      <w:r w:rsidRPr="00A1029A">
        <w:rPr>
          <w:rFonts w:ascii="Times New Roman" w:hAnsi="Times New Roman" w:cs="Times New Roman"/>
          <w:sz w:val="28"/>
          <w:szCs w:val="28"/>
          <w:lang w:val="en-GB"/>
        </w:rPr>
        <w:t>ITU</w:t>
      </w:r>
      <w:r w:rsidRPr="00A1029A">
        <w:rPr>
          <w:rFonts w:ascii="Times New Roman" w:hAnsi="Times New Roman" w:cs="Times New Roman"/>
          <w:sz w:val="28"/>
          <w:szCs w:val="28"/>
        </w:rPr>
        <w:t>-</w:t>
      </w:r>
      <w:r w:rsidRPr="00A1029A">
        <w:rPr>
          <w:rFonts w:ascii="Times New Roman" w:hAnsi="Times New Roman" w:cs="Times New Roman"/>
          <w:sz w:val="28"/>
          <w:szCs w:val="28"/>
          <w:lang w:val="en-GB"/>
        </w:rPr>
        <w:t>T</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G</w:t>
      </w:r>
      <w:r w:rsidRPr="00A1029A">
        <w:rPr>
          <w:rFonts w:ascii="Times New Roman" w:hAnsi="Times New Roman" w:cs="Times New Roman"/>
          <w:sz w:val="28"/>
          <w:szCs w:val="28"/>
        </w:rPr>
        <w:t>.652.</w:t>
      </w:r>
      <w:r w:rsidRPr="00A1029A">
        <w:rPr>
          <w:rFonts w:ascii="Times New Roman" w:hAnsi="Times New Roman" w:cs="Times New Roman"/>
          <w:sz w:val="28"/>
          <w:szCs w:val="28"/>
          <w:lang w:val="en-GB"/>
        </w:rPr>
        <w:t>D</w:t>
      </w:r>
      <w:r w:rsidRPr="00A1029A">
        <w:rPr>
          <w:rFonts w:ascii="Times New Roman" w:hAnsi="Times New Roman" w:cs="Times New Roman"/>
          <w:sz w:val="28"/>
          <w:szCs w:val="28"/>
        </w:rPr>
        <w:t xml:space="preserve"> значение затухания на длине волны 1383 нм такое же или даже ниже, чем нормированное значение для длины волны 1310 нм.</w:t>
      </w:r>
    </w:p>
    <w:p w:rsidR="00A1029A" w:rsidRPr="00A1029A" w:rsidRDefault="00A1029A" w:rsidP="00A1029A">
      <w:pPr>
        <w:spacing w:line="360" w:lineRule="auto"/>
        <w:ind w:firstLine="708"/>
        <w:jc w:val="both"/>
        <w:rPr>
          <w:rFonts w:ascii="Times New Roman" w:hAnsi="Times New Roman" w:cs="Times New Roman"/>
          <w:sz w:val="28"/>
          <w:szCs w:val="28"/>
        </w:rPr>
      </w:pPr>
      <w:r w:rsidRPr="00A1029A">
        <w:rPr>
          <w:rFonts w:ascii="Times New Roman" w:hAnsi="Times New Roman" w:cs="Times New Roman"/>
          <w:sz w:val="28"/>
          <w:szCs w:val="28"/>
        </w:rPr>
        <w:t xml:space="preserve">Кривая затухания для </w:t>
      </w:r>
      <w:proofErr w:type="spellStart"/>
      <w:r w:rsidRPr="00A1029A">
        <w:rPr>
          <w:rFonts w:ascii="Times New Roman" w:hAnsi="Times New Roman" w:cs="Times New Roman"/>
          <w:sz w:val="28"/>
          <w:szCs w:val="28"/>
        </w:rPr>
        <w:t>одномодового</w:t>
      </w:r>
      <w:proofErr w:type="spellEnd"/>
      <w:r w:rsidRPr="00A1029A">
        <w:rPr>
          <w:rFonts w:ascii="Times New Roman" w:hAnsi="Times New Roman" w:cs="Times New Roman"/>
          <w:sz w:val="28"/>
          <w:szCs w:val="28"/>
        </w:rPr>
        <w:t xml:space="preserve"> волокна с низким водяным пиком представлена на рис. </w:t>
      </w:r>
      <w:r w:rsidR="000A0CC3">
        <w:rPr>
          <w:rFonts w:ascii="Times New Roman" w:hAnsi="Times New Roman" w:cs="Times New Roman"/>
          <w:sz w:val="28"/>
          <w:szCs w:val="28"/>
        </w:rPr>
        <w:t>10</w:t>
      </w:r>
      <w:r w:rsidRPr="00A1029A">
        <w:rPr>
          <w:rFonts w:ascii="Times New Roman" w:hAnsi="Times New Roman" w:cs="Times New Roman"/>
          <w:sz w:val="28"/>
          <w:szCs w:val="28"/>
        </w:rPr>
        <w:t xml:space="preserve">, где также показаны </w:t>
      </w:r>
      <w:r w:rsidRPr="00A1029A">
        <w:rPr>
          <w:rFonts w:ascii="Times New Roman" w:hAnsi="Times New Roman" w:cs="Times New Roman"/>
          <w:sz w:val="28"/>
          <w:szCs w:val="28"/>
          <w:lang w:val="en-GB"/>
        </w:rPr>
        <w:t>O</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E</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S</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C</w:t>
      </w:r>
      <w:r w:rsidRPr="00A1029A">
        <w:rPr>
          <w:rFonts w:ascii="Times New Roman" w:hAnsi="Times New Roman" w:cs="Times New Roman"/>
          <w:sz w:val="28"/>
          <w:szCs w:val="28"/>
        </w:rPr>
        <w:t xml:space="preserve"> и </w:t>
      </w:r>
      <w:r w:rsidRPr="00A1029A">
        <w:rPr>
          <w:rFonts w:ascii="Times New Roman" w:hAnsi="Times New Roman" w:cs="Times New Roman"/>
          <w:sz w:val="28"/>
          <w:szCs w:val="28"/>
          <w:lang w:val="en-US"/>
        </w:rPr>
        <w:t>L</w:t>
      </w:r>
      <w:r w:rsidRPr="00A1029A">
        <w:rPr>
          <w:rFonts w:ascii="Times New Roman" w:hAnsi="Times New Roman" w:cs="Times New Roman"/>
          <w:sz w:val="28"/>
          <w:szCs w:val="28"/>
        </w:rPr>
        <w:t xml:space="preserve"> - диапазоны. </w:t>
      </w:r>
    </w:p>
    <w:p w:rsidR="00A1029A" w:rsidRPr="00A1029A" w:rsidRDefault="0045298B" w:rsidP="00A1029A">
      <w:pPr>
        <w:spacing w:line="360" w:lineRule="auto"/>
        <w:jc w:val="both"/>
        <w:rPr>
          <w:rFonts w:ascii="Times New Roman" w:hAnsi="Times New Roman" w:cs="Times New Roman"/>
          <w:b/>
          <w:sz w:val="28"/>
          <w:szCs w:val="28"/>
          <w:lang w:val="en-US"/>
        </w:rPr>
      </w:pPr>
      <w:r w:rsidRPr="0045298B">
        <w:rPr>
          <w:rFonts w:ascii="Times New Roman" w:hAnsi="Times New Roman" w:cs="Times New Roman"/>
          <w:b/>
          <w:sz w:val="28"/>
          <w:szCs w:val="28"/>
          <w:lang w:val="en-US"/>
        </w:rPr>
      </w:r>
      <w:r>
        <w:rPr>
          <w:rFonts w:ascii="Times New Roman" w:hAnsi="Times New Roman" w:cs="Times New Roman"/>
          <w:b/>
          <w:sz w:val="28"/>
          <w:szCs w:val="28"/>
          <w:lang w:val="en-US"/>
        </w:rPr>
        <w:pict>
          <v:group id="_x0000_s1370" editas="canvas" style="width:481.9pt;height:257.9pt;mso-position-horizontal-relative:char;mso-position-vertical-relative:line" coordorigin="2655,2010" coordsize="10090,5400">
            <o:lock v:ext="edit" aspectratio="t"/>
            <v:shape id="_x0000_s1371" type="#_x0000_t75" style="position:absolute;left:2655;top:2010;width:10090;height:5400" o:preferrelative="f">
              <v:fill o:detectmouseclick="t"/>
              <v:path o:extrusionok="t" o:connecttype="none"/>
              <o:lock v:ext="edit" text="t"/>
            </v:shape>
            <v:group id="_x0000_s1372" style="position:absolute;left:2713;top:2375;width:9440;height:4834" coordorigin="374,1344" coordsize="4667,2589">
              <v:group id="_x0000_s1373" style="position:absolute;left:721;top:1344;width:4320;height:2304" coordorigin="1008,1152" coordsize="4320,2304">
                <v:group id="_x0000_s1374" style="position:absolute;left:1008;top:1152;width:4320;height:2304" coordorigin="1056,1200" coordsize="4320,2304">
                  <v:rect id="_x0000_s1375" style="position:absolute;left:1056;top:1200;width:4320;height:2304;v-text-anchor:middle" filled="f" fillcolor="#c00" strokeweight="1pt">
                    <v:stroke startarrowwidth="narrow" startarrowlength="short" endarrowwidth="narrow" endarrowlength="short"/>
                  </v:rect>
                  <v:line id="_x0000_s1376" style="position:absolute" from="1056,3200" to="1200,3200" strokeweight="1pt">
                    <v:stroke startarrowwidth="narrow" startarrowlength="short" endarrowwidth="narrow" endarrowlength="short"/>
                  </v:line>
                  <v:line id="_x0000_s1377" style="position:absolute" from="1056,2908" to="1200,2908" strokeweight="1pt">
                    <v:stroke startarrowwidth="narrow" startarrowlength="short" endarrowwidth="narrow" endarrowlength="short"/>
                  </v:line>
                  <v:line id="_x0000_s1378" style="position:absolute" from="1056,2616" to="1200,2616" strokeweight="1pt">
                    <v:stroke startarrowwidth="narrow" startarrowlength="short" endarrowwidth="narrow" endarrowlength="short"/>
                  </v:line>
                  <v:line id="_x0000_s1379" style="position:absolute" from="1056,2324" to="1200,2324" strokeweight="1pt">
                    <v:stroke startarrowwidth="narrow" startarrowlength="short" endarrowwidth="narrow" endarrowlength="short"/>
                  </v:line>
                  <v:line id="_x0000_s1380" style="position:absolute" from="1056,2032" to="1200,2032" strokeweight="1pt">
                    <v:stroke startarrowwidth="narrow" startarrowlength="short" endarrowwidth="narrow" endarrowlength="short"/>
                  </v:line>
                  <v:line id="_x0000_s1381" style="position:absolute" from="1056,1740" to="1200,1740" strokeweight="1pt">
                    <v:stroke startarrowwidth="narrow" startarrowlength="short" endarrowwidth="narrow" endarrowlength="short"/>
                  </v:line>
                  <v:line id="_x0000_s1382" style="position:absolute" from="1056,1448" to="1200,1448" strokeweight="1pt">
                    <v:stroke startarrowwidth="narrow" startarrowlength="short" endarrowwidth="narrow" endarrowlength="short"/>
                  </v:line>
                </v:group>
                <v:line id="_x0000_s1383" style="position:absolute;flip:y" from="1872,3360" to="1872,3456" strokeweight="1pt">
                  <v:stroke startarrowwidth="narrow" startarrowlength="short" endarrowwidth="narrow" endarrowlength="short"/>
                </v:line>
                <v:line id="_x0000_s1384" style="position:absolute;flip:y" from="2304,3360" to="2304,3456" strokeweight="1pt">
                  <v:stroke startarrowwidth="narrow" startarrowlength="short" endarrowwidth="narrow" endarrowlength="short"/>
                </v:line>
                <v:line id="_x0000_s1385" style="position:absolute;flip:y" from="2736,3360" to="2736,3456" strokeweight="1pt">
                  <v:stroke startarrowwidth="narrow" startarrowlength="short" endarrowwidth="narrow" endarrowlength="short"/>
                </v:line>
                <v:line id="_x0000_s1386" style="position:absolute;flip:y" from="3168,3360" to="3168,3456" strokeweight="1pt">
                  <v:stroke startarrowwidth="narrow" startarrowlength="short" endarrowwidth="narrow" endarrowlength="short"/>
                </v:line>
                <v:line id="_x0000_s1387" style="position:absolute;flip:y" from="3600,3360" to="3600,3456" strokeweight="1pt">
                  <v:stroke startarrowwidth="narrow" startarrowlength="short" endarrowwidth="narrow" endarrowlength="short"/>
                </v:line>
                <v:line id="_x0000_s1388" style="position:absolute;flip:y" from="4048,3360" to="4048,3456" strokeweight="1pt">
                  <v:stroke startarrowwidth="narrow" startarrowlength="short" endarrowwidth="narrow" endarrowlength="short"/>
                </v:line>
                <v:line id="_x0000_s1389" style="position:absolute;flip:y" from="4504,3360" to="4504,3456" strokeweight="1pt">
                  <v:stroke startarrowwidth="narrow" startarrowlength="short" endarrowwidth="narrow" endarrowlength="short"/>
                </v:line>
              </v:group>
              <v:shape id="_x0000_s1390" type="#_x0000_t19" style="position:absolute;left:727;top:2195;width:1663;height:480;rotation:-1931442fd;flip:y;v-text-anchor:middle" coordsize="20748,21600" adj=",-1058116" path="wr-21600,,21600,43200,,,20748,15594nfewr-21600,,21600,43200,,,20748,15594l,21600nsxe" strokecolor="#c00" strokeweight="1pt">
                <v:stroke startarrowwidth="narrow" startarrowlength="short" endarrowwidth="narrow" endarrowlength="short"/>
                <v:path o:connectlocs="0,0;20748,15594;0,21600"/>
              </v:shape>
              <v:shape id="_x0000_s1391" type="#_x0000_t19" style="position:absolute;left:2348;top:2302;width:2644;height:759;rotation:-319561fd;flip:y;v-text-anchor:middle" coordsize="35084,21600" adj="-8592860,-972109,14204" path="wr-7396,,35804,43200,,5327,35084,16070nfewr-7396,,35804,43200,,5327,35084,16070l14204,21600nsxe" strokecolor="#c00" strokeweight="1pt">
                <v:stroke startarrowwidth="narrow" startarrowlength="short" endarrowwidth="narrow" endarrowlength="short"/>
                <v:path o:connectlocs="0,5327;35084,16070;14204,21600"/>
              </v:shape>
              <v:shape id="_x0000_s1392" type="#_x0000_t19" style="position:absolute;left:1928;top:2037;width:370;height:691;flip:y;v-text-anchor:middle" coordsize="21494,21599" adj="-5871762,-372224,,21599" path="wr-21600,-1,21600,43199,152,,21494,19461nfewr-21600,-1,21600,43199,152,,21494,19461l,21599nsxe" strokecolor="#00c" strokeweight="1pt">
                <v:stroke dashstyle="dash" startarrowwidth="narrow" startarrowlength="short" endarrowwidth="narrow" endarrowlength="short"/>
                <v:path o:connectlocs="152,0;21494,19461;0,21599"/>
              </v:shape>
              <v:shape id="_x0000_s1393" type="#_x0000_t19" style="position:absolute;left:2389;top:2066;width:942;height:920;rotation:90;flip:x;v-text-anchor:middle" coordsize="20898,21569" adj="-5697554,-960188,,21569" path="wr-21600,-31,21600,43169,1154,,20898,16106nfewr-21600,-31,21600,43169,1154,,20898,16106l,21569nsxe" strokecolor="#00c" strokeweight="1pt">
                <v:stroke dashstyle="dash" startarrowwidth="narrow" startarrowlength="short" endarrowwidth="narrow" endarrowlength="short"/>
                <v:path o:connectlocs="1154,0;20898,16106;0,21569"/>
              </v:shape>
              <v:shape id="_x0000_s1394" type="#_x0000_t19" style="position:absolute;left:2335;top:2035;width:86;height:53;rotation:90;flip:y;v-text-anchor:middle" coordsize="21600,22033" adj="-5706222,80080,,21572" path="wr-21600,-28,21600,43172,1104,,21595,22033nfewr-21600,-28,21600,43172,1104,,21595,22033l,21572nsxe" strokecolor="#00c" strokeweight="1pt">
                <v:stroke dashstyle="dash" startarrowwidth="narrow" startarrowlength="short" endarrowwidth="narrow" endarrowlength="short"/>
                <v:path o:connectlocs="1104,0;21595,22033;0,21572"/>
              </v:shape>
              <v:shape id="_x0000_s1395" type="#_x0000_t19" style="position:absolute;left:2285;top:2033;width:80;height:56;rotation:90;flip:x y;v-text-anchor:middle" coordsize="21600,25239" adj=",635551" path="wr-21600,,21600,43200,,,21291,25239nfewr-21600,,21600,43200,,,21291,25239l,21600nsxe" strokecolor="#00c" strokeweight="1pt">
                <v:stroke dashstyle="dash" startarrowwidth="narrow" startarrowlength="short" endarrowwidth="narrow" endarrowlength="short"/>
                <v:path o:connectlocs="0,0;21291,25239;0,21600"/>
              </v:shape>
              <v:shape id="_x0000_s1396" type="#_x0000_t202" style="position:absolute;left:374;top:3559;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0,0</w:t>
                      </w:r>
                    </w:p>
                  </w:txbxContent>
                </v:textbox>
              </v:shape>
              <v:shape id="_x0000_s1397" type="#_x0000_t202" style="position:absolute;left:378;top:3261;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0,1</w:t>
                      </w:r>
                    </w:p>
                  </w:txbxContent>
                </v:textbox>
              </v:shape>
              <v:shape id="_x0000_s1398" type="#_x0000_t202" style="position:absolute;left:382;top:2963;width:251;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0,2</w:t>
                      </w:r>
                    </w:p>
                  </w:txbxContent>
                </v:textbox>
              </v:shape>
              <v:shape id="_x0000_s1399" type="#_x0000_t202" style="position:absolute;left:386;top:2665;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0,3</w:t>
                      </w:r>
                    </w:p>
                  </w:txbxContent>
                </v:textbox>
              </v:shape>
              <v:shape id="_x0000_s1400" type="#_x0000_t202" style="position:absolute;left:390;top:2367;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0,4</w:t>
                      </w:r>
                    </w:p>
                  </w:txbxContent>
                </v:textbox>
              </v:shape>
              <v:shape id="_x0000_s1401" type="#_x0000_t202" style="position:absolute;left:394;top:2069;width:251;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0,5</w:t>
                      </w:r>
                    </w:p>
                  </w:txbxContent>
                </v:textbox>
              </v:shape>
              <v:shape id="_x0000_s1402" type="#_x0000_t202" style="position:absolute;left:398;top:1773;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0,6</w:t>
                      </w:r>
                    </w:p>
                  </w:txbxContent>
                </v:textbox>
              </v:shape>
              <v:shape id="_x0000_s1403" type="#_x0000_t202" style="position:absolute;left:402;top:1485;width:250;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0,7</w:t>
                      </w:r>
                    </w:p>
                  </w:txbxContent>
                </v:textbox>
              </v:shape>
              <v:shape id="_x0000_s1404" type="#_x0000_t202" style="position:absolute;left:1376;top:3741;width:336;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1300</w:t>
                      </w:r>
                    </w:p>
                  </w:txbxContent>
                </v:textbox>
              </v:shape>
              <v:shape id="_x0000_s1405" type="#_x0000_t202" style="position:absolute;left:2256;top:3741;width:336;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1400</w:t>
                      </w:r>
                    </w:p>
                  </w:txbxContent>
                </v:textbox>
              </v:shape>
              <v:shape id="_x0000_s1406" type="#_x0000_t202" style="position:absolute;left:3136;top:3741;width:336;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1500</w:t>
                      </w:r>
                    </w:p>
                  </w:txbxContent>
                </v:textbox>
              </v:shape>
              <v:shape id="_x0000_s1407" type="#_x0000_t202" style="position:absolute;left:4016;top:3741;width:336;height:192;v-text-anchor:top-baseline" filled="f" stroked="f" strokeweight="1pt">
                <v:stroke startarrowwidth="narrow" startarrowlength="short" endarrowwidth="narrow" endarrowlength="short"/>
                <v:textbox inset="1.80339mm,.90169mm,1.80339mm,.90169mm">
                  <w:txbxContent>
                    <w:p w:rsidR="002D03D1" w:rsidRPr="00A61CB9" w:rsidRDefault="002D03D1" w:rsidP="00A1029A">
                      <w:pPr>
                        <w:autoSpaceDE w:val="0"/>
                        <w:autoSpaceDN w:val="0"/>
                        <w:adjustRightInd w:val="0"/>
                        <w:rPr>
                          <w:rFonts w:ascii="Arial" w:hAnsi="Arial" w:cs="Arial"/>
                          <w:color w:val="000000"/>
                          <w:sz w:val="20"/>
                          <w:szCs w:val="28"/>
                          <w:lang w:val="fi-FI"/>
                        </w:rPr>
                      </w:pPr>
                      <w:r w:rsidRPr="00A61CB9">
                        <w:rPr>
                          <w:rFonts w:ascii="Arial" w:hAnsi="Arial" w:cs="Arial"/>
                          <w:color w:val="000000"/>
                          <w:sz w:val="20"/>
                          <w:szCs w:val="28"/>
                          <w:lang w:val="fi-FI"/>
                        </w:rPr>
                        <w:t>1600</w:t>
                      </w:r>
                    </w:p>
                  </w:txbxContent>
                </v:textbox>
              </v:shape>
            </v:group>
            <v:shape id="_x0000_s1408" type="#_x0000_t202" style="position:absolute;left:6988;top:3911;width:3247;height:997"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33CC"/>
                        <w:sz w:val="17"/>
                      </w:rPr>
                    </w:pPr>
                    <w:r w:rsidRPr="00A61CB9">
                      <w:rPr>
                        <w:rFonts w:ascii="Arial" w:hAnsi="Arial" w:cs="Arial"/>
                        <w:color w:val="0033CC"/>
                        <w:sz w:val="17"/>
                      </w:rPr>
                      <w:t xml:space="preserve">Водяной пик, характерный </w:t>
                    </w:r>
                  </w:p>
                  <w:p w:rsidR="002D03D1" w:rsidRPr="00883EA4" w:rsidRDefault="002D03D1" w:rsidP="00A1029A">
                    <w:pPr>
                      <w:autoSpaceDE w:val="0"/>
                      <w:autoSpaceDN w:val="0"/>
                      <w:adjustRightInd w:val="0"/>
                      <w:rPr>
                        <w:rFonts w:ascii="Arial" w:hAnsi="Arial" w:cs="Arial"/>
                        <w:color w:val="0033CC"/>
                        <w:sz w:val="17"/>
                      </w:rPr>
                    </w:pPr>
                    <w:r w:rsidRPr="00A61CB9">
                      <w:rPr>
                        <w:rFonts w:ascii="Arial" w:hAnsi="Arial" w:cs="Arial"/>
                        <w:color w:val="0033CC"/>
                        <w:sz w:val="17"/>
                      </w:rPr>
                      <w:t>для плавленого кварца</w:t>
                    </w:r>
                  </w:p>
                </w:txbxContent>
              </v:textbox>
            </v:shape>
            <v:shape id="_x0000_s1409" type="#_x0000_t202" style="position:absolute;left:5647;top:5300;width:1252;height:997;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CC0000"/>
                        <w:sz w:val="17"/>
                      </w:rPr>
                    </w:pPr>
                    <w:r w:rsidRPr="00A61CB9">
                      <w:rPr>
                        <w:rFonts w:ascii="Arial" w:hAnsi="Arial" w:cs="Arial"/>
                        <w:color w:val="CC0000"/>
                        <w:sz w:val="17"/>
                      </w:rPr>
                      <w:t>Водяной пик</w:t>
                    </w:r>
                  </w:p>
                  <w:p w:rsidR="002D03D1" w:rsidRPr="00A61CB9" w:rsidRDefault="002D03D1" w:rsidP="00A1029A">
                    <w:pPr>
                      <w:autoSpaceDE w:val="0"/>
                      <w:autoSpaceDN w:val="0"/>
                      <w:adjustRightInd w:val="0"/>
                      <w:rPr>
                        <w:rFonts w:ascii="Arial" w:hAnsi="Arial" w:cs="Arial"/>
                        <w:color w:val="CC0000"/>
                        <w:sz w:val="17"/>
                        <w:lang w:val="fi-FI"/>
                      </w:rPr>
                    </w:pPr>
                    <w:r w:rsidRPr="00A61CB9">
                      <w:rPr>
                        <w:rFonts w:ascii="Arial" w:hAnsi="Arial" w:cs="Arial"/>
                        <w:color w:val="CC0000"/>
                        <w:sz w:val="17"/>
                      </w:rPr>
                      <w:t xml:space="preserve"> отсутствует</w:t>
                    </w:r>
                  </w:p>
                </w:txbxContent>
              </v:textbox>
            </v:shape>
            <v:shape id="_x0000_s1410" type="#_x0000_t202" style="position:absolute;left:10882;top:6858;width:1863;height:552"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jc w:val="center"/>
                      <w:rPr>
                        <w:rFonts w:ascii="Arial" w:hAnsi="Arial" w:cs="Arial"/>
                        <w:color w:val="000000"/>
                        <w:sz w:val="17"/>
                        <w:lang w:val="fi-FI"/>
                      </w:rPr>
                    </w:pPr>
                    <w:r w:rsidRPr="00A61CB9">
                      <w:rPr>
                        <w:rFonts w:ascii="Arial" w:hAnsi="Arial" w:cs="Arial"/>
                        <w:color w:val="000000"/>
                        <w:sz w:val="17"/>
                      </w:rPr>
                      <w:t>Длина волны, нм</w:t>
                    </w:r>
                  </w:p>
                </w:txbxContent>
              </v:textbox>
            </v:shape>
            <v:shape id="_x0000_s1411" type="#_x0000_t202" style="position:absolute;left:2655;top:2010;width:2832;height:552;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jc w:val="center"/>
                      <w:rPr>
                        <w:rFonts w:ascii="Arial" w:hAnsi="Arial" w:cs="Arial"/>
                        <w:color w:val="000000"/>
                        <w:sz w:val="17"/>
                        <w:lang w:val="fi-FI"/>
                      </w:rPr>
                    </w:pPr>
                    <w:r w:rsidRPr="00A61CB9">
                      <w:rPr>
                        <w:rFonts w:ascii="Arial" w:hAnsi="Arial" w:cs="Arial"/>
                        <w:color w:val="000000"/>
                        <w:sz w:val="17"/>
                      </w:rPr>
                      <w:t>Коэффициент затухания, дБ</w:t>
                    </w:r>
                    <w:r w:rsidRPr="00A61CB9">
                      <w:rPr>
                        <w:rFonts w:ascii="Arial" w:hAnsi="Arial" w:cs="Arial"/>
                        <w:color w:val="000000"/>
                        <w:sz w:val="17"/>
                        <w:lang w:val="fi-FI"/>
                      </w:rPr>
                      <w:t>/</w:t>
                    </w:r>
                    <w:r w:rsidRPr="00A61CB9">
                      <w:rPr>
                        <w:rFonts w:ascii="Arial" w:hAnsi="Arial" w:cs="Arial"/>
                        <w:color w:val="000000"/>
                        <w:sz w:val="17"/>
                      </w:rPr>
                      <w:t>км</w:t>
                    </w:r>
                  </w:p>
                </w:txbxContent>
              </v:textbox>
            </v:shape>
            <v:group id="_x0000_s1412" style="position:absolute;left:4472;top:6266;width:6506;height:0" coordorigin="1392,3504" coordsize="3216,0">
              <v:line id="_x0000_s1413" style="position:absolute" from="1392,3504" to="2256,3504" strokeweight="1pt">
                <v:stroke startarrow="block" endarrow="block"/>
              </v:line>
              <v:line id="_x0000_s1414" style="position:absolute" from="2256,3504" to="3120,3504" strokeweight="1pt">
                <v:stroke startarrow="block" endarrow="block"/>
              </v:line>
              <v:line id="_x0000_s1415" style="position:absolute" from="3120,3504" to="3744,3504" strokeweight="1pt">
                <v:stroke startarrow="block" endarrow="block"/>
              </v:line>
              <v:line id="_x0000_s1416" style="position:absolute" from="3744,3504" to="4080,3504" strokeweight="1pt">
                <v:stroke startarrow="block" endarrow="block"/>
              </v:line>
              <v:line id="_x0000_s1417" style="position:absolute" from="4080,3504" to="4608,3504" strokeweight="1pt">
                <v:stroke startarrow="block" endarrow="block"/>
              </v:line>
            </v:group>
            <v:shape id="_x0000_s1418" type="#_x0000_t202" style="position:absolute;left:4763;top:5902;width:821;height:593;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0000"/>
                        <w:sz w:val="17"/>
                        <w:lang w:val="fi-FI"/>
                      </w:rPr>
                    </w:pPr>
                    <w:r w:rsidRPr="00A61CB9">
                      <w:rPr>
                        <w:rFonts w:ascii="Arial" w:hAnsi="Arial" w:cs="Arial"/>
                        <w:color w:val="000000"/>
                        <w:sz w:val="20"/>
                        <w:szCs w:val="28"/>
                        <w:lang w:val="fi-FI"/>
                      </w:rPr>
                      <w:t>O-</w:t>
                    </w:r>
                    <w:r w:rsidRPr="00A61CB9">
                      <w:rPr>
                        <w:rFonts w:ascii="Arial" w:hAnsi="Arial" w:cs="Arial"/>
                        <w:color w:val="000000"/>
                        <w:sz w:val="17"/>
                      </w:rPr>
                      <w:t>окно</w:t>
                    </w:r>
                  </w:p>
                </w:txbxContent>
              </v:textbox>
            </v:shape>
            <v:shape id="_x0000_s1419" type="#_x0000_t202" style="position:absolute;left:6578;top:5902;width:797;height:1080;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0000"/>
                        <w:sz w:val="17"/>
                        <w:lang w:val="fi-FI"/>
                      </w:rPr>
                    </w:pPr>
                    <w:r w:rsidRPr="00A61CB9">
                      <w:rPr>
                        <w:rFonts w:ascii="Arial" w:hAnsi="Arial" w:cs="Arial"/>
                        <w:color w:val="000000"/>
                        <w:sz w:val="20"/>
                        <w:szCs w:val="28"/>
                        <w:lang w:val="fi-FI"/>
                      </w:rPr>
                      <w:t>E-</w:t>
                    </w:r>
                    <w:r w:rsidRPr="00A61CB9">
                      <w:rPr>
                        <w:rFonts w:ascii="Arial" w:hAnsi="Arial" w:cs="Arial"/>
                        <w:color w:val="000000"/>
                        <w:sz w:val="17"/>
                      </w:rPr>
                      <w:t>окно</w:t>
                    </w:r>
                  </w:p>
                  <w:p w:rsidR="002D03D1" w:rsidRPr="00A61CB9" w:rsidRDefault="002D03D1" w:rsidP="00A1029A">
                    <w:pPr>
                      <w:autoSpaceDE w:val="0"/>
                      <w:autoSpaceDN w:val="0"/>
                      <w:adjustRightInd w:val="0"/>
                      <w:rPr>
                        <w:rFonts w:ascii="Arial" w:hAnsi="Arial" w:cs="Arial"/>
                        <w:color w:val="000000"/>
                        <w:sz w:val="20"/>
                        <w:szCs w:val="28"/>
                        <w:lang w:val="fi-FI"/>
                      </w:rPr>
                    </w:pPr>
                  </w:p>
                </w:txbxContent>
              </v:textbox>
            </v:shape>
            <v:shape id="_x0000_s1420" type="#_x0000_t202" style="position:absolute;left:8065;top:5902;width:798;height:1080;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0000"/>
                        <w:sz w:val="17"/>
                        <w:lang w:val="fi-FI"/>
                      </w:rPr>
                    </w:pPr>
                    <w:r w:rsidRPr="00A61CB9">
                      <w:rPr>
                        <w:rFonts w:ascii="Arial" w:hAnsi="Arial" w:cs="Arial"/>
                        <w:color w:val="000000"/>
                        <w:sz w:val="20"/>
                        <w:szCs w:val="28"/>
                        <w:lang w:val="fi-FI"/>
                      </w:rPr>
                      <w:t>S-</w:t>
                    </w:r>
                    <w:r w:rsidRPr="00A61CB9">
                      <w:rPr>
                        <w:rFonts w:ascii="Arial" w:hAnsi="Arial" w:cs="Arial"/>
                        <w:color w:val="000000"/>
                        <w:sz w:val="17"/>
                      </w:rPr>
                      <w:t>окно</w:t>
                    </w:r>
                  </w:p>
                  <w:p w:rsidR="002D03D1" w:rsidRPr="00A61CB9" w:rsidRDefault="002D03D1" w:rsidP="00A1029A">
                    <w:pPr>
                      <w:autoSpaceDE w:val="0"/>
                      <w:autoSpaceDN w:val="0"/>
                      <w:adjustRightInd w:val="0"/>
                      <w:rPr>
                        <w:rFonts w:ascii="Arial" w:hAnsi="Arial" w:cs="Arial"/>
                        <w:color w:val="000000"/>
                        <w:sz w:val="20"/>
                        <w:szCs w:val="28"/>
                        <w:lang w:val="fi-FI"/>
                      </w:rPr>
                    </w:pPr>
                  </w:p>
                </w:txbxContent>
              </v:textbox>
            </v:shape>
            <v:shape id="_x0000_s1421" type="#_x0000_t202" style="position:absolute;left:9152;top:5902;width:809;height:1080;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0000"/>
                        <w:sz w:val="17"/>
                        <w:lang w:val="fi-FI"/>
                      </w:rPr>
                    </w:pPr>
                    <w:r w:rsidRPr="00A61CB9">
                      <w:rPr>
                        <w:rFonts w:ascii="Arial" w:hAnsi="Arial" w:cs="Arial"/>
                        <w:color w:val="000000"/>
                        <w:sz w:val="20"/>
                        <w:szCs w:val="28"/>
                        <w:lang w:val="fi-FI"/>
                      </w:rPr>
                      <w:t>C-</w:t>
                    </w:r>
                    <w:r w:rsidRPr="00A61CB9">
                      <w:rPr>
                        <w:rFonts w:ascii="Arial" w:hAnsi="Arial" w:cs="Arial"/>
                        <w:color w:val="000000"/>
                        <w:sz w:val="17"/>
                      </w:rPr>
                      <w:t>окно</w:t>
                    </w:r>
                  </w:p>
                  <w:p w:rsidR="002D03D1" w:rsidRPr="00A61CB9" w:rsidRDefault="002D03D1" w:rsidP="00A1029A">
                    <w:pPr>
                      <w:autoSpaceDE w:val="0"/>
                      <w:autoSpaceDN w:val="0"/>
                      <w:adjustRightInd w:val="0"/>
                      <w:rPr>
                        <w:rFonts w:ascii="Arial" w:hAnsi="Arial" w:cs="Arial"/>
                        <w:color w:val="000000"/>
                        <w:sz w:val="20"/>
                        <w:szCs w:val="28"/>
                        <w:lang w:val="fi-FI"/>
                      </w:rPr>
                    </w:pPr>
                  </w:p>
                </w:txbxContent>
              </v:textbox>
            </v:shape>
            <v:shape id="_x0000_s1422" type="#_x0000_t202" style="position:absolute;left:10015;top:5902;width:774;height:1080;mso-wrap-style:none;v-text-anchor:top-baseline" filled="f" stroked="f" strokeweight="1pt">
              <v:stroke startarrowwidth="narrow" startarrowlength="short" endarrowwidth="narrow" endarrowlength="short"/>
              <v:textbox style="mso-fit-shape-to-text:t" inset="1.80339mm,.90169mm,1.80339mm,.90169mm">
                <w:txbxContent>
                  <w:p w:rsidR="002D03D1" w:rsidRPr="00A61CB9" w:rsidRDefault="002D03D1" w:rsidP="00A1029A">
                    <w:pPr>
                      <w:autoSpaceDE w:val="0"/>
                      <w:autoSpaceDN w:val="0"/>
                      <w:adjustRightInd w:val="0"/>
                      <w:rPr>
                        <w:rFonts w:ascii="Arial" w:hAnsi="Arial" w:cs="Arial"/>
                        <w:color w:val="000000"/>
                        <w:sz w:val="17"/>
                        <w:lang w:val="fi-FI"/>
                      </w:rPr>
                    </w:pPr>
                    <w:r w:rsidRPr="00A61CB9">
                      <w:rPr>
                        <w:rFonts w:ascii="Arial" w:hAnsi="Arial" w:cs="Arial"/>
                        <w:color w:val="000000"/>
                        <w:sz w:val="20"/>
                        <w:szCs w:val="28"/>
                        <w:lang w:val="fi-FI"/>
                      </w:rPr>
                      <w:t>L-</w:t>
                    </w:r>
                    <w:r w:rsidRPr="00A61CB9">
                      <w:rPr>
                        <w:rFonts w:ascii="Arial" w:hAnsi="Arial" w:cs="Arial"/>
                        <w:color w:val="000000"/>
                        <w:sz w:val="17"/>
                      </w:rPr>
                      <w:t>окно</w:t>
                    </w:r>
                  </w:p>
                  <w:p w:rsidR="002D03D1" w:rsidRPr="00A61CB9" w:rsidRDefault="002D03D1" w:rsidP="00A1029A">
                    <w:pPr>
                      <w:autoSpaceDE w:val="0"/>
                      <w:autoSpaceDN w:val="0"/>
                      <w:adjustRightInd w:val="0"/>
                      <w:rPr>
                        <w:rFonts w:ascii="Arial" w:hAnsi="Arial" w:cs="Arial"/>
                        <w:color w:val="000000"/>
                        <w:sz w:val="20"/>
                        <w:szCs w:val="28"/>
                        <w:lang w:val="fi-FI"/>
                      </w:rPr>
                    </w:pPr>
                  </w:p>
                </w:txbxContent>
              </v:textbox>
            </v:shape>
            <v:group id="_x0000_s1423" style="position:absolute;left:6289;top:3874;width:825;height:762" coordorigin="635,3589" coordsize="408,408">
              <v:line id="_x0000_s1424" style="position:absolute;flip:y" from="635,3589" to="1043,3997" strokecolor="#c00" strokeweight="3pt"/>
              <v:line id="_x0000_s1425" style="position:absolute;flip:x y" from="635,3589" to="1043,3997" strokecolor="#c00" strokeweight="3pt"/>
            </v:group>
            <w10:wrap type="none"/>
            <w10:anchorlock/>
          </v:group>
        </w:pict>
      </w:r>
    </w:p>
    <w:p w:rsidR="00A1029A" w:rsidRPr="00A1029A" w:rsidRDefault="00A1029A" w:rsidP="00A1029A">
      <w:pPr>
        <w:spacing w:line="360" w:lineRule="auto"/>
        <w:jc w:val="both"/>
        <w:rPr>
          <w:rFonts w:ascii="Times New Roman" w:hAnsi="Times New Roman" w:cs="Times New Roman"/>
          <w:sz w:val="28"/>
          <w:szCs w:val="28"/>
        </w:rPr>
      </w:pPr>
      <w:r w:rsidRPr="00A1029A">
        <w:rPr>
          <w:rFonts w:ascii="Times New Roman" w:hAnsi="Times New Roman" w:cs="Times New Roman"/>
          <w:b/>
          <w:sz w:val="28"/>
          <w:szCs w:val="28"/>
        </w:rPr>
        <w:t xml:space="preserve">Рис. </w:t>
      </w:r>
      <w:r w:rsidR="00FC5A44">
        <w:rPr>
          <w:rFonts w:ascii="Times New Roman" w:hAnsi="Times New Roman" w:cs="Times New Roman"/>
          <w:b/>
          <w:sz w:val="28"/>
          <w:szCs w:val="28"/>
        </w:rPr>
        <w:t>10</w:t>
      </w:r>
      <w:r w:rsidRPr="00A1029A">
        <w:rPr>
          <w:rFonts w:ascii="Times New Roman" w:hAnsi="Times New Roman" w:cs="Times New Roman"/>
          <w:b/>
          <w:sz w:val="28"/>
          <w:szCs w:val="28"/>
        </w:rPr>
        <w:t>.</w:t>
      </w:r>
      <w:r w:rsidRPr="00A1029A">
        <w:rPr>
          <w:rFonts w:ascii="Times New Roman" w:hAnsi="Times New Roman" w:cs="Times New Roman"/>
          <w:sz w:val="28"/>
          <w:szCs w:val="28"/>
        </w:rPr>
        <w:t xml:space="preserve"> Зависимость коэффициента затухания </w:t>
      </w:r>
      <w:proofErr w:type="spellStart"/>
      <w:r w:rsidRPr="00A1029A">
        <w:rPr>
          <w:rFonts w:ascii="Times New Roman" w:hAnsi="Times New Roman" w:cs="Times New Roman"/>
          <w:sz w:val="28"/>
          <w:szCs w:val="28"/>
        </w:rPr>
        <w:t>одномодового</w:t>
      </w:r>
      <w:proofErr w:type="spellEnd"/>
      <w:r w:rsidRPr="00A1029A">
        <w:rPr>
          <w:rFonts w:ascii="Times New Roman" w:hAnsi="Times New Roman" w:cs="Times New Roman"/>
          <w:sz w:val="28"/>
          <w:szCs w:val="28"/>
        </w:rPr>
        <w:t xml:space="preserve"> волокна с низким водяным пиком (</w:t>
      </w:r>
      <w:r w:rsidRPr="00A1029A">
        <w:rPr>
          <w:rFonts w:ascii="Times New Roman" w:hAnsi="Times New Roman" w:cs="Times New Roman"/>
          <w:sz w:val="28"/>
          <w:szCs w:val="28"/>
          <w:lang w:val="en-GB"/>
        </w:rPr>
        <w:t>ITU</w:t>
      </w:r>
      <w:r w:rsidRPr="00A1029A">
        <w:rPr>
          <w:rFonts w:ascii="Times New Roman" w:hAnsi="Times New Roman" w:cs="Times New Roman"/>
          <w:sz w:val="28"/>
          <w:szCs w:val="28"/>
        </w:rPr>
        <w:t>-</w:t>
      </w:r>
      <w:r w:rsidRPr="00A1029A">
        <w:rPr>
          <w:rFonts w:ascii="Times New Roman" w:hAnsi="Times New Roman" w:cs="Times New Roman"/>
          <w:sz w:val="28"/>
          <w:szCs w:val="28"/>
          <w:lang w:val="en-GB"/>
        </w:rPr>
        <w:t>T</w:t>
      </w:r>
      <w:r w:rsidRPr="00A1029A">
        <w:rPr>
          <w:rFonts w:ascii="Times New Roman" w:hAnsi="Times New Roman" w:cs="Times New Roman"/>
          <w:sz w:val="28"/>
          <w:szCs w:val="28"/>
        </w:rPr>
        <w:t xml:space="preserve"> </w:t>
      </w:r>
      <w:r w:rsidRPr="00A1029A">
        <w:rPr>
          <w:rFonts w:ascii="Times New Roman" w:hAnsi="Times New Roman" w:cs="Times New Roman"/>
          <w:sz w:val="28"/>
          <w:szCs w:val="28"/>
          <w:lang w:val="en-GB"/>
        </w:rPr>
        <w:t>G</w:t>
      </w:r>
      <w:r w:rsidRPr="00A1029A">
        <w:rPr>
          <w:rFonts w:ascii="Times New Roman" w:hAnsi="Times New Roman" w:cs="Times New Roman"/>
          <w:sz w:val="28"/>
          <w:szCs w:val="28"/>
        </w:rPr>
        <w:t>.652.</w:t>
      </w:r>
      <w:r w:rsidRPr="00A1029A">
        <w:rPr>
          <w:rFonts w:ascii="Times New Roman" w:hAnsi="Times New Roman" w:cs="Times New Roman"/>
          <w:sz w:val="28"/>
          <w:szCs w:val="28"/>
          <w:lang w:val="en-GB"/>
        </w:rPr>
        <w:t>D</w:t>
      </w:r>
      <w:r w:rsidRPr="00A1029A">
        <w:rPr>
          <w:rFonts w:ascii="Times New Roman" w:hAnsi="Times New Roman" w:cs="Times New Roman"/>
          <w:sz w:val="28"/>
          <w:szCs w:val="28"/>
        </w:rPr>
        <w:t>) от длины волны.</w:t>
      </w:r>
    </w:p>
    <w:p w:rsidR="00A1029A" w:rsidRPr="00A1029A" w:rsidRDefault="00A1029A" w:rsidP="00A1029A">
      <w:pPr>
        <w:spacing w:before="100" w:beforeAutospacing="1" w:line="360" w:lineRule="auto"/>
        <w:ind w:firstLine="539"/>
        <w:jc w:val="both"/>
        <w:rPr>
          <w:rFonts w:ascii="Times New Roman" w:hAnsi="Times New Roman" w:cs="Times New Roman"/>
          <w:sz w:val="28"/>
          <w:szCs w:val="28"/>
        </w:rPr>
      </w:pPr>
      <w:r w:rsidRPr="00A1029A">
        <w:rPr>
          <w:rFonts w:ascii="Times New Roman" w:hAnsi="Times New Roman" w:cs="Times New Roman"/>
          <w:sz w:val="28"/>
          <w:szCs w:val="28"/>
        </w:rPr>
        <w:t xml:space="preserve">Дополнительное затухание может быть вызвано </w:t>
      </w:r>
      <w:proofErr w:type="spellStart"/>
      <w:r w:rsidRPr="00A1029A">
        <w:rPr>
          <w:rFonts w:ascii="Times New Roman" w:hAnsi="Times New Roman" w:cs="Times New Roman"/>
          <w:sz w:val="28"/>
          <w:szCs w:val="28"/>
        </w:rPr>
        <w:t>макроизгибами</w:t>
      </w:r>
      <w:proofErr w:type="spellEnd"/>
      <w:r w:rsidRPr="00A1029A">
        <w:rPr>
          <w:rFonts w:ascii="Times New Roman" w:hAnsi="Times New Roman" w:cs="Times New Roman"/>
          <w:sz w:val="28"/>
          <w:szCs w:val="28"/>
        </w:rPr>
        <w:t xml:space="preserve"> (с радиусом изгиба &gt;&gt; </w:t>
      </w:r>
      <w:smartTag w:uri="urn:schemas-microsoft-com:office:smarttags" w:element="metricconverter">
        <w:smartTagPr>
          <w:attr w:name="ProductID" w:val="1 мм"/>
        </w:smartTagPr>
        <w:r w:rsidRPr="00A1029A">
          <w:rPr>
            <w:rFonts w:ascii="Times New Roman" w:hAnsi="Times New Roman" w:cs="Times New Roman"/>
            <w:sz w:val="28"/>
            <w:szCs w:val="28"/>
          </w:rPr>
          <w:t>1 мм</w:t>
        </w:r>
      </w:smartTag>
      <w:r w:rsidRPr="00A1029A">
        <w:rPr>
          <w:rFonts w:ascii="Times New Roman" w:hAnsi="Times New Roman" w:cs="Times New Roman"/>
          <w:sz w:val="28"/>
          <w:szCs w:val="28"/>
        </w:rPr>
        <w:t xml:space="preserve">) и </w:t>
      </w:r>
      <w:proofErr w:type="spellStart"/>
      <w:r w:rsidRPr="00A1029A">
        <w:rPr>
          <w:rFonts w:ascii="Times New Roman" w:hAnsi="Times New Roman" w:cs="Times New Roman"/>
          <w:sz w:val="28"/>
          <w:szCs w:val="28"/>
        </w:rPr>
        <w:t>микроизгибами</w:t>
      </w:r>
      <w:proofErr w:type="spellEnd"/>
      <w:r w:rsidRPr="00A1029A">
        <w:rPr>
          <w:rFonts w:ascii="Times New Roman" w:hAnsi="Times New Roman" w:cs="Times New Roman"/>
          <w:sz w:val="28"/>
          <w:szCs w:val="28"/>
        </w:rPr>
        <w:t xml:space="preserve"> (с радиусом изгиба &lt; </w:t>
      </w:r>
      <w:smartTag w:uri="urn:schemas-microsoft-com:office:smarttags" w:element="metricconverter">
        <w:smartTagPr>
          <w:attr w:name="ProductID" w:val="1 мм"/>
        </w:smartTagPr>
        <w:r w:rsidRPr="00A1029A">
          <w:rPr>
            <w:rFonts w:ascii="Times New Roman" w:hAnsi="Times New Roman" w:cs="Times New Roman"/>
            <w:sz w:val="28"/>
            <w:szCs w:val="28"/>
          </w:rPr>
          <w:t>1 мм</w:t>
        </w:r>
      </w:smartTag>
      <w:r w:rsidRPr="00A1029A">
        <w:rPr>
          <w:rFonts w:ascii="Times New Roman" w:hAnsi="Times New Roman" w:cs="Times New Roman"/>
          <w:sz w:val="28"/>
          <w:szCs w:val="28"/>
        </w:rPr>
        <w:t>), а также радиоактивным излучением. Эти факторы, приводящие к дополнительному ослаблению сигнала, должны быть минимизированы или полностью исключены при разработке конструкции кабеля и при последующей его прокладке и монтаже.</w:t>
      </w:r>
    </w:p>
    <w:p w:rsidR="00A1029A" w:rsidRPr="00A1029A" w:rsidRDefault="00A1029A" w:rsidP="00A1029A">
      <w:pPr>
        <w:pStyle w:val="2"/>
        <w:spacing w:line="360" w:lineRule="auto"/>
        <w:jc w:val="center"/>
        <w:rPr>
          <w:rFonts w:ascii="Times New Roman" w:hAnsi="Times New Roman" w:cs="Times New Roman"/>
          <w:sz w:val="28"/>
          <w:szCs w:val="28"/>
        </w:rPr>
      </w:pPr>
      <w:bookmarkStart w:id="1" w:name="_Toc159831289"/>
      <w:r>
        <w:rPr>
          <w:rFonts w:ascii="Times New Roman" w:hAnsi="Times New Roman" w:cs="Times New Roman"/>
          <w:sz w:val="28"/>
          <w:szCs w:val="28"/>
        </w:rPr>
        <w:t>3.3</w:t>
      </w:r>
      <w:r w:rsidRPr="00A1029A">
        <w:rPr>
          <w:rFonts w:ascii="Times New Roman" w:hAnsi="Times New Roman" w:cs="Times New Roman"/>
          <w:sz w:val="28"/>
          <w:szCs w:val="28"/>
        </w:rPr>
        <w:t>.2. Расчеты затухания</w:t>
      </w:r>
      <w:bookmarkEnd w:id="1"/>
    </w:p>
    <w:p w:rsidR="00A1029A" w:rsidRPr="00A1029A" w:rsidRDefault="00A1029A" w:rsidP="00A1029A">
      <w:pPr>
        <w:spacing w:after="120"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 xml:space="preserve">Выбор системы передачи определяет максимально допустимое затухание между передатчиком и приемником. Так называемый бюджет затухания представляет собой сумму всех потерь, которые возникают на участке </w:t>
      </w:r>
      <w:r w:rsidRPr="00A1029A">
        <w:rPr>
          <w:rFonts w:ascii="Times New Roman" w:hAnsi="Times New Roman" w:cs="Times New Roman"/>
          <w:sz w:val="28"/>
          <w:szCs w:val="28"/>
        </w:rPr>
        <w:lastRenderedPageBreak/>
        <w:t>оптической сети доступа между передатчиком и приемником. Рассмотрим следующие источники потерь:</w:t>
      </w:r>
    </w:p>
    <w:p w:rsidR="00A1029A" w:rsidRPr="00A1029A" w:rsidRDefault="00A1029A" w:rsidP="00A1029A">
      <w:pPr>
        <w:numPr>
          <w:ilvl w:val="0"/>
          <w:numId w:val="33"/>
        </w:numPr>
        <w:spacing w:after="0" w:line="360" w:lineRule="auto"/>
        <w:jc w:val="both"/>
        <w:rPr>
          <w:rFonts w:ascii="Times New Roman" w:hAnsi="Times New Roman" w:cs="Times New Roman"/>
          <w:sz w:val="28"/>
          <w:szCs w:val="28"/>
        </w:rPr>
      </w:pPr>
      <w:r w:rsidRPr="00A1029A">
        <w:rPr>
          <w:rFonts w:ascii="Times New Roman" w:hAnsi="Times New Roman" w:cs="Times New Roman"/>
          <w:sz w:val="28"/>
          <w:szCs w:val="28"/>
        </w:rPr>
        <w:t>Полное затухание в оптическом волокне. Оно зависит от коэффициента затухания волокна (дБ/км) на определенной длине волны и от его полной длины (км)</w:t>
      </w:r>
    </w:p>
    <w:p w:rsidR="00A1029A" w:rsidRPr="00A1029A" w:rsidRDefault="00A1029A" w:rsidP="00A1029A">
      <w:pPr>
        <w:numPr>
          <w:ilvl w:val="0"/>
          <w:numId w:val="33"/>
        </w:numPr>
        <w:spacing w:after="120" w:line="360" w:lineRule="auto"/>
        <w:jc w:val="both"/>
        <w:rPr>
          <w:rFonts w:ascii="Times New Roman" w:hAnsi="Times New Roman" w:cs="Times New Roman"/>
          <w:sz w:val="28"/>
          <w:szCs w:val="28"/>
        </w:rPr>
      </w:pPr>
      <w:r w:rsidRPr="00A1029A">
        <w:rPr>
          <w:rFonts w:ascii="Times New Roman" w:hAnsi="Times New Roman" w:cs="Times New Roman"/>
          <w:sz w:val="28"/>
          <w:szCs w:val="28"/>
        </w:rPr>
        <w:t>Полные потери в сростках. Они зависят от потерь в каждом сростке (дБ) и от их общего количества.</w:t>
      </w:r>
    </w:p>
    <w:p w:rsidR="00A1029A" w:rsidRPr="00A1029A" w:rsidRDefault="00A1029A" w:rsidP="00A1029A">
      <w:pPr>
        <w:numPr>
          <w:ilvl w:val="0"/>
          <w:numId w:val="33"/>
        </w:numPr>
        <w:spacing w:after="0" w:line="360" w:lineRule="auto"/>
        <w:jc w:val="both"/>
        <w:rPr>
          <w:rFonts w:ascii="Times New Roman" w:hAnsi="Times New Roman" w:cs="Times New Roman"/>
          <w:sz w:val="28"/>
          <w:szCs w:val="28"/>
        </w:rPr>
      </w:pPr>
      <w:r w:rsidRPr="00A1029A">
        <w:rPr>
          <w:rFonts w:ascii="Times New Roman" w:hAnsi="Times New Roman" w:cs="Times New Roman"/>
          <w:sz w:val="28"/>
          <w:szCs w:val="28"/>
        </w:rPr>
        <w:t>Полные потери в соединителях. Они зависят от потерь в каждом соединителе (дБ) и от их общего количества.</w:t>
      </w:r>
    </w:p>
    <w:p w:rsidR="00A1029A" w:rsidRPr="00A1029A" w:rsidRDefault="00A1029A" w:rsidP="00A1029A">
      <w:pPr>
        <w:numPr>
          <w:ilvl w:val="0"/>
          <w:numId w:val="33"/>
        </w:numPr>
        <w:spacing w:after="120" w:line="360" w:lineRule="auto"/>
        <w:jc w:val="both"/>
        <w:rPr>
          <w:rFonts w:ascii="Times New Roman" w:hAnsi="Times New Roman" w:cs="Times New Roman"/>
          <w:sz w:val="28"/>
          <w:szCs w:val="28"/>
        </w:rPr>
      </w:pPr>
      <w:r w:rsidRPr="00A1029A">
        <w:rPr>
          <w:rFonts w:ascii="Times New Roman" w:hAnsi="Times New Roman" w:cs="Times New Roman"/>
          <w:sz w:val="28"/>
          <w:szCs w:val="28"/>
        </w:rPr>
        <w:t xml:space="preserve">Потери в </w:t>
      </w:r>
      <w:proofErr w:type="spellStart"/>
      <w:r w:rsidRPr="00A1029A">
        <w:rPr>
          <w:rFonts w:ascii="Times New Roman" w:hAnsi="Times New Roman" w:cs="Times New Roman"/>
          <w:sz w:val="28"/>
          <w:szCs w:val="28"/>
        </w:rPr>
        <w:t>разветвителях</w:t>
      </w:r>
      <w:proofErr w:type="spellEnd"/>
      <w:r w:rsidRPr="00A1029A">
        <w:rPr>
          <w:rFonts w:ascii="Times New Roman" w:hAnsi="Times New Roman" w:cs="Times New Roman"/>
          <w:sz w:val="28"/>
          <w:szCs w:val="28"/>
        </w:rPr>
        <w:t xml:space="preserve"> волокон (например, в пассивных оптических сетях (</w:t>
      </w:r>
      <w:r w:rsidRPr="00A1029A">
        <w:rPr>
          <w:rFonts w:ascii="Times New Roman" w:hAnsi="Times New Roman" w:cs="Times New Roman"/>
          <w:sz w:val="28"/>
          <w:szCs w:val="28"/>
          <w:lang w:val="en-GB"/>
        </w:rPr>
        <w:t>PON</w:t>
      </w:r>
      <w:r w:rsidRPr="00A1029A">
        <w:rPr>
          <w:rFonts w:ascii="Times New Roman" w:hAnsi="Times New Roman" w:cs="Times New Roman"/>
          <w:sz w:val="28"/>
          <w:szCs w:val="28"/>
        </w:rPr>
        <w:t>) или в сетях кабельного телевидения). Эти потери зависят от коэффициента разветвления и возрастают примерно на 3,5 дБ каждый раз, когда сигнал делится пополам.</w:t>
      </w:r>
    </w:p>
    <w:p w:rsidR="00A1029A" w:rsidRPr="00A1029A" w:rsidRDefault="00A1029A" w:rsidP="00A1029A">
      <w:pPr>
        <w:spacing w:after="120"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 xml:space="preserve">Из всего вышесказанного следует, что максимально допустимые потери или бюджет затухания не могут превышать некоторой величины. Следовательно, и длина линии, и коэффициент разветвления также ограничиваются бюджетом затухания. Следует заметить, что в пассивной оптической сети потери разветвления часто имеют значительную величину и могут превышать половину бюджета затухания. </w:t>
      </w:r>
    </w:p>
    <w:p w:rsidR="00A1029A" w:rsidRPr="00A1029A" w:rsidRDefault="00A1029A" w:rsidP="00A1029A">
      <w:pPr>
        <w:spacing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Другой фактор, ограничивающий длину оптической линии связи и максимальную скорость передачи - это дисперсия. Однако при расчете допустимого расстояния для системы передачи в оптической сети доступа обычно учитывают только бюджет затухания, т.к. именно затухание, а не дисперсия является главным ограничивающим фактором.</w:t>
      </w:r>
    </w:p>
    <w:p w:rsidR="00A1029A" w:rsidRPr="00A1029A" w:rsidRDefault="00A1029A" w:rsidP="007E4D28">
      <w:pPr>
        <w:spacing w:line="360" w:lineRule="auto"/>
        <w:ind w:firstLine="360"/>
        <w:jc w:val="both"/>
        <w:rPr>
          <w:rFonts w:ascii="Times New Roman" w:hAnsi="Times New Roman" w:cs="Times New Roman"/>
          <w:sz w:val="28"/>
          <w:szCs w:val="28"/>
        </w:rPr>
      </w:pPr>
      <w:r w:rsidRPr="00A1029A">
        <w:rPr>
          <w:rFonts w:ascii="Times New Roman" w:hAnsi="Times New Roman" w:cs="Times New Roman"/>
          <w:sz w:val="28"/>
          <w:szCs w:val="28"/>
        </w:rPr>
        <w:t xml:space="preserve">Необходимо проводить расчеты полного затухания для каждого отдельного волокна (линии) и сравнивать результаты с максимально допустимым затуханием. Эти расчеты проводятся на стадии проектирования оптической сети доступа. </w:t>
      </w:r>
    </w:p>
    <w:p w:rsidR="00A1029A" w:rsidRPr="00A1029A" w:rsidRDefault="00A1029A" w:rsidP="00A1029A">
      <w:pPr>
        <w:spacing w:after="0" w:line="360" w:lineRule="auto"/>
        <w:ind w:left="142"/>
        <w:jc w:val="center"/>
        <w:rPr>
          <w:rFonts w:ascii="Times New Roman" w:hAnsi="Times New Roman" w:cs="Times New Roman"/>
          <w:b/>
          <w:sz w:val="28"/>
          <w:szCs w:val="28"/>
        </w:rPr>
      </w:pPr>
      <w:r>
        <w:rPr>
          <w:rFonts w:ascii="Times New Roman" w:hAnsi="Times New Roman" w:cs="Times New Roman"/>
          <w:b/>
          <w:sz w:val="28"/>
          <w:szCs w:val="28"/>
        </w:rPr>
        <w:t>3.3.3</w:t>
      </w:r>
      <w:r w:rsidRPr="00A1029A">
        <w:rPr>
          <w:rFonts w:ascii="Times New Roman" w:hAnsi="Times New Roman" w:cs="Times New Roman"/>
          <w:b/>
          <w:sz w:val="28"/>
          <w:szCs w:val="28"/>
        </w:rPr>
        <w:t xml:space="preserve">Расчёт затухания для максимально отдалённого </w:t>
      </w:r>
      <w:r>
        <w:rPr>
          <w:rFonts w:ascii="Times New Roman" w:hAnsi="Times New Roman" w:cs="Times New Roman"/>
          <w:b/>
          <w:sz w:val="28"/>
          <w:szCs w:val="28"/>
        </w:rPr>
        <w:t>объекта</w:t>
      </w:r>
    </w:p>
    <w:p w:rsidR="00A1029A" w:rsidRPr="00A1029A" w:rsidRDefault="00A1029A" w:rsidP="00A1029A">
      <w:pPr>
        <w:spacing w:line="360" w:lineRule="auto"/>
        <w:jc w:val="both"/>
        <w:rPr>
          <w:rFonts w:ascii="Times New Roman" w:hAnsi="Times New Roman" w:cs="Times New Roman"/>
          <w:b/>
          <w:sz w:val="28"/>
          <w:szCs w:val="28"/>
        </w:rPr>
      </w:pPr>
      <w:r w:rsidRPr="00A1029A">
        <w:rPr>
          <w:rFonts w:ascii="Times New Roman" w:hAnsi="Times New Roman" w:cs="Times New Roman"/>
          <w:b/>
          <w:sz w:val="28"/>
          <w:szCs w:val="28"/>
        </w:rPr>
        <w:t xml:space="preserve">Таблица 5.1. </w:t>
      </w:r>
      <w:r w:rsidRPr="00A1029A">
        <w:rPr>
          <w:rFonts w:ascii="Times New Roman" w:hAnsi="Times New Roman" w:cs="Times New Roman"/>
          <w:sz w:val="28"/>
          <w:szCs w:val="28"/>
        </w:rPr>
        <w:t>Расчёт затухания</w:t>
      </w:r>
    </w:p>
    <w:tbl>
      <w:tblPr>
        <w:tblStyle w:val="a9"/>
        <w:tblW w:w="5000" w:type="pct"/>
        <w:tblLook w:val="01E0"/>
      </w:tblPr>
      <w:tblGrid>
        <w:gridCol w:w="532"/>
        <w:gridCol w:w="4539"/>
        <w:gridCol w:w="1701"/>
        <w:gridCol w:w="1561"/>
        <w:gridCol w:w="1521"/>
      </w:tblGrid>
      <w:tr w:rsidR="00A1029A" w:rsidRPr="00A1029A" w:rsidTr="00AF16FB">
        <w:tc>
          <w:tcPr>
            <w:tcW w:w="2573" w:type="pct"/>
            <w:gridSpan w:val="2"/>
            <w:vMerge w:val="restart"/>
          </w:tcPr>
          <w:p w:rsidR="00A1029A" w:rsidRPr="00A1029A" w:rsidRDefault="00A1029A" w:rsidP="00A1029A">
            <w:pPr>
              <w:jc w:val="both"/>
              <w:rPr>
                <w:sz w:val="28"/>
                <w:szCs w:val="28"/>
              </w:rPr>
            </w:pPr>
            <w:r w:rsidRPr="00A1029A">
              <w:rPr>
                <w:sz w:val="28"/>
                <w:szCs w:val="28"/>
              </w:rPr>
              <w:lastRenderedPageBreak/>
              <w:t>Расчёты затухания</w:t>
            </w:r>
          </w:p>
          <w:p w:rsidR="00A1029A" w:rsidRPr="00A1029A" w:rsidRDefault="00A1029A" w:rsidP="00A1029A">
            <w:pPr>
              <w:jc w:val="both"/>
              <w:rPr>
                <w:sz w:val="28"/>
                <w:szCs w:val="28"/>
              </w:rPr>
            </w:pPr>
            <w:r w:rsidRPr="00A1029A">
              <w:rPr>
                <w:sz w:val="28"/>
                <w:szCs w:val="28"/>
              </w:rPr>
              <w:t xml:space="preserve">Тип волокна: </w:t>
            </w:r>
            <w:r w:rsidRPr="00A1029A">
              <w:rPr>
                <w:sz w:val="28"/>
                <w:szCs w:val="28"/>
                <w:lang w:val="en-US"/>
              </w:rPr>
              <w:t>G</w:t>
            </w:r>
            <w:r w:rsidRPr="00A1029A">
              <w:rPr>
                <w:sz w:val="28"/>
                <w:szCs w:val="28"/>
              </w:rPr>
              <w:t xml:space="preserve">.652 </w:t>
            </w:r>
            <w:r w:rsidRPr="00A1029A">
              <w:rPr>
                <w:sz w:val="28"/>
                <w:szCs w:val="28"/>
                <w:lang w:val="en-US"/>
              </w:rPr>
              <w:t>ITU</w:t>
            </w:r>
            <w:r w:rsidRPr="00A1029A">
              <w:rPr>
                <w:sz w:val="28"/>
                <w:szCs w:val="28"/>
              </w:rPr>
              <w:t>-</w:t>
            </w:r>
            <w:r w:rsidRPr="00A1029A">
              <w:rPr>
                <w:sz w:val="28"/>
                <w:szCs w:val="28"/>
                <w:lang w:val="en-US"/>
              </w:rPr>
              <w:t>T</w:t>
            </w:r>
            <w:r w:rsidRPr="00A1029A">
              <w:rPr>
                <w:sz w:val="28"/>
                <w:szCs w:val="28"/>
              </w:rPr>
              <w:t xml:space="preserve"> </w:t>
            </w:r>
            <w:r w:rsidRPr="00A1029A">
              <w:rPr>
                <w:sz w:val="28"/>
                <w:szCs w:val="28"/>
                <w:lang w:val="en-US"/>
              </w:rPr>
              <w:t>D</w:t>
            </w:r>
          </w:p>
        </w:tc>
        <w:tc>
          <w:tcPr>
            <w:tcW w:w="863" w:type="pct"/>
            <w:vMerge w:val="restart"/>
            <w:vAlign w:val="center"/>
          </w:tcPr>
          <w:p w:rsidR="00A1029A" w:rsidRPr="00A1029A" w:rsidRDefault="00A1029A" w:rsidP="00A1029A">
            <w:pPr>
              <w:jc w:val="both"/>
              <w:rPr>
                <w:sz w:val="28"/>
                <w:szCs w:val="28"/>
              </w:rPr>
            </w:pPr>
            <w:r w:rsidRPr="00A1029A">
              <w:rPr>
                <w:sz w:val="28"/>
                <w:szCs w:val="28"/>
              </w:rPr>
              <w:t>Единица измерения</w:t>
            </w:r>
          </w:p>
        </w:tc>
        <w:tc>
          <w:tcPr>
            <w:tcW w:w="1564" w:type="pct"/>
            <w:gridSpan w:val="2"/>
            <w:vAlign w:val="center"/>
          </w:tcPr>
          <w:p w:rsidR="00A1029A" w:rsidRPr="00A1029A" w:rsidRDefault="00A1029A" w:rsidP="00A1029A">
            <w:pPr>
              <w:jc w:val="both"/>
              <w:rPr>
                <w:sz w:val="28"/>
                <w:szCs w:val="28"/>
              </w:rPr>
            </w:pPr>
            <w:r w:rsidRPr="00A1029A">
              <w:rPr>
                <w:sz w:val="28"/>
                <w:szCs w:val="28"/>
              </w:rPr>
              <w:t>Длина волны, нм</w:t>
            </w:r>
          </w:p>
        </w:tc>
      </w:tr>
      <w:tr w:rsidR="00A1029A" w:rsidRPr="00A1029A" w:rsidTr="00AF16FB">
        <w:tc>
          <w:tcPr>
            <w:tcW w:w="2573" w:type="pct"/>
            <w:gridSpan w:val="2"/>
            <w:vMerge/>
          </w:tcPr>
          <w:p w:rsidR="00A1029A" w:rsidRPr="00A1029A" w:rsidRDefault="00A1029A" w:rsidP="00A1029A">
            <w:pPr>
              <w:jc w:val="both"/>
              <w:rPr>
                <w:sz w:val="28"/>
                <w:szCs w:val="28"/>
              </w:rPr>
            </w:pPr>
          </w:p>
        </w:tc>
        <w:tc>
          <w:tcPr>
            <w:tcW w:w="863" w:type="pct"/>
            <w:vMerge/>
            <w:vAlign w:val="center"/>
          </w:tcPr>
          <w:p w:rsidR="00A1029A" w:rsidRPr="00A1029A" w:rsidRDefault="00A1029A" w:rsidP="00A1029A">
            <w:pPr>
              <w:jc w:val="both"/>
              <w:rPr>
                <w:sz w:val="28"/>
                <w:szCs w:val="28"/>
              </w:rPr>
            </w:pPr>
          </w:p>
        </w:tc>
        <w:tc>
          <w:tcPr>
            <w:tcW w:w="792" w:type="pct"/>
            <w:vAlign w:val="center"/>
          </w:tcPr>
          <w:p w:rsidR="00A1029A" w:rsidRPr="00A1029A" w:rsidRDefault="00A1029A" w:rsidP="00A1029A">
            <w:pPr>
              <w:jc w:val="both"/>
              <w:rPr>
                <w:sz w:val="28"/>
                <w:szCs w:val="28"/>
              </w:rPr>
            </w:pPr>
            <w:r w:rsidRPr="00A1029A">
              <w:rPr>
                <w:sz w:val="28"/>
                <w:szCs w:val="28"/>
              </w:rPr>
              <w:t>1310</w:t>
            </w:r>
          </w:p>
        </w:tc>
        <w:tc>
          <w:tcPr>
            <w:tcW w:w="772" w:type="pct"/>
            <w:vAlign w:val="center"/>
          </w:tcPr>
          <w:p w:rsidR="00A1029A" w:rsidRPr="00A1029A" w:rsidRDefault="00A1029A" w:rsidP="00A1029A">
            <w:pPr>
              <w:jc w:val="both"/>
              <w:rPr>
                <w:sz w:val="28"/>
                <w:szCs w:val="28"/>
              </w:rPr>
            </w:pPr>
            <w:r w:rsidRPr="00A1029A">
              <w:rPr>
                <w:sz w:val="28"/>
                <w:szCs w:val="28"/>
              </w:rPr>
              <w:t>1550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w:t>
            </w:r>
          </w:p>
        </w:tc>
        <w:tc>
          <w:tcPr>
            <w:tcW w:w="2303" w:type="pct"/>
          </w:tcPr>
          <w:p w:rsidR="00A1029A" w:rsidRPr="00A1029A" w:rsidRDefault="00A1029A" w:rsidP="00A1029A">
            <w:pPr>
              <w:jc w:val="both"/>
              <w:rPr>
                <w:sz w:val="28"/>
                <w:szCs w:val="28"/>
              </w:rPr>
            </w:pPr>
            <w:r w:rsidRPr="00A1029A">
              <w:rPr>
                <w:sz w:val="28"/>
                <w:szCs w:val="28"/>
              </w:rPr>
              <w:t>Коэффициент затухания волокна</w:t>
            </w:r>
          </w:p>
        </w:tc>
        <w:tc>
          <w:tcPr>
            <w:tcW w:w="863" w:type="pct"/>
            <w:vAlign w:val="center"/>
          </w:tcPr>
          <w:p w:rsidR="00A1029A" w:rsidRPr="00A1029A" w:rsidRDefault="00A1029A" w:rsidP="00A1029A">
            <w:pPr>
              <w:jc w:val="both"/>
              <w:rPr>
                <w:sz w:val="28"/>
                <w:szCs w:val="28"/>
              </w:rPr>
            </w:pPr>
            <w:r w:rsidRPr="00A1029A">
              <w:rPr>
                <w:sz w:val="28"/>
                <w:szCs w:val="28"/>
              </w:rPr>
              <w:t>дБ/км</w:t>
            </w:r>
          </w:p>
        </w:tc>
        <w:tc>
          <w:tcPr>
            <w:tcW w:w="792" w:type="pct"/>
            <w:vAlign w:val="center"/>
          </w:tcPr>
          <w:p w:rsidR="00A1029A" w:rsidRPr="00A1029A" w:rsidRDefault="00A1029A" w:rsidP="00A1029A">
            <w:pPr>
              <w:jc w:val="both"/>
              <w:rPr>
                <w:sz w:val="28"/>
                <w:szCs w:val="28"/>
              </w:rPr>
            </w:pPr>
            <w:r w:rsidRPr="00A1029A">
              <w:rPr>
                <w:sz w:val="28"/>
                <w:szCs w:val="28"/>
              </w:rPr>
              <w:t>0,40</w:t>
            </w:r>
          </w:p>
        </w:tc>
        <w:tc>
          <w:tcPr>
            <w:tcW w:w="772" w:type="pct"/>
            <w:vAlign w:val="center"/>
          </w:tcPr>
          <w:p w:rsidR="00A1029A" w:rsidRPr="00A1029A" w:rsidRDefault="00A1029A" w:rsidP="00A1029A">
            <w:pPr>
              <w:jc w:val="both"/>
              <w:rPr>
                <w:sz w:val="28"/>
                <w:szCs w:val="28"/>
              </w:rPr>
            </w:pPr>
            <w:r w:rsidRPr="00A1029A">
              <w:rPr>
                <w:sz w:val="28"/>
                <w:szCs w:val="28"/>
              </w:rPr>
              <w:t>0,25</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2</w:t>
            </w:r>
          </w:p>
        </w:tc>
        <w:tc>
          <w:tcPr>
            <w:tcW w:w="2303" w:type="pct"/>
          </w:tcPr>
          <w:p w:rsidR="00A1029A" w:rsidRPr="00A1029A" w:rsidRDefault="00A1029A" w:rsidP="00A1029A">
            <w:pPr>
              <w:jc w:val="both"/>
              <w:rPr>
                <w:sz w:val="28"/>
                <w:szCs w:val="28"/>
              </w:rPr>
            </w:pPr>
            <w:r w:rsidRPr="00A1029A">
              <w:rPr>
                <w:sz w:val="28"/>
                <w:szCs w:val="28"/>
              </w:rPr>
              <w:t>Хроматическая дисперсия</w:t>
            </w:r>
          </w:p>
        </w:tc>
        <w:tc>
          <w:tcPr>
            <w:tcW w:w="863" w:type="pct"/>
            <w:vAlign w:val="center"/>
          </w:tcPr>
          <w:p w:rsidR="00A1029A" w:rsidRPr="00A1029A" w:rsidRDefault="00A1029A" w:rsidP="00A1029A">
            <w:pPr>
              <w:jc w:val="both"/>
              <w:rPr>
                <w:sz w:val="28"/>
                <w:szCs w:val="28"/>
              </w:rPr>
            </w:pPr>
            <w:proofErr w:type="spellStart"/>
            <w:r w:rsidRPr="00A1029A">
              <w:rPr>
                <w:sz w:val="28"/>
                <w:szCs w:val="28"/>
              </w:rPr>
              <w:t>пс</w:t>
            </w:r>
            <w:proofErr w:type="spellEnd"/>
            <w:r w:rsidRPr="00A1029A">
              <w:rPr>
                <w:sz w:val="28"/>
                <w:szCs w:val="28"/>
              </w:rPr>
              <w:t>/нм км</w:t>
            </w:r>
          </w:p>
        </w:tc>
        <w:tc>
          <w:tcPr>
            <w:tcW w:w="792" w:type="pct"/>
            <w:vAlign w:val="center"/>
          </w:tcPr>
          <w:p w:rsidR="00A1029A" w:rsidRPr="00A1029A" w:rsidRDefault="00A1029A" w:rsidP="00A1029A">
            <w:pPr>
              <w:jc w:val="both"/>
              <w:rPr>
                <w:sz w:val="28"/>
                <w:szCs w:val="28"/>
              </w:rPr>
            </w:pPr>
            <w:r w:rsidRPr="00A1029A">
              <w:rPr>
                <w:sz w:val="28"/>
                <w:szCs w:val="28"/>
              </w:rPr>
              <w:t>3,50</w:t>
            </w:r>
          </w:p>
        </w:tc>
        <w:tc>
          <w:tcPr>
            <w:tcW w:w="772" w:type="pct"/>
            <w:vAlign w:val="center"/>
          </w:tcPr>
          <w:p w:rsidR="00A1029A" w:rsidRPr="00A1029A" w:rsidRDefault="00A1029A" w:rsidP="00A1029A">
            <w:pPr>
              <w:jc w:val="both"/>
              <w:rPr>
                <w:sz w:val="28"/>
                <w:szCs w:val="28"/>
              </w:rPr>
            </w:pPr>
            <w:r w:rsidRPr="00A1029A">
              <w:rPr>
                <w:sz w:val="28"/>
                <w:szCs w:val="28"/>
              </w:rPr>
              <w:t>18,0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3</w:t>
            </w:r>
          </w:p>
        </w:tc>
        <w:tc>
          <w:tcPr>
            <w:tcW w:w="2303" w:type="pct"/>
          </w:tcPr>
          <w:p w:rsidR="00A1029A" w:rsidRPr="00A1029A" w:rsidRDefault="00A1029A" w:rsidP="00A1029A">
            <w:pPr>
              <w:jc w:val="both"/>
              <w:rPr>
                <w:sz w:val="28"/>
                <w:szCs w:val="28"/>
              </w:rPr>
            </w:pPr>
            <w:r w:rsidRPr="00A1029A">
              <w:rPr>
                <w:sz w:val="28"/>
                <w:szCs w:val="28"/>
              </w:rPr>
              <w:t>Длина линии</w:t>
            </w:r>
          </w:p>
        </w:tc>
        <w:tc>
          <w:tcPr>
            <w:tcW w:w="863" w:type="pct"/>
            <w:vAlign w:val="center"/>
          </w:tcPr>
          <w:p w:rsidR="00A1029A" w:rsidRPr="00A1029A" w:rsidRDefault="00A1029A" w:rsidP="00A1029A">
            <w:pPr>
              <w:jc w:val="both"/>
              <w:rPr>
                <w:sz w:val="28"/>
                <w:szCs w:val="28"/>
              </w:rPr>
            </w:pPr>
            <w:r w:rsidRPr="00A1029A">
              <w:rPr>
                <w:sz w:val="28"/>
                <w:szCs w:val="28"/>
              </w:rPr>
              <w:t>км</w:t>
            </w:r>
          </w:p>
        </w:tc>
        <w:tc>
          <w:tcPr>
            <w:tcW w:w="792" w:type="pct"/>
            <w:vAlign w:val="center"/>
          </w:tcPr>
          <w:p w:rsidR="00A1029A" w:rsidRPr="00A1029A" w:rsidRDefault="00A1029A" w:rsidP="00A1029A">
            <w:pPr>
              <w:jc w:val="both"/>
              <w:rPr>
                <w:sz w:val="28"/>
                <w:szCs w:val="28"/>
              </w:rPr>
            </w:pPr>
            <w:r w:rsidRPr="00A1029A">
              <w:rPr>
                <w:sz w:val="28"/>
                <w:szCs w:val="28"/>
              </w:rPr>
              <w:t>5,5</w:t>
            </w:r>
          </w:p>
        </w:tc>
        <w:tc>
          <w:tcPr>
            <w:tcW w:w="772" w:type="pct"/>
            <w:vAlign w:val="center"/>
          </w:tcPr>
          <w:p w:rsidR="00A1029A" w:rsidRPr="00A1029A" w:rsidRDefault="00A1029A" w:rsidP="00A1029A">
            <w:pPr>
              <w:jc w:val="both"/>
              <w:rPr>
                <w:sz w:val="28"/>
                <w:szCs w:val="28"/>
              </w:rPr>
            </w:pPr>
            <w:r w:rsidRPr="00A1029A">
              <w:rPr>
                <w:sz w:val="28"/>
                <w:szCs w:val="28"/>
              </w:rPr>
              <w:t>5,5</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4</w:t>
            </w:r>
          </w:p>
        </w:tc>
        <w:tc>
          <w:tcPr>
            <w:tcW w:w="2303" w:type="pct"/>
          </w:tcPr>
          <w:p w:rsidR="00A1029A" w:rsidRPr="00A1029A" w:rsidRDefault="00A1029A" w:rsidP="00A1029A">
            <w:pPr>
              <w:jc w:val="both"/>
              <w:rPr>
                <w:sz w:val="28"/>
                <w:szCs w:val="28"/>
              </w:rPr>
            </w:pPr>
            <w:r w:rsidRPr="00A1029A">
              <w:rPr>
                <w:sz w:val="28"/>
                <w:szCs w:val="28"/>
              </w:rPr>
              <w:t>Вносимое волокном затухание</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lang w:val="en-US"/>
              </w:rPr>
            </w:pPr>
            <w:r w:rsidRPr="00A1029A">
              <w:rPr>
                <w:sz w:val="28"/>
                <w:szCs w:val="28"/>
              </w:rPr>
              <w:t>2,20</w:t>
            </w:r>
          </w:p>
        </w:tc>
        <w:tc>
          <w:tcPr>
            <w:tcW w:w="772" w:type="pct"/>
            <w:vAlign w:val="center"/>
          </w:tcPr>
          <w:p w:rsidR="00A1029A" w:rsidRPr="00A1029A" w:rsidRDefault="00A1029A" w:rsidP="00A1029A">
            <w:pPr>
              <w:jc w:val="both"/>
              <w:rPr>
                <w:sz w:val="28"/>
                <w:szCs w:val="28"/>
              </w:rPr>
            </w:pPr>
            <w:r w:rsidRPr="00A1029A">
              <w:rPr>
                <w:sz w:val="28"/>
                <w:szCs w:val="28"/>
              </w:rPr>
              <w:t>1,4</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5</w:t>
            </w:r>
          </w:p>
        </w:tc>
        <w:tc>
          <w:tcPr>
            <w:tcW w:w="2303" w:type="pct"/>
          </w:tcPr>
          <w:p w:rsidR="00A1029A" w:rsidRPr="00A1029A" w:rsidRDefault="00A1029A" w:rsidP="00A1029A">
            <w:pPr>
              <w:jc w:val="both"/>
              <w:rPr>
                <w:sz w:val="28"/>
                <w:szCs w:val="28"/>
              </w:rPr>
            </w:pPr>
            <w:r w:rsidRPr="00A1029A">
              <w:rPr>
                <w:sz w:val="28"/>
                <w:szCs w:val="28"/>
              </w:rPr>
              <w:t>Средние потери в сростке</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0,05</w:t>
            </w:r>
          </w:p>
        </w:tc>
        <w:tc>
          <w:tcPr>
            <w:tcW w:w="772" w:type="pct"/>
            <w:vAlign w:val="center"/>
          </w:tcPr>
          <w:p w:rsidR="00A1029A" w:rsidRPr="00A1029A" w:rsidRDefault="00A1029A" w:rsidP="00A1029A">
            <w:pPr>
              <w:jc w:val="both"/>
              <w:rPr>
                <w:sz w:val="28"/>
                <w:szCs w:val="28"/>
              </w:rPr>
            </w:pPr>
            <w:r w:rsidRPr="00A1029A">
              <w:rPr>
                <w:sz w:val="28"/>
                <w:szCs w:val="28"/>
              </w:rPr>
              <w:t>0,05</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6</w:t>
            </w:r>
          </w:p>
        </w:tc>
        <w:tc>
          <w:tcPr>
            <w:tcW w:w="2303" w:type="pct"/>
          </w:tcPr>
          <w:p w:rsidR="00A1029A" w:rsidRPr="00A1029A" w:rsidRDefault="00A1029A" w:rsidP="00A1029A">
            <w:pPr>
              <w:jc w:val="both"/>
              <w:rPr>
                <w:sz w:val="28"/>
                <w:szCs w:val="28"/>
              </w:rPr>
            </w:pPr>
            <w:r w:rsidRPr="00A1029A">
              <w:rPr>
                <w:sz w:val="28"/>
                <w:szCs w:val="28"/>
              </w:rPr>
              <w:t>Количество сростков</w:t>
            </w:r>
          </w:p>
        </w:tc>
        <w:tc>
          <w:tcPr>
            <w:tcW w:w="863" w:type="pct"/>
            <w:vAlign w:val="center"/>
          </w:tcPr>
          <w:p w:rsidR="00A1029A" w:rsidRPr="00A1029A" w:rsidRDefault="00A1029A" w:rsidP="00A1029A">
            <w:pPr>
              <w:jc w:val="both"/>
              <w:rPr>
                <w:sz w:val="28"/>
                <w:szCs w:val="28"/>
              </w:rPr>
            </w:pPr>
            <w:r w:rsidRPr="00A1029A">
              <w:rPr>
                <w:sz w:val="28"/>
                <w:szCs w:val="28"/>
              </w:rPr>
              <w:t>шт.</w:t>
            </w:r>
          </w:p>
        </w:tc>
        <w:tc>
          <w:tcPr>
            <w:tcW w:w="792" w:type="pct"/>
            <w:vAlign w:val="center"/>
          </w:tcPr>
          <w:p w:rsidR="00A1029A" w:rsidRPr="00A1029A" w:rsidRDefault="00A1029A" w:rsidP="00A1029A">
            <w:pPr>
              <w:jc w:val="both"/>
              <w:rPr>
                <w:sz w:val="28"/>
                <w:szCs w:val="28"/>
              </w:rPr>
            </w:pPr>
            <w:r w:rsidRPr="00A1029A">
              <w:rPr>
                <w:sz w:val="28"/>
                <w:szCs w:val="28"/>
              </w:rPr>
              <w:t>4</w:t>
            </w:r>
          </w:p>
        </w:tc>
        <w:tc>
          <w:tcPr>
            <w:tcW w:w="772" w:type="pct"/>
            <w:vAlign w:val="center"/>
          </w:tcPr>
          <w:p w:rsidR="00A1029A" w:rsidRPr="00A1029A" w:rsidRDefault="00A1029A" w:rsidP="00A1029A">
            <w:pPr>
              <w:jc w:val="both"/>
              <w:rPr>
                <w:sz w:val="28"/>
                <w:szCs w:val="28"/>
              </w:rPr>
            </w:pPr>
            <w:r w:rsidRPr="00A1029A">
              <w:rPr>
                <w:sz w:val="28"/>
                <w:szCs w:val="28"/>
              </w:rPr>
              <w:t>4</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7</w:t>
            </w:r>
          </w:p>
        </w:tc>
        <w:tc>
          <w:tcPr>
            <w:tcW w:w="2303" w:type="pct"/>
          </w:tcPr>
          <w:p w:rsidR="00A1029A" w:rsidRPr="00A1029A" w:rsidRDefault="00A1029A" w:rsidP="00A1029A">
            <w:pPr>
              <w:jc w:val="both"/>
              <w:rPr>
                <w:sz w:val="28"/>
                <w:szCs w:val="28"/>
              </w:rPr>
            </w:pPr>
            <w:r w:rsidRPr="00A1029A">
              <w:rPr>
                <w:sz w:val="28"/>
                <w:szCs w:val="28"/>
              </w:rPr>
              <w:t>Суммарные потери в сростках</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0,20</w:t>
            </w:r>
          </w:p>
        </w:tc>
        <w:tc>
          <w:tcPr>
            <w:tcW w:w="772" w:type="pct"/>
            <w:vAlign w:val="center"/>
          </w:tcPr>
          <w:p w:rsidR="00A1029A" w:rsidRPr="00A1029A" w:rsidRDefault="00A1029A" w:rsidP="00A1029A">
            <w:pPr>
              <w:jc w:val="both"/>
              <w:rPr>
                <w:sz w:val="28"/>
                <w:szCs w:val="28"/>
              </w:rPr>
            </w:pPr>
            <w:r w:rsidRPr="00A1029A">
              <w:rPr>
                <w:sz w:val="28"/>
                <w:szCs w:val="28"/>
              </w:rPr>
              <w:t>0,20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8</w:t>
            </w:r>
          </w:p>
        </w:tc>
        <w:tc>
          <w:tcPr>
            <w:tcW w:w="2303" w:type="pct"/>
          </w:tcPr>
          <w:p w:rsidR="00A1029A" w:rsidRPr="00A1029A" w:rsidRDefault="00A1029A" w:rsidP="00A1029A">
            <w:pPr>
              <w:jc w:val="both"/>
              <w:rPr>
                <w:sz w:val="28"/>
                <w:szCs w:val="28"/>
              </w:rPr>
            </w:pPr>
            <w:r w:rsidRPr="00A1029A">
              <w:rPr>
                <w:sz w:val="28"/>
                <w:szCs w:val="28"/>
              </w:rPr>
              <w:t>Потери в сростках при ремонте</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1,0</w:t>
            </w:r>
          </w:p>
        </w:tc>
        <w:tc>
          <w:tcPr>
            <w:tcW w:w="772" w:type="pct"/>
            <w:vAlign w:val="center"/>
          </w:tcPr>
          <w:p w:rsidR="00A1029A" w:rsidRPr="00A1029A" w:rsidRDefault="00A1029A" w:rsidP="00A1029A">
            <w:pPr>
              <w:jc w:val="both"/>
              <w:rPr>
                <w:sz w:val="28"/>
                <w:szCs w:val="28"/>
              </w:rPr>
            </w:pPr>
            <w:r w:rsidRPr="00A1029A">
              <w:rPr>
                <w:sz w:val="28"/>
                <w:szCs w:val="28"/>
              </w:rPr>
              <w:t>1,0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9</w:t>
            </w:r>
          </w:p>
        </w:tc>
        <w:tc>
          <w:tcPr>
            <w:tcW w:w="2303" w:type="pct"/>
          </w:tcPr>
          <w:p w:rsidR="00A1029A" w:rsidRPr="00A1029A" w:rsidRDefault="00A1029A" w:rsidP="00A1029A">
            <w:pPr>
              <w:jc w:val="both"/>
              <w:rPr>
                <w:sz w:val="28"/>
                <w:szCs w:val="28"/>
              </w:rPr>
            </w:pPr>
            <w:r w:rsidRPr="00A1029A">
              <w:rPr>
                <w:sz w:val="28"/>
                <w:szCs w:val="28"/>
              </w:rPr>
              <w:t>Эксплуатационный запас</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3,0</w:t>
            </w:r>
          </w:p>
        </w:tc>
        <w:tc>
          <w:tcPr>
            <w:tcW w:w="772" w:type="pct"/>
            <w:vAlign w:val="center"/>
          </w:tcPr>
          <w:p w:rsidR="00A1029A" w:rsidRPr="00A1029A" w:rsidRDefault="00A1029A" w:rsidP="00A1029A">
            <w:pPr>
              <w:jc w:val="both"/>
              <w:rPr>
                <w:sz w:val="28"/>
                <w:szCs w:val="28"/>
              </w:rPr>
            </w:pPr>
            <w:r w:rsidRPr="00A1029A">
              <w:rPr>
                <w:sz w:val="28"/>
                <w:szCs w:val="28"/>
              </w:rPr>
              <w:t>3,0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10</w:t>
            </w:r>
          </w:p>
        </w:tc>
        <w:tc>
          <w:tcPr>
            <w:tcW w:w="2303" w:type="pct"/>
          </w:tcPr>
          <w:p w:rsidR="00A1029A" w:rsidRPr="00A1029A" w:rsidRDefault="00A1029A" w:rsidP="00A1029A">
            <w:pPr>
              <w:jc w:val="both"/>
              <w:rPr>
                <w:sz w:val="28"/>
                <w:szCs w:val="28"/>
              </w:rPr>
            </w:pPr>
            <w:r w:rsidRPr="00A1029A">
              <w:rPr>
                <w:sz w:val="28"/>
                <w:szCs w:val="28"/>
              </w:rPr>
              <w:t>Средние потери в соединителях</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0,30</w:t>
            </w:r>
          </w:p>
        </w:tc>
        <w:tc>
          <w:tcPr>
            <w:tcW w:w="772" w:type="pct"/>
            <w:vAlign w:val="center"/>
          </w:tcPr>
          <w:p w:rsidR="00A1029A" w:rsidRPr="00A1029A" w:rsidRDefault="00A1029A" w:rsidP="00A1029A">
            <w:pPr>
              <w:jc w:val="both"/>
              <w:rPr>
                <w:sz w:val="28"/>
                <w:szCs w:val="28"/>
              </w:rPr>
            </w:pPr>
            <w:r w:rsidRPr="00A1029A">
              <w:rPr>
                <w:sz w:val="28"/>
                <w:szCs w:val="28"/>
              </w:rPr>
              <w:t>0,30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11</w:t>
            </w:r>
          </w:p>
        </w:tc>
        <w:tc>
          <w:tcPr>
            <w:tcW w:w="2303" w:type="pct"/>
          </w:tcPr>
          <w:p w:rsidR="00A1029A" w:rsidRPr="00A1029A" w:rsidRDefault="00A1029A" w:rsidP="00A1029A">
            <w:pPr>
              <w:jc w:val="both"/>
              <w:rPr>
                <w:sz w:val="28"/>
                <w:szCs w:val="28"/>
              </w:rPr>
            </w:pPr>
            <w:r w:rsidRPr="00A1029A">
              <w:rPr>
                <w:sz w:val="28"/>
                <w:szCs w:val="28"/>
              </w:rPr>
              <w:t>Количество соединителей</w:t>
            </w:r>
          </w:p>
        </w:tc>
        <w:tc>
          <w:tcPr>
            <w:tcW w:w="863" w:type="pct"/>
            <w:vAlign w:val="center"/>
          </w:tcPr>
          <w:p w:rsidR="00A1029A" w:rsidRPr="00A1029A" w:rsidRDefault="00A1029A" w:rsidP="00A1029A">
            <w:pPr>
              <w:jc w:val="both"/>
              <w:rPr>
                <w:sz w:val="28"/>
                <w:szCs w:val="28"/>
              </w:rPr>
            </w:pPr>
            <w:r w:rsidRPr="00A1029A">
              <w:rPr>
                <w:sz w:val="28"/>
                <w:szCs w:val="28"/>
              </w:rPr>
              <w:t>шт.</w:t>
            </w:r>
          </w:p>
        </w:tc>
        <w:tc>
          <w:tcPr>
            <w:tcW w:w="792" w:type="pct"/>
            <w:vAlign w:val="center"/>
          </w:tcPr>
          <w:p w:rsidR="00A1029A" w:rsidRPr="00A1029A" w:rsidRDefault="00A1029A" w:rsidP="00A1029A">
            <w:pPr>
              <w:jc w:val="both"/>
              <w:rPr>
                <w:sz w:val="28"/>
                <w:szCs w:val="28"/>
              </w:rPr>
            </w:pPr>
            <w:r w:rsidRPr="00A1029A">
              <w:rPr>
                <w:sz w:val="28"/>
                <w:szCs w:val="28"/>
              </w:rPr>
              <w:t>4</w:t>
            </w:r>
          </w:p>
        </w:tc>
        <w:tc>
          <w:tcPr>
            <w:tcW w:w="772" w:type="pct"/>
            <w:vAlign w:val="center"/>
          </w:tcPr>
          <w:p w:rsidR="00A1029A" w:rsidRPr="00A1029A" w:rsidRDefault="00A1029A" w:rsidP="00A1029A">
            <w:pPr>
              <w:jc w:val="both"/>
              <w:rPr>
                <w:sz w:val="28"/>
                <w:szCs w:val="28"/>
              </w:rPr>
            </w:pPr>
            <w:r w:rsidRPr="00A1029A">
              <w:rPr>
                <w:sz w:val="28"/>
                <w:szCs w:val="28"/>
              </w:rPr>
              <w:t>4</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12</w:t>
            </w:r>
          </w:p>
        </w:tc>
        <w:tc>
          <w:tcPr>
            <w:tcW w:w="2303" w:type="pct"/>
          </w:tcPr>
          <w:p w:rsidR="00A1029A" w:rsidRPr="00A1029A" w:rsidRDefault="00A1029A" w:rsidP="00A1029A">
            <w:pPr>
              <w:jc w:val="both"/>
              <w:rPr>
                <w:sz w:val="28"/>
                <w:szCs w:val="28"/>
              </w:rPr>
            </w:pPr>
            <w:r w:rsidRPr="00A1029A">
              <w:rPr>
                <w:sz w:val="28"/>
                <w:szCs w:val="28"/>
              </w:rPr>
              <w:t>Суммарные потери в соединителях</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1,20</w:t>
            </w:r>
          </w:p>
        </w:tc>
        <w:tc>
          <w:tcPr>
            <w:tcW w:w="772" w:type="pct"/>
            <w:vAlign w:val="center"/>
          </w:tcPr>
          <w:p w:rsidR="00A1029A" w:rsidRPr="00A1029A" w:rsidRDefault="00A1029A" w:rsidP="00A1029A">
            <w:pPr>
              <w:jc w:val="both"/>
              <w:rPr>
                <w:sz w:val="28"/>
                <w:szCs w:val="28"/>
              </w:rPr>
            </w:pPr>
            <w:r w:rsidRPr="00A1029A">
              <w:rPr>
                <w:sz w:val="28"/>
                <w:szCs w:val="28"/>
              </w:rPr>
              <w:t>1,20</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13</w:t>
            </w:r>
          </w:p>
        </w:tc>
        <w:tc>
          <w:tcPr>
            <w:tcW w:w="2303" w:type="pct"/>
          </w:tcPr>
          <w:p w:rsidR="00A1029A" w:rsidRPr="00A1029A" w:rsidRDefault="00A1029A" w:rsidP="00A1029A">
            <w:pPr>
              <w:jc w:val="both"/>
              <w:rPr>
                <w:sz w:val="28"/>
                <w:szCs w:val="28"/>
              </w:rPr>
            </w:pPr>
            <w:r w:rsidRPr="00A1029A">
              <w:rPr>
                <w:sz w:val="28"/>
                <w:szCs w:val="28"/>
              </w:rPr>
              <w:t>Потери разветвления 1: 32</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17,5</w:t>
            </w:r>
          </w:p>
        </w:tc>
        <w:tc>
          <w:tcPr>
            <w:tcW w:w="772" w:type="pct"/>
            <w:vAlign w:val="center"/>
          </w:tcPr>
          <w:p w:rsidR="00A1029A" w:rsidRPr="00A1029A" w:rsidRDefault="00A1029A" w:rsidP="00A1029A">
            <w:pPr>
              <w:jc w:val="both"/>
              <w:rPr>
                <w:sz w:val="28"/>
                <w:szCs w:val="28"/>
              </w:rPr>
            </w:pPr>
            <w:r w:rsidRPr="00A1029A">
              <w:rPr>
                <w:sz w:val="28"/>
                <w:szCs w:val="28"/>
              </w:rPr>
              <w:t>17,5</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14</w:t>
            </w:r>
          </w:p>
        </w:tc>
        <w:tc>
          <w:tcPr>
            <w:tcW w:w="2303" w:type="pct"/>
          </w:tcPr>
          <w:p w:rsidR="00A1029A" w:rsidRPr="00A1029A" w:rsidRDefault="00A1029A" w:rsidP="00A1029A">
            <w:pPr>
              <w:jc w:val="both"/>
              <w:rPr>
                <w:sz w:val="28"/>
                <w:szCs w:val="28"/>
              </w:rPr>
            </w:pPr>
            <w:r w:rsidRPr="00A1029A">
              <w:rPr>
                <w:sz w:val="28"/>
                <w:szCs w:val="28"/>
              </w:rPr>
              <w:t>Общие потери в линии связи</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25,1</w:t>
            </w:r>
          </w:p>
        </w:tc>
        <w:tc>
          <w:tcPr>
            <w:tcW w:w="772" w:type="pct"/>
            <w:vAlign w:val="center"/>
          </w:tcPr>
          <w:p w:rsidR="00A1029A" w:rsidRPr="00A1029A" w:rsidRDefault="00A1029A" w:rsidP="00A1029A">
            <w:pPr>
              <w:jc w:val="both"/>
              <w:rPr>
                <w:sz w:val="28"/>
                <w:szCs w:val="28"/>
              </w:rPr>
            </w:pPr>
            <w:r w:rsidRPr="00A1029A">
              <w:rPr>
                <w:sz w:val="28"/>
                <w:szCs w:val="28"/>
              </w:rPr>
              <w:t>24,3</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15</w:t>
            </w:r>
          </w:p>
        </w:tc>
        <w:tc>
          <w:tcPr>
            <w:tcW w:w="2303" w:type="pct"/>
          </w:tcPr>
          <w:p w:rsidR="00A1029A" w:rsidRPr="00A1029A" w:rsidRDefault="00A1029A" w:rsidP="00A1029A">
            <w:pPr>
              <w:jc w:val="both"/>
              <w:rPr>
                <w:sz w:val="28"/>
                <w:szCs w:val="28"/>
              </w:rPr>
            </w:pPr>
            <w:r w:rsidRPr="00A1029A">
              <w:rPr>
                <w:sz w:val="28"/>
                <w:szCs w:val="28"/>
              </w:rPr>
              <w:t>Допустимые потери</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26,0</w:t>
            </w:r>
          </w:p>
        </w:tc>
        <w:tc>
          <w:tcPr>
            <w:tcW w:w="772" w:type="pct"/>
            <w:vAlign w:val="center"/>
          </w:tcPr>
          <w:p w:rsidR="00A1029A" w:rsidRPr="00A1029A" w:rsidRDefault="00A1029A" w:rsidP="00A1029A">
            <w:pPr>
              <w:jc w:val="both"/>
              <w:rPr>
                <w:sz w:val="28"/>
                <w:szCs w:val="28"/>
              </w:rPr>
            </w:pPr>
            <w:r w:rsidRPr="00A1029A">
              <w:rPr>
                <w:sz w:val="28"/>
                <w:szCs w:val="28"/>
              </w:rPr>
              <w:t>24,5</w:t>
            </w:r>
          </w:p>
        </w:tc>
      </w:tr>
      <w:tr w:rsidR="00A1029A" w:rsidRPr="00A1029A" w:rsidTr="00AF16FB">
        <w:tc>
          <w:tcPr>
            <w:tcW w:w="270" w:type="pct"/>
          </w:tcPr>
          <w:p w:rsidR="00A1029A" w:rsidRPr="00A1029A" w:rsidRDefault="00A1029A" w:rsidP="00A1029A">
            <w:pPr>
              <w:jc w:val="both"/>
              <w:rPr>
                <w:sz w:val="28"/>
                <w:szCs w:val="28"/>
              </w:rPr>
            </w:pPr>
            <w:r w:rsidRPr="00A1029A">
              <w:rPr>
                <w:sz w:val="28"/>
                <w:szCs w:val="28"/>
              </w:rPr>
              <w:t>16</w:t>
            </w:r>
          </w:p>
        </w:tc>
        <w:tc>
          <w:tcPr>
            <w:tcW w:w="2303" w:type="pct"/>
          </w:tcPr>
          <w:p w:rsidR="00A1029A" w:rsidRPr="00A1029A" w:rsidRDefault="00A1029A" w:rsidP="00A1029A">
            <w:pPr>
              <w:jc w:val="both"/>
              <w:rPr>
                <w:sz w:val="28"/>
                <w:szCs w:val="28"/>
              </w:rPr>
            </w:pPr>
            <w:r w:rsidRPr="00A1029A">
              <w:rPr>
                <w:sz w:val="28"/>
                <w:szCs w:val="28"/>
              </w:rPr>
              <w:t>Остаточный запас по затуханию</w:t>
            </w:r>
          </w:p>
        </w:tc>
        <w:tc>
          <w:tcPr>
            <w:tcW w:w="863" w:type="pct"/>
            <w:vAlign w:val="center"/>
          </w:tcPr>
          <w:p w:rsidR="00A1029A" w:rsidRPr="00A1029A" w:rsidRDefault="00A1029A" w:rsidP="00A1029A">
            <w:pPr>
              <w:jc w:val="both"/>
              <w:rPr>
                <w:sz w:val="28"/>
                <w:szCs w:val="28"/>
              </w:rPr>
            </w:pPr>
            <w:r w:rsidRPr="00A1029A">
              <w:rPr>
                <w:sz w:val="28"/>
                <w:szCs w:val="28"/>
              </w:rPr>
              <w:t>дБ</w:t>
            </w:r>
          </w:p>
        </w:tc>
        <w:tc>
          <w:tcPr>
            <w:tcW w:w="792" w:type="pct"/>
            <w:vAlign w:val="center"/>
          </w:tcPr>
          <w:p w:rsidR="00A1029A" w:rsidRPr="00A1029A" w:rsidRDefault="00A1029A" w:rsidP="00A1029A">
            <w:pPr>
              <w:jc w:val="both"/>
              <w:rPr>
                <w:sz w:val="28"/>
                <w:szCs w:val="28"/>
              </w:rPr>
            </w:pPr>
            <w:r w:rsidRPr="00A1029A">
              <w:rPr>
                <w:sz w:val="28"/>
                <w:szCs w:val="28"/>
              </w:rPr>
              <w:t>0,9</w:t>
            </w:r>
          </w:p>
        </w:tc>
        <w:tc>
          <w:tcPr>
            <w:tcW w:w="772" w:type="pct"/>
            <w:vAlign w:val="center"/>
          </w:tcPr>
          <w:p w:rsidR="00A1029A" w:rsidRPr="00A1029A" w:rsidRDefault="00A1029A" w:rsidP="00A1029A">
            <w:pPr>
              <w:jc w:val="both"/>
              <w:rPr>
                <w:sz w:val="28"/>
                <w:szCs w:val="28"/>
              </w:rPr>
            </w:pPr>
            <w:r w:rsidRPr="00A1029A">
              <w:rPr>
                <w:sz w:val="28"/>
                <w:szCs w:val="28"/>
              </w:rPr>
              <w:t>0,2</w:t>
            </w:r>
          </w:p>
        </w:tc>
      </w:tr>
    </w:tbl>
    <w:p w:rsidR="00A1029A" w:rsidRPr="00A1029A" w:rsidRDefault="00A1029A" w:rsidP="00A1029A">
      <w:pPr>
        <w:spacing w:after="120" w:line="360" w:lineRule="auto"/>
        <w:jc w:val="both"/>
        <w:rPr>
          <w:rFonts w:ascii="Times New Roman" w:hAnsi="Times New Roman" w:cs="Times New Roman"/>
          <w:sz w:val="28"/>
          <w:szCs w:val="28"/>
          <w:lang w:val="en-US"/>
        </w:rPr>
      </w:pPr>
    </w:p>
    <w:p w:rsidR="00A1029A" w:rsidRPr="00A1029A" w:rsidRDefault="00A1029A" w:rsidP="00A1029A">
      <w:pPr>
        <w:spacing w:after="120" w:line="360" w:lineRule="auto"/>
        <w:ind w:firstLine="720"/>
        <w:jc w:val="both"/>
        <w:rPr>
          <w:rFonts w:ascii="Times New Roman" w:hAnsi="Times New Roman" w:cs="Times New Roman"/>
          <w:sz w:val="28"/>
          <w:szCs w:val="28"/>
        </w:rPr>
      </w:pPr>
      <w:r w:rsidRPr="00A1029A">
        <w:rPr>
          <w:rFonts w:ascii="Times New Roman" w:hAnsi="Times New Roman" w:cs="Times New Roman"/>
          <w:sz w:val="28"/>
          <w:szCs w:val="28"/>
        </w:rPr>
        <w:t>Затухание, вносимое волокном (</w:t>
      </w:r>
      <w:proofErr w:type="spellStart"/>
      <w:r w:rsidRPr="00A1029A">
        <w:rPr>
          <w:rFonts w:ascii="Times New Roman" w:hAnsi="Times New Roman" w:cs="Times New Roman"/>
          <w:sz w:val="28"/>
          <w:szCs w:val="28"/>
        </w:rPr>
        <w:t>Звв</w:t>
      </w:r>
      <w:proofErr w:type="spellEnd"/>
      <w:r w:rsidRPr="00A1029A">
        <w:rPr>
          <w:rFonts w:ascii="Times New Roman" w:hAnsi="Times New Roman" w:cs="Times New Roman"/>
          <w:sz w:val="28"/>
          <w:szCs w:val="28"/>
        </w:rPr>
        <w:t>) – это произведение коэффициента затухания волокна (</w:t>
      </w:r>
      <w:proofErr w:type="spellStart"/>
      <w:r w:rsidRPr="00A1029A">
        <w:rPr>
          <w:rFonts w:ascii="Times New Roman" w:hAnsi="Times New Roman" w:cs="Times New Roman"/>
          <w:sz w:val="28"/>
          <w:szCs w:val="28"/>
        </w:rPr>
        <w:t>Кзв</w:t>
      </w:r>
      <w:proofErr w:type="spellEnd"/>
      <w:r w:rsidRPr="00A1029A">
        <w:rPr>
          <w:rFonts w:ascii="Times New Roman" w:hAnsi="Times New Roman" w:cs="Times New Roman"/>
          <w:sz w:val="28"/>
          <w:szCs w:val="28"/>
        </w:rPr>
        <w:t>) на длину линии (</w:t>
      </w:r>
      <w:r w:rsidRPr="00A1029A">
        <w:rPr>
          <w:rFonts w:ascii="Times New Roman" w:hAnsi="Times New Roman" w:cs="Times New Roman"/>
          <w:sz w:val="28"/>
          <w:szCs w:val="28"/>
          <w:lang w:val="en-US"/>
        </w:rPr>
        <w:t>L</w:t>
      </w:r>
      <w:r w:rsidRPr="00A1029A">
        <w:rPr>
          <w:rFonts w:ascii="Times New Roman" w:hAnsi="Times New Roman" w:cs="Times New Roman"/>
          <w:sz w:val="28"/>
          <w:szCs w:val="28"/>
        </w:rPr>
        <w:t>):</w:t>
      </w:r>
    </w:p>
    <w:p w:rsidR="00A1029A" w:rsidRPr="00A1029A" w:rsidRDefault="00A1029A" w:rsidP="00A1029A">
      <w:pPr>
        <w:spacing w:after="120" w:line="360" w:lineRule="auto"/>
        <w:ind w:firstLine="720"/>
        <w:jc w:val="both"/>
        <w:rPr>
          <w:rFonts w:ascii="Times New Roman" w:hAnsi="Times New Roman" w:cs="Times New Roman"/>
          <w:sz w:val="28"/>
          <w:szCs w:val="28"/>
        </w:rPr>
      </w:pPr>
      <w:r w:rsidRPr="00A1029A">
        <w:rPr>
          <w:rFonts w:ascii="Times New Roman" w:hAnsi="Times New Roman" w:cs="Times New Roman"/>
          <w:i/>
          <w:sz w:val="28"/>
          <w:szCs w:val="28"/>
        </w:rPr>
        <w:t xml:space="preserve">                                 </w:t>
      </w:r>
      <w:proofErr w:type="spellStart"/>
      <w:r w:rsidRPr="00A1029A">
        <w:rPr>
          <w:rFonts w:ascii="Times New Roman" w:hAnsi="Times New Roman" w:cs="Times New Roman"/>
          <w:i/>
          <w:sz w:val="28"/>
          <w:szCs w:val="28"/>
        </w:rPr>
        <w:t>Звв</w:t>
      </w:r>
      <w:proofErr w:type="spellEnd"/>
      <w:r w:rsidRPr="00A1029A">
        <w:rPr>
          <w:rFonts w:ascii="Times New Roman" w:hAnsi="Times New Roman" w:cs="Times New Roman"/>
          <w:i/>
          <w:sz w:val="28"/>
          <w:szCs w:val="28"/>
        </w:rPr>
        <w:t xml:space="preserve"> = </w:t>
      </w:r>
      <w:proofErr w:type="spellStart"/>
      <w:r w:rsidRPr="00A1029A">
        <w:rPr>
          <w:rFonts w:ascii="Times New Roman" w:hAnsi="Times New Roman" w:cs="Times New Roman"/>
          <w:i/>
          <w:sz w:val="28"/>
          <w:szCs w:val="28"/>
        </w:rPr>
        <w:t>Кзв</w:t>
      </w:r>
      <w:proofErr w:type="spellEnd"/>
      <w:r w:rsidRPr="00A1029A">
        <w:rPr>
          <w:rFonts w:ascii="Times New Roman" w:hAnsi="Times New Roman" w:cs="Times New Roman"/>
          <w:i/>
          <w:sz w:val="28"/>
          <w:szCs w:val="28"/>
        </w:rPr>
        <w:t xml:space="preserve"> * </w:t>
      </w:r>
      <w:r w:rsidRPr="00A1029A">
        <w:rPr>
          <w:rFonts w:ascii="Times New Roman" w:hAnsi="Times New Roman" w:cs="Times New Roman"/>
          <w:i/>
          <w:sz w:val="28"/>
          <w:szCs w:val="28"/>
          <w:lang w:val="en-US"/>
        </w:rPr>
        <w:t>L</w:t>
      </w:r>
      <w:r w:rsidRPr="00A1029A">
        <w:rPr>
          <w:rFonts w:ascii="Times New Roman" w:hAnsi="Times New Roman" w:cs="Times New Roman"/>
          <w:i/>
          <w:sz w:val="28"/>
          <w:szCs w:val="28"/>
        </w:rPr>
        <w:t xml:space="preserve">, (дБ)                                                </w:t>
      </w:r>
      <w:r w:rsidRPr="00A1029A">
        <w:rPr>
          <w:rFonts w:ascii="Times New Roman" w:hAnsi="Times New Roman" w:cs="Times New Roman"/>
          <w:sz w:val="28"/>
          <w:szCs w:val="28"/>
        </w:rPr>
        <w:t>(</w:t>
      </w:r>
      <w:r>
        <w:rPr>
          <w:rFonts w:ascii="Times New Roman" w:hAnsi="Times New Roman" w:cs="Times New Roman"/>
          <w:sz w:val="28"/>
          <w:szCs w:val="28"/>
        </w:rPr>
        <w:t>3</w:t>
      </w:r>
      <w:r w:rsidRPr="00A1029A">
        <w:rPr>
          <w:rFonts w:ascii="Times New Roman" w:hAnsi="Times New Roman" w:cs="Times New Roman"/>
          <w:sz w:val="28"/>
          <w:szCs w:val="28"/>
        </w:rPr>
        <w:t>.3.</w:t>
      </w:r>
      <w:r w:rsidR="007E4D28">
        <w:rPr>
          <w:rFonts w:ascii="Times New Roman" w:hAnsi="Times New Roman" w:cs="Times New Roman"/>
          <w:sz w:val="28"/>
          <w:szCs w:val="28"/>
        </w:rPr>
        <w:t>3.</w:t>
      </w:r>
      <w:r w:rsidRPr="00A1029A">
        <w:rPr>
          <w:rFonts w:ascii="Times New Roman" w:hAnsi="Times New Roman" w:cs="Times New Roman"/>
          <w:sz w:val="28"/>
          <w:szCs w:val="28"/>
        </w:rPr>
        <w:t>1)</w:t>
      </w:r>
    </w:p>
    <w:p w:rsidR="00A1029A" w:rsidRPr="00A1029A" w:rsidRDefault="00A1029A" w:rsidP="00A1029A">
      <w:pPr>
        <w:spacing w:after="120" w:line="360" w:lineRule="auto"/>
        <w:ind w:firstLine="720"/>
        <w:jc w:val="both"/>
        <w:rPr>
          <w:rFonts w:ascii="Times New Roman" w:hAnsi="Times New Roman" w:cs="Times New Roman"/>
          <w:sz w:val="28"/>
          <w:szCs w:val="28"/>
        </w:rPr>
      </w:pPr>
      <w:r w:rsidRPr="00A1029A">
        <w:rPr>
          <w:rFonts w:ascii="Times New Roman" w:hAnsi="Times New Roman" w:cs="Times New Roman"/>
          <w:sz w:val="28"/>
          <w:szCs w:val="28"/>
        </w:rPr>
        <w:t>Суммарные потери в сростках/соединителях (</w:t>
      </w:r>
      <w:proofErr w:type="spellStart"/>
      <w:r w:rsidRPr="00A1029A">
        <w:rPr>
          <w:rFonts w:ascii="Times New Roman" w:hAnsi="Times New Roman" w:cs="Times New Roman"/>
          <w:sz w:val="28"/>
          <w:szCs w:val="28"/>
          <w:lang w:val="en-US"/>
        </w:rPr>
        <w:t>Ssr</w:t>
      </w:r>
      <w:proofErr w:type="spellEnd"/>
      <w:r w:rsidRPr="00A1029A">
        <w:rPr>
          <w:rFonts w:ascii="Times New Roman" w:hAnsi="Times New Roman" w:cs="Times New Roman"/>
          <w:sz w:val="28"/>
          <w:szCs w:val="28"/>
        </w:rPr>
        <w:t>/</w:t>
      </w:r>
      <w:r w:rsidRPr="00A1029A">
        <w:rPr>
          <w:rFonts w:ascii="Times New Roman" w:hAnsi="Times New Roman" w:cs="Times New Roman"/>
          <w:sz w:val="28"/>
          <w:szCs w:val="28"/>
          <w:lang w:val="en-US"/>
        </w:rPr>
        <w:t>Ss</w:t>
      </w:r>
      <w:r w:rsidRPr="00A1029A">
        <w:rPr>
          <w:rFonts w:ascii="Times New Roman" w:hAnsi="Times New Roman" w:cs="Times New Roman"/>
          <w:sz w:val="28"/>
          <w:szCs w:val="28"/>
        </w:rPr>
        <w:t>) – это произведение количества сростков/соединителей (</w:t>
      </w:r>
      <w:proofErr w:type="spellStart"/>
      <w:r w:rsidRPr="00A1029A">
        <w:rPr>
          <w:rFonts w:ascii="Times New Roman" w:hAnsi="Times New Roman" w:cs="Times New Roman"/>
          <w:sz w:val="28"/>
          <w:szCs w:val="28"/>
          <w:lang w:val="en-US"/>
        </w:rPr>
        <w:t>Nsr</w:t>
      </w:r>
      <w:proofErr w:type="spellEnd"/>
      <w:r w:rsidRPr="00A1029A">
        <w:rPr>
          <w:rFonts w:ascii="Times New Roman" w:hAnsi="Times New Roman" w:cs="Times New Roman"/>
          <w:sz w:val="28"/>
          <w:szCs w:val="28"/>
        </w:rPr>
        <w:t>/</w:t>
      </w:r>
      <w:r w:rsidRPr="00A1029A">
        <w:rPr>
          <w:rFonts w:ascii="Times New Roman" w:hAnsi="Times New Roman" w:cs="Times New Roman"/>
          <w:sz w:val="28"/>
          <w:szCs w:val="28"/>
          <w:lang w:val="en-US"/>
        </w:rPr>
        <w:t>Ns</w:t>
      </w:r>
      <w:r w:rsidRPr="00A1029A">
        <w:rPr>
          <w:rFonts w:ascii="Times New Roman" w:hAnsi="Times New Roman" w:cs="Times New Roman"/>
          <w:sz w:val="28"/>
          <w:szCs w:val="28"/>
        </w:rPr>
        <w:t>) на средние потери в сростках/соединителях (</w:t>
      </w:r>
      <w:proofErr w:type="spellStart"/>
      <w:r w:rsidRPr="00A1029A">
        <w:rPr>
          <w:rFonts w:ascii="Times New Roman" w:hAnsi="Times New Roman" w:cs="Times New Roman"/>
          <w:sz w:val="28"/>
          <w:szCs w:val="28"/>
          <w:lang w:val="en-US"/>
        </w:rPr>
        <w:t>Psr</w:t>
      </w:r>
      <w:proofErr w:type="spellEnd"/>
      <w:r w:rsidRPr="00A1029A">
        <w:rPr>
          <w:rFonts w:ascii="Times New Roman" w:hAnsi="Times New Roman" w:cs="Times New Roman"/>
          <w:sz w:val="28"/>
          <w:szCs w:val="28"/>
        </w:rPr>
        <w:t>/</w:t>
      </w:r>
      <w:r w:rsidRPr="00A1029A">
        <w:rPr>
          <w:rFonts w:ascii="Times New Roman" w:hAnsi="Times New Roman" w:cs="Times New Roman"/>
          <w:sz w:val="28"/>
          <w:szCs w:val="28"/>
          <w:lang w:val="en-US"/>
        </w:rPr>
        <w:t>Ps</w:t>
      </w:r>
      <w:r w:rsidRPr="00A1029A">
        <w:rPr>
          <w:rFonts w:ascii="Times New Roman" w:hAnsi="Times New Roman" w:cs="Times New Roman"/>
          <w:sz w:val="28"/>
          <w:szCs w:val="28"/>
        </w:rPr>
        <w:t>):</w:t>
      </w:r>
    </w:p>
    <w:p w:rsidR="00A1029A" w:rsidRPr="00A1029A" w:rsidRDefault="00A1029A" w:rsidP="00A1029A">
      <w:pPr>
        <w:spacing w:after="120" w:line="360" w:lineRule="auto"/>
        <w:ind w:firstLine="720"/>
        <w:jc w:val="both"/>
        <w:rPr>
          <w:rFonts w:ascii="Times New Roman" w:hAnsi="Times New Roman" w:cs="Times New Roman"/>
          <w:sz w:val="28"/>
          <w:szCs w:val="28"/>
        </w:rPr>
      </w:pPr>
      <w:r w:rsidRPr="00A1029A">
        <w:rPr>
          <w:rFonts w:ascii="Times New Roman" w:hAnsi="Times New Roman" w:cs="Times New Roman"/>
          <w:i/>
          <w:sz w:val="28"/>
          <w:szCs w:val="28"/>
        </w:rPr>
        <w:t xml:space="preserve">                              </w:t>
      </w:r>
      <w:proofErr w:type="spellStart"/>
      <w:r w:rsidRPr="00A1029A">
        <w:rPr>
          <w:rFonts w:ascii="Times New Roman" w:hAnsi="Times New Roman" w:cs="Times New Roman"/>
          <w:i/>
          <w:sz w:val="28"/>
          <w:szCs w:val="28"/>
          <w:lang w:val="en-US"/>
        </w:rPr>
        <w:t>Ssr</w:t>
      </w:r>
      <w:proofErr w:type="spellEnd"/>
      <w:r w:rsidRPr="00A1029A">
        <w:rPr>
          <w:rFonts w:ascii="Times New Roman" w:hAnsi="Times New Roman" w:cs="Times New Roman"/>
          <w:i/>
          <w:sz w:val="28"/>
          <w:szCs w:val="28"/>
        </w:rPr>
        <w:t xml:space="preserve"> = </w:t>
      </w:r>
      <w:proofErr w:type="spellStart"/>
      <w:r w:rsidRPr="00A1029A">
        <w:rPr>
          <w:rFonts w:ascii="Times New Roman" w:hAnsi="Times New Roman" w:cs="Times New Roman"/>
          <w:i/>
          <w:sz w:val="28"/>
          <w:szCs w:val="28"/>
          <w:lang w:val="en-US"/>
        </w:rPr>
        <w:t>Nsr</w:t>
      </w:r>
      <w:proofErr w:type="spellEnd"/>
      <w:r w:rsidRPr="00A1029A">
        <w:rPr>
          <w:rFonts w:ascii="Times New Roman" w:hAnsi="Times New Roman" w:cs="Times New Roman"/>
          <w:i/>
          <w:sz w:val="28"/>
          <w:szCs w:val="28"/>
        </w:rPr>
        <w:t xml:space="preserve"> * </w:t>
      </w:r>
      <w:proofErr w:type="spellStart"/>
      <w:r w:rsidRPr="00A1029A">
        <w:rPr>
          <w:rFonts w:ascii="Times New Roman" w:hAnsi="Times New Roman" w:cs="Times New Roman"/>
          <w:i/>
          <w:sz w:val="28"/>
          <w:szCs w:val="28"/>
          <w:lang w:val="en-US"/>
        </w:rPr>
        <w:t>Psr</w:t>
      </w:r>
      <w:proofErr w:type="spellEnd"/>
      <w:r w:rsidRPr="00A1029A">
        <w:rPr>
          <w:rFonts w:ascii="Times New Roman" w:hAnsi="Times New Roman" w:cs="Times New Roman"/>
          <w:i/>
          <w:sz w:val="28"/>
          <w:szCs w:val="28"/>
        </w:rPr>
        <w:t xml:space="preserve">, (дБ)                            </w:t>
      </w:r>
      <w:r w:rsidRPr="00D50FC2">
        <w:rPr>
          <w:rFonts w:ascii="Times New Roman" w:hAnsi="Times New Roman" w:cs="Times New Roman"/>
          <w:i/>
          <w:sz w:val="28"/>
          <w:szCs w:val="28"/>
        </w:rPr>
        <w:t xml:space="preserve"> </w:t>
      </w:r>
      <w:r w:rsidRPr="00A1029A">
        <w:rPr>
          <w:rFonts w:ascii="Times New Roman" w:hAnsi="Times New Roman" w:cs="Times New Roman"/>
          <w:i/>
          <w:sz w:val="28"/>
          <w:szCs w:val="28"/>
        </w:rPr>
        <w:t xml:space="preserve">                  </w:t>
      </w:r>
      <w:r w:rsidRPr="00A1029A">
        <w:rPr>
          <w:rFonts w:ascii="Times New Roman" w:hAnsi="Times New Roman" w:cs="Times New Roman"/>
          <w:sz w:val="28"/>
          <w:szCs w:val="28"/>
        </w:rPr>
        <w:t>(</w:t>
      </w:r>
      <w:r w:rsidR="007E4D28">
        <w:rPr>
          <w:rFonts w:ascii="Times New Roman" w:hAnsi="Times New Roman" w:cs="Times New Roman"/>
          <w:sz w:val="28"/>
          <w:szCs w:val="28"/>
        </w:rPr>
        <w:t>3</w:t>
      </w:r>
      <w:r w:rsidRPr="00A1029A">
        <w:rPr>
          <w:rFonts w:ascii="Times New Roman" w:hAnsi="Times New Roman" w:cs="Times New Roman"/>
          <w:sz w:val="28"/>
          <w:szCs w:val="28"/>
        </w:rPr>
        <w:t>.3.</w:t>
      </w:r>
      <w:r w:rsidR="007E4D28">
        <w:rPr>
          <w:rFonts w:ascii="Times New Roman" w:hAnsi="Times New Roman" w:cs="Times New Roman"/>
          <w:sz w:val="28"/>
          <w:szCs w:val="28"/>
        </w:rPr>
        <w:t>3.</w:t>
      </w:r>
      <w:r w:rsidRPr="00A1029A">
        <w:rPr>
          <w:rFonts w:ascii="Times New Roman" w:hAnsi="Times New Roman" w:cs="Times New Roman"/>
          <w:sz w:val="28"/>
          <w:szCs w:val="28"/>
        </w:rPr>
        <w:t>2)</w:t>
      </w:r>
    </w:p>
    <w:p w:rsidR="00A1029A" w:rsidRPr="00A1029A" w:rsidRDefault="00A1029A" w:rsidP="00A1029A">
      <w:pPr>
        <w:spacing w:after="120" w:line="360" w:lineRule="auto"/>
        <w:ind w:firstLine="720"/>
        <w:jc w:val="both"/>
        <w:rPr>
          <w:rFonts w:ascii="Times New Roman" w:hAnsi="Times New Roman" w:cs="Times New Roman"/>
          <w:sz w:val="28"/>
          <w:szCs w:val="28"/>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3D1247" w:rsidRDefault="003D1247" w:rsidP="00947A33">
      <w:pPr>
        <w:pStyle w:val="a5"/>
        <w:spacing w:line="360" w:lineRule="auto"/>
        <w:jc w:val="center"/>
        <w:rPr>
          <w:b/>
          <w:sz w:val="32"/>
          <w:szCs w:val="32"/>
        </w:rPr>
      </w:pPr>
    </w:p>
    <w:p w:rsidR="00792ADE" w:rsidRDefault="00792ADE" w:rsidP="00947A33">
      <w:pPr>
        <w:pStyle w:val="a5"/>
        <w:spacing w:line="360" w:lineRule="auto"/>
        <w:jc w:val="center"/>
        <w:rPr>
          <w:b/>
          <w:sz w:val="32"/>
          <w:szCs w:val="32"/>
        </w:rPr>
      </w:pPr>
      <w:r>
        <w:rPr>
          <w:b/>
          <w:sz w:val="32"/>
          <w:szCs w:val="32"/>
        </w:rPr>
        <w:lastRenderedPageBreak/>
        <w:t>4. МЕРОПРИЯТИЯ ПО БЖД</w:t>
      </w:r>
    </w:p>
    <w:p w:rsidR="00792ADE" w:rsidRPr="00792ADE" w:rsidRDefault="00792ADE" w:rsidP="00792ADE">
      <w:pPr>
        <w:spacing w:before="240" w:line="360" w:lineRule="auto"/>
        <w:jc w:val="center"/>
        <w:rPr>
          <w:rFonts w:ascii="Times New Roman" w:hAnsi="Times New Roman" w:cs="Times New Roman"/>
          <w:b/>
          <w:iCs/>
          <w:sz w:val="28"/>
          <w:szCs w:val="28"/>
        </w:rPr>
      </w:pPr>
      <w:r>
        <w:rPr>
          <w:rFonts w:ascii="Times New Roman" w:hAnsi="Times New Roman" w:cs="Times New Roman"/>
          <w:b/>
          <w:iCs/>
          <w:sz w:val="28"/>
          <w:szCs w:val="28"/>
        </w:rPr>
        <w:t>4.1</w:t>
      </w:r>
      <w:r w:rsidRPr="00792ADE">
        <w:rPr>
          <w:rFonts w:ascii="Times New Roman" w:hAnsi="Times New Roman" w:cs="Times New Roman"/>
          <w:b/>
          <w:iCs/>
          <w:sz w:val="28"/>
          <w:szCs w:val="28"/>
        </w:rPr>
        <w:t>Мероприятия по технике безопасности</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 xml:space="preserve">Помещения, где стоит аппаратура </w:t>
      </w:r>
      <w:r w:rsidRPr="00792ADE">
        <w:rPr>
          <w:rFonts w:ascii="Times New Roman" w:hAnsi="Times New Roman" w:cs="Times New Roman"/>
          <w:sz w:val="28"/>
          <w:szCs w:val="28"/>
          <w:lang w:val="en-US"/>
        </w:rPr>
        <w:t>BBS</w:t>
      </w:r>
      <w:r w:rsidRPr="00792ADE">
        <w:rPr>
          <w:rFonts w:ascii="Times New Roman" w:hAnsi="Times New Roman" w:cs="Times New Roman"/>
          <w:sz w:val="28"/>
          <w:szCs w:val="28"/>
        </w:rPr>
        <w:t xml:space="preserve"> 1000 и </w:t>
      </w:r>
      <w:r w:rsidRPr="00792ADE">
        <w:rPr>
          <w:rFonts w:ascii="Times New Roman" w:hAnsi="Times New Roman" w:cs="Times New Roman"/>
          <w:sz w:val="28"/>
          <w:szCs w:val="28"/>
          <w:lang w:val="en-US"/>
        </w:rPr>
        <w:t>ONU</w:t>
      </w:r>
      <w:r w:rsidRPr="00792ADE">
        <w:rPr>
          <w:rFonts w:ascii="Times New Roman" w:hAnsi="Times New Roman" w:cs="Times New Roman"/>
          <w:sz w:val="28"/>
          <w:szCs w:val="28"/>
        </w:rPr>
        <w:t xml:space="preserve"> 100, относится к помещениям с повышенной опасностью по степени поражения электрическим током 1 категории. В целях повышения </w:t>
      </w:r>
      <w:proofErr w:type="spellStart"/>
      <w:r w:rsidRPr="00792ADE">
        <w:rPr>
          <w:rFonts w:ascii="Times New Roman" w:hAnsi="Times New Roman" w:cs="Times New Roman"/>
          <w:sz w:val="28"/>
          <w:szCs w:val="28"/>
        </w:rPr>
        <w:t>электробезопасности</w:t>
      </w:r>
      <w:proofErr w:type="spellEnd"/>
      <w:r w:rsidRPr="00792ADE">
        <w:rPr>
          <w:rFonts w:ascii="Times New Roman" w:hAnsi="Times New Roman" w:cs="Times New Roman"/>
          <w:sz w:val="28"/>
          <w:szCs w:val="28"/>
        </w:rPr>
        <w:t xml:space="preserve"> при обслуживании аппаратуры необходимо:</w:t>
      </w:r>
    </w:p>
    <w:p w:rsidR="00792ADE" w:rsidRPr="00792ADE" w:rsidRDefault="00792ADE" w:rsidP="00792ADE">
      <w:pPr>
        <w:numPr>
          <w:ilvl w:val="0"/>
          <w:numId w:val="35"/>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t>перед стойками стелить диэлектрические коврики;</w:t>
      </w:r>
    </w:p>
    <w:p w:rsidR="00792ADE" w:rsidRPr="00792ADE" w:rsidRDefault="00792ADE" w:rsidP="00792ADE">
      <w:pPr>
        <w:numPr>
          <w:ilvl w:val="0"/>
          <w:numId w:val="35"/>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t>в точках подключения цепей питания устанавливать дужку с изолирующими покрытиями;</w:t>
      </w:r>
    </w:p>
    <w:p w:rsidR="00792ADE" w:rsidRPr="00792ADE" w:rsidRDefault="00792ADE" w:rsidP="00792ADE">
      <w:pPr>
        <w:numPr>
          <w:ilvl w:val="0"/>
          <w:numId w:val="35"/>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t>в соответствии с ГОСТ 464-79 каркасы и чехлы ЭПУ, которые при пробое изоляции могут оказаться под напряжением, должны оборудоваться защитным заземляющим устройством.</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Подготовка и ввод в действие санитарно-бытовых помещений должна быть окончена до начала основных строительно-монтажных работ (СМР) на объекте. На каждом объекте строительства должны быть выделены помещения или места размещения аптечек с медикаментами, фиксирующих или других сре</w:t>
      </w:r>
      <w:proofErr w:type="gramStart"/>
      <w:r w:rsidRPr="00792ADE">
        <w:rPr>
          <w:rFonts w:ascii="Times New Roman" w:hAnsi="Times New Roman" w:cs="Times New Roman"/>
          <w:sz w:val="28"/>
          <w:szCs w:val="28"/>
        </w:rPr>
        <w:t>дств дл</w:t>
      </w:r>
      <w:proofErr w:type="gramEnd"/>
      <w:r w:rsidRPr="00792ADE">
        <w:rPr>
          <w:rFonts w:ascii="Times New Roman" w:hAnsi="Times New Roman" w:cs="Times New Roman"/>
          <w:sz w:val="28"/>
          <w:szCs w:val="28"/>
        </w:rPr>
        <w:t>я оказания первой медицинской помощи пострадавшим. Все работающие на строительстве должны быть обеспечены питьевой водой, качество которой соответствует санитарным нормам. Лица, занятые на СМР, должны быть обучены безопасным способам прекращения действия электрического тока на человека.</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Монтажные и ремонтные работы на электроустановках и ЛЭП должны проводиться при осуществлении мероприятий по обеспечению безопасности выполнения работ. Необходимо вывешивать плакаты:</w:t>
      </w:r>
    </w:p>
    <w:p w:rsidR="00792ADE" w:rsidRPr="00792ADE" w:rsidRDefault="00792ADE" w:rsidP="00792ADE">
      <w:pPr>
        <w:tabs>
          <w:tab w:val="left" w:pos="0"/>
        </w:tabs>
        <w:spacing w:line="360" w:lineRule="auto"/>
        <w:ind w:left="720"/>
        <w:jc w:val="both"/>
        <w:rPr>
          <w:rFonts w:ascii="Times New Roman" w:hAnsi="Times New Roman" w:cs="Times New Roman"/>
          <w:sz w:val="28"/>
          <w:szCs w:val="28"/>
        </w:rPr>
      </w:pPr>
      <w:r w:rsidRPr="00792ADE">
        <w:rPr>
          <w:rFonts w:ascii="Times New Roman" w:hAnsi="Times New Roman" w:cs="Times New Roman"/>
          <w:sz w:val="28"/>
          <w:szCs w:val="28"/>
        </w:rPr>
        <w:tab/>
        <w:t>«Не включать – работа на линии»</w:t>
      </w:r>
    </w:p>
    <w:p w:rsidR="00792ADE" w:rsidRPr="00792ADE" w:rsidRDefault="00792ADE" w:rsidP="00792ADE">
      <w:pPr>
        <w:tabs>
          <w:tab w:val="left" w:pos="0"/>
        </w:tabs>
        <w:spacing w:line="360" w:lineRule="auto"/>
        <w:ind w:left="720"/>
        <w:jc w:val="both"/>
        <w:rPr>
          <w:rFonts w:ascii="Times New Roman" w:hAnsi="Times New Roman" w:cs="Times New Roman"/>
          <w:sz w:val="28"/>
          <w:szCs w:val="28"/>
        </w:rPr>
      </w:pPr>
      <w:r w:rsidRPr="00792ADE">
        <w:rPr>
          <w:rFonts w:ascii="Times New Roman" w:hAnsi="Times New Roman" w:cs="Times New Roman"/>
          <w:sz w:val="28"/>
          <w:szCs w:val="28"/>
        </w:rPr>
        <w:tab/>
        <w:t>«Не включать – работают люди».</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 xml:space="preserve">При выполнении работ в условиях повышенной опасности все работники должны обеспечиваться  кроме спецодежды диэлектрическими резиновыми перчатками, ковриками. Для защиты головы от механических травм и </w:t>
      </w:r>
      <w:r w:rsidRPr="00792ADE">
        <w:rPr>
          <w:rFonts w:ascii="Times New Roman" w:hAnsi="Times New Roman" w:cs="Times New Roman"/>
          <w:sz w:val="28"/>
          <w:szCs w:val="28"/>
        </w:rPr>
        <w:lastRenderedPageBreak/>
        <w:t xml:space="preserve">поражений электрическим током должны выдаваться защитные каски из </w:t>
      </w:r>
      <w:proofErr w:type="spellStart"/>
      <w:r w:rsidRPr="00792ADE">
        <w:rPr>
          <w:rFonts w:ascii="Times New Roman" w:hAnsi="Times New Roman" w:cs="Times New Roman"/>
          <w:sz w:val="28"/>
          <w:szCs w:val="28"/>
        </w:rPr>
        <w:t>токонепроводящих</w:t>
      </w:r>
      <w:proofErr w:type="spellEnd"/>
      <w:r w:rsidRPr="00792ADE">
        <w:rPr>
          <w:rFonts w:ascii="Times New Roman" w:hAnsi="Times New Roman" w:cs="Times New Roman"/>
          <w:sz w:val="28"/>
          <w:szCs w:val="28"/>
        </w:rPr>
        <w:t xml:space="preserve"> материалов. Все средства защиты должны быть испытаны </w:t>
      </w:r>
      <w:proofErr w:type="gramStart"/>
      <w:r w:rsidRPr="00792ADE">
        <w:rPr>
          <w:rFonts w:ascii="Times New Roman" w:hAnsi="Times New Roman" w:cs="Times New Roman"/>
          <w:sz w:val="28"/>
          <w:szCs w:val="28"/>
        </w:rPr>
        <w:t>согласно «Правил</w:t>
      </w:r>
      <w:proofErr w:type="gramEnd"/>
      <w:r w:rsidRPr="00792ADE">
        <w:rPr>
          <w:rFonts w:ascii="Times New Roman" w:hAnsi="Times New Roman" w:cs="Times New Roman"/>
          <w:sz w:val="28"/>
          <w:szCs w:val="28"/>
        </w:rPr>
        <w:t xml:space="preserve"> применения и испытания средств защиты, используемых в электроустановках, механических требований к ним».</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Перед началом работы необходимо тщательно осмотреть основные элементы кабелеукладочного агрегата и убедиться в их исправности. При обнаружении неисправности – работать запрещается.</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Монтаж ВОК должен проводиться в передвижной монтажно-измерительной лаборатории (ПМИЛ), размещенной в закрытом салоне автомобиля.</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При наличии экрана дисплея в устройстве для сварки ВОК, освещенность должна быть не более 50 лк.</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Уровень шума на рабочем месте должен соответствовать требованиям ГОСТ 12.1.003.</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При разделке ВОК для его отходов должен быть специальный ящик. Нельзя допускать, чтобы отходы ОВ попадали на пол, монтажный стол и спецодежду, что может привести к ранению не защищенных участков кожи.</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Переносные комплекты для сварки ОВ независимо от их типов, модификаций должны эксплуатироваться в соответствии с технической документацией.</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Переносное устройство для сварки ОВ должно быть заземлено в соответствии с требованиями ГОСТ 12.2.007.0.</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В установке должна быть предусмотрена индикация напряжения питания и индикация подачи высокого напряжения. Устройство должно быть снабжено блокировкой подачи высокого напряжения на электроды при открытой крышке узла во время установ</w:t>
      </w:r>
      <w:r w:rsidR="00374506">
        <w:rPr>
          <w:rFonts w:ascii="Times New Roman" w:hAnsi="Times New Roman" w:cs="Times New Roman"/>
          <w:sz w:val="28"/>
          <w:szCs w:val="28"/>
        </w:rPr>
        <w:t>к</w:t>
      </w:r>
      <w:r w:rsidRPr="00792ADE">
        <w:rPr>
          <w:rFonts w:ascii="Times New Roman" w:hAnsi="Times New Roman" w:cs="Times New Roman"/>
          <w:sz w:val="28"/>
          <w:szCs w:val="28"/>
        </w:rPr>
        <w:t>и ОВ.</w:t>
      </w:r>
    </w:p>
    <w:p w:rsidR="00792ADE" w:rsidRDefault="00792ADE" w:rsidP="00792ADE">
      <w:pPr>
        <w:spacing w:before="240" w:line="360" w:lineRule="auto"/>
        <w:jc w:val="both"/>
        <w:rPr>
          <w:rFonts w:ascii="Times New Roman" w:hAnsi="Times New Roman" w:cs="Times New Roman"/>
          <w:b/>
          <w:iCs/>
          <w:sz w:val="28"/>
          <w:szCs w:val="28"/>
        </w:rPr>
      </w:pPr>
    </w:p>
    <w:p w:rsidR="00792ADE" w:rsidRDefault="00792ADE" w:rsidP="00792ADE">
      <w:pPr>
        <w:spacing w:before="240" w:line="360" w:lineRule="auto"/>
        <w:jc w:val="both"/>
        <w:rPr>
          <w:rFonts w:ascii="Times New Roman" w:hAnsi="Times New Roman" w:cs="Times New Roman"/>
          <w:b/>
          <w:iCs/>
          <w:sz w:val="28"/>
          <w:szCs w:val="28"/>
        </w:rPr>
      </w:pPr>
    </w:p>
    <w:p w:rsidR="00792ADE" w:rsidRPr="00792ADE" w:rsidRDefault="00792ADE" w:rsidP="00792ADE">
      <w:pPr>
        <w:spacing w:before="240" w:line="360" w:lineRule="auto"/>
        <w:jc w:val="center"/>
        <w:rPr>
          <w:rFonts w:ascii="Times New Roman" w:hAnsi="Times New Roman" w:cs="Times New Roman"/>
          <w:b/>
          <w:iCs/>
          <w:sz w:val="28"/>
          <w:szCs w:val="28"/>
        </w:rPr>
      </w:pPr>
      <w:r w:rsidRPr="00792ADE">
        <w:rPr>
          <w:rFonts w:ascii="Times New Roman" w:hAnsi="Times New Roman" w:cs="Times New Roman"/>
          <w:b/>
          <w:iCs/>
          <w:sz w:val="28"/>
          <w:szCs w:val="28"/>
        </w:rPr>
        <w:lastRenderedPageBreak/>
        <w:t>4.</w:t>
      </w:r>
      <w:r w:rsidR="00461555">
        <w:rPr>
          <w:rFonts w:ascii="Times New Roman" w:hAnsi="Times New Roman" w:cs="Times New Roman"/>
          <w:b/>
          <w:iCs/>
          <w:sz w:val="28"/>
          <w:szCs w:val="28"/>
        </w:rPr>
        <w:t>2</w:t>
      </w:r>
      <w:r w:rsidRPr="00792ADE">
        <w:rPr>
          <w:rFonts w:ascii="Times New Roman" w:hAnsi="Times New Roman" w:cs="Times New Roman"/>
          <w:b/>
          <w:iCs/>
          <w:sz w:val="28"/>
          <w:szCs w:val="28"/>
        </w:rPr>
        <w:t xml:space="preserve"> Мероприятия по пожарной безопасности</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Правила пожарной безопасности на объектах связи разработаны Министерством связи и согласованы с Главным управлением пожарной безопасности. Ответственным за соблюдение правил пожарной безопасности на предприятиях связи является руководитель, а в цехах, подразделениях и службах – их руководители, назначенные приказом по предприятию.</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Причины пожаров могут быть электрического и неэлектрического происхождения. К причинам электрического характера относятся: искрение в электрических машинах, аппаратах; электрические разряды и удары молний; токи короткого замыкания и значительные перегрузки проводов и обмоток электрических устройств, вызывающие их нагрев до высокой температуры; плохие контакты в щитах соединения проводов, приводящие к увеличению переходного сопротивления, на котором выделяется большое количество тепла, электрическая дуга, возникающая во время сварки в результате ошибочных операций с коммутационной аппаратурой; выделение кислорода и водорода при зарядке аккумуляторных батарей.</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 xml:space="preserve">Причиной пожаров и взрывов не электрического характера может быть следующее: неправильное обращение с аппаратурой газовой сварки, паяльными лампами, а также неправильное разогревание кабельных масс и пропиточных составов, нарушение технологических процессов, в результате которого возможно выделение горючих газов, паров, пыли в окружающую среду; курение в </w:t>
      </w:r>
      <w:proofErr w:type="spellStart"/>
      <w:r w:rsidRPr="00792ADE">
        <w:rPr>
          <w:rFonts w:ascii="Times New Roman" w:hAnsi="Times New Roman" w:cs="Times New Roman"/>
          <w:sz w:val="28"/>
          <w:szCs w:val="28"/>
        </w:rPr>
        <w:t>пожар</w:t>
      </w:r>
      <w:proofErr w:type="gramStart"/>
      <w:r w:rsidRPr="00792ADE">
        <w:rPr>
          <w:rFonts w:ascii="Times New Roman" w:hAnsi="Times New Roman" w:cs="Times New Roman"/>
          <w:sz w:val="28"/>
          <w:szCs w:val="28"/>
        </w:rPr>
        <w:t>о</w:t>
      </w:r>
      <w:proofErr w:type="spellEnd"/>
      <w:r w:rsidRPr="00792ADE">
        <w:rPr>
          <w:rFonts w:ascii="Times New Roman" w:hAnsi="Times New Roman" w:cs="Times New Roman"/>
          <w:sz w:val="28"/>
          <w:szCs w:val="28"/>
        </w:rPr>
        <w:t>-</w:t>
      </w:r>
      <w:proofErr w:type="gramEnd"/>
      <w:r w:rsidRPr="00792ADE">
        <w:rPr>
          <w:rFonts w:ascii="Times New Roman" w:hAnsi="Times New Roman" w:cs="Times New Roman"/>
          <w:sz w:val="28"/>
          <w:szCs w:val="28"/>
        </w:rPr>
        <w:t xml:space="preserve"> и взрывоопасных помещениях; самовоспламенение некоторых материалов.</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При строительстве и эксплуатации линий связи необходимо обеспечить устройство надежно работающей пожарной сигнализации, оборудовать противопожарное водоснабжение и подготовить технические средства пожаротушения (огнетушители, пожарные машины), наружные пожарные лестницы.</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Для предупреждения пожаров, связанных с потреблением электрической энергии требуется:</w:t>
      </w:r>
    </w:p>
    <w:p w:rsidR="00792ADE" w:rsidRPr="00792ADE" w:rsidRDefault="00792ADE" w:rsidP="00792ADE">
      <w:pPr>
        <w:numPr>
          <w:ilvl w:val="0"/>
          <w:numId w:val="37"/>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lastRenderedPageBreak/>
        <w:t>периодически проводить проверку и систематически контролировать выполнение правил технической эксплуатации электроустановок;</w:t>
      </w:r>
    </w:p>
    <w:p w:rsidR="00792ADE" w:rsidRPr="00792ADE" w:rsidRDefault="00792ADE" w:rsidP="00792ADE">
      <w:pPr>
        <w:numPr>
          <w:ilvl w:val="0"/>
          <w:numId w:val="37"/>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t>помещение, где находится аппаратура, обеспечить противопожарным инвентарём;</w:t>
      </w:r>
    </w:p>
    <w:p w:rsidR="00792ADE" w:rsidRPr="00792ADE" w:rsidRDefault="00792ADE" w:rsidP="00792ADE">
      <w:pPr>
        <w:numPr>
          <w:ilvl w:val="0"/>
          <w:numId w:val="37"/>
        </w:numPr>
        <w:tabs>
          <w:tab w:val="left" w:pos="0"/>
        </w:tabs>
        <w:spacing w:after="0" w:line="360" w:lineRule="auto"/>
        <w:jc w:val="both"/>
        <w:rPr>
          <w:rFonts w:ascii="Times New Roman" w:hAnsi="Times New Roman" w:cs="Times New Roman"/>
          <w:sz w:val="28"/>
          <w:szCs w:val="28"/>
        </w:rPr>
      </w:pPr>
      <w:r w:rsidRPr="00792ADE">
        <w:rPr>
          <w:rFonts w:ascii="Times New Roman" w:hAnsi="Times New Roman" w:cs="Times New Roman"/>
          <w:sz w:val="28"/>
          <w:szCs w:val="28"/>
        </w:rPr>
        <w:t>для ликвидации возгорания в помещении, где находится аппаратура необходимо применять углекислотные огнетушители марок ОУ-2, ОУ-5, ОУ-8.</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 xml:space="preserve">Углекислотные огнетушителями можно пользоваться в помещении, так как они предназначены для тушения аппаратуры и электрических установок, находящихся под напряжением. Огнетушители типа ОУ-2, ОУ-5, ОУ-8 предназначены для тушения небольших очагов пожаров. Газ в этих огнетушителях, охлаждаясь (до </w:t>
      </w:r>
      <w:r w:rsidRPr="00792ADE">
        <w:rPr>
          <w:rFonts w:ascii="Times New Roman" w:hAnsi="Times New Roman" w:cs="Times New Roman"/>
          <w:sz w:val="28"/>
          <w:szCs w:val="28"/>
          <w:lang w:val="en-US"/>
        </w:rPr>
        <w:t>t</w:t>
      </w:r>
      <w:r w:rsidRPr="00792ADE">
        <w:rPr>
          <w:rFonts w:ascii="Times New Roman" w:hAnsi="Times New Roman" w:cs="Times New Roman"/>
          <w:sz w:val="28"/>
          <w:szCs w:val="28"/>
        </w:rPr>
        <w:t xml:space="preserve"> –70</w:t>
      </w:r>
      <w:r w:rsidRPr="00792ADE">
        <w:rPr>
          <w:rFonts w:ascii="Times New Roman" w:hAnsi="Times New Roman" w:cs="Times New Roman"/>
          <w:sz w:val="28"/>
          <w:szCs w:val="28"/>
          <w:vertAlign w:val="superscript"/>
        </w:rPr>
        <w:t>0</w:t>
      </w:r>
      <w:r w:rsidRPr="00792ADE">
        <w:rPr>
          <w:rFonts w:ascii="Times New Roman" w:hAnsi="Times New Roman" w:cs="Times New Roman"/>
          <w:sz w:val="28"/>
          <w:szCs w:val="28"/>
        </w:rPr>
        <w:t xml:space="preserve">С), превращается в </w:t>
      </w:r>
      <w:proofErr w:type="spellStart"/>
      <w:r w:rsidRPr="00792ADE">
        <w:rPr>
          <w:rFonts w:ascii="Times New Roman" w:hAnsi="Times New Roman" w:cs="Times New Roman"/>
          <w:sz w:val="28"/>
          <w:szCs w:val="28"/>
        </w:rPr>
        <w:t>туманообразную</w:t>
      </w:r>
      <w:proofErr w:type="spellEnd"/>
      <w:r w:rsidRPr="00792ADE">
        <w:rPr>
          <w:rFonts w:ascii="Times New Roman" w:hAnsi="Times New Roman" w:cs="Times New Roman"/>
          <w:sz w:val="28"/>
          <w:szCs w:val="28"/>
        </w:rPr>
        <w:t xml:space="preserve"> снежную массу, которая направляется на очаг пожара. Кроме ручных огнетушителей, применяются огнетушители, перевозимые на тележках УП-1М и УП-2М, имеющие соответственно один и два баллона емкостью </w:t>
      </w:r>
      <w:smartTag w:uri="urn:schemas-microsoft-com:office:smarttags" w:element="metricconverter">
        <w:smartTagPr>
          <w:attr w:name="ProductID" w:val="40 л"/>
        </w:smartTagPr>
        <w:r w:rsidRPr="00792ADE">
          <w:rPr>
            <w:rFonts w:ascii="Times New Roman" w:hAnsi="Times New Roman" w:cs="Times New Roman"/>
            <w:sz w:val="28"/>
            <w:szCs w:val="28"/>
          </w:rPr>
          <w:t>40 л</w:t>
        </w:r>
      </w:smartTag>
      <w:r w:rsidRPr="00792ADE">
        <w:rPr>
          <w:rFonts w:ascii="Times New Roman" w:hAnsi="Times New Roman" w:cs="Times New Roman"/>
          <w:sz w:val="28"/>
          <w:szCs w:val="28"/>
        </w:rPr>
        <w:t xml:space="preserve">. Эти огнетушители подобно ручным снабжены раструбом – </w:t>
      </w:r>
      <w:proofErr w:type="spellStart"/>
      <w:r w:rsidRPr="00792ADE">
        <w:rPr>
          <w:rFonts w:ascii="Times New Roman" w:hAnsi="Times New Roman" w:cs="Times New Roman"/>
          <w:sz w:val="28"/>
          <w:szCs w:val="28"/>
        </w:rPr>
        <w:t>снегообразователем</w:t>
      </w:r>
      <w:proofErr w:type="spellEnd"/>
      <w:r w:rsidRPr="00792ADE">
        <w:rPr>
          <w:rFonts w:ascii="Times New Roman" w:hAnsi="Times New Roman" w:cs="Times New Roman"/>
          <w:sz w:val="28"/>
          <w:szCs w:val="28"/>
        </w:rPr>
        <w:t xml:space="preserve"> и приводятся в действие открыванием вентилей.</w:t>
      </w:r>
    </w:p>
    <w:p w:rsidR="00792ADE" w:rsidRPr="00792ADE" w:rsidRDefault="00792ADE" w:rsidP="00792ADE">
      <w:pPr>
        <w:tabs>
          <w:tab w:val="left" w:pos="0"/>
        </w:tabs>
        <w:spacing w:line="360" w:lineRule="auto"/>
        <w:ind w:firstLine="720"/>
        <w:jc w:val="both"/>
        <w:rPr>
          <w:rFonts w:ascii="Times New Roman" w:hAnsi="Times New Roman" w:cs="Times New Roman"/>
          <w:sz w:val="28"/>
          <w:szCs w:val="28"/>
        </w:rPr>
      </w:pPr>
      <w:r w:rsidRPr="00792ADE">
        <w:rPr>
          <w:rFonts w:ascii="Times New Roman" w:hAnsi="Times New Roman" w:cs="Times New Roman"/>
          <w:sz w:val="28"/>
          <w:szCs w:val="28"/>
        </w:rPr>
        <w:t>Применение воды для тушения аппаратуры и электромеханических установок</w:t>
      </w:r>
      <w:proofErr w:type="gramStart"/>
      <w:r w:rsidRPr="00792ADE">
        <w:rPr>
          <w:rFonts w:ascii="Times New Roman" w:hAnsi="Times New Roman" w:cs="Times New Roman"/>
          <w:sz w:val="28"/>
          <w:szCs w:val="28"/>
        </w:rPr>
        <w:t xml:space="preserve"> ,</w:t>
      </w:r>
      <w:proofErr w:type="gramEnd"/>
      <w:r w:rsidRPr="00792ADE">
        <w:rPr>
          <w:rFonts w:ascii="Times New Roman" w:hAnsi="Times New Roman" w:cs="Times New Roman"/>
          <w:sz w:val="28"/>
          <w:szCs w:val="28"/>
        </w:rPr>
        <w:t xml:space="preserve"> находящихся под напряжением запрещается.</w:t>
      </w:r>
    </w:p>
    <w:p w:rsidR="00461555" w:rsidRPr="00461555" w:rsidRDefault="00461555" w:rsidP="00461555">
      <w:pPr>
        <w:pStyle w:val="ab"/>
        <w:widowControl w:val="0"/>
        <w:tabs>
          <w:tab w:val="clear" w:pos="4677"/>
          <w:tab w:val="clear" w:pos="9355"/>
          <w:tab w:val="left" w:pos="1134"/>
        </w:tabs>
        <w:spacing w:line="360" w:lineRule="auto"/>
        <w:ind w:firstLine="709"/>
        <w:jc w:val="center"/>
        <w:rPr>
          <w:b/>
          <w:sz w:val="28"/>
          <w:szCs w:val="28"/>
        </w:rPr>
      </w:pPr>
      <w:r w:rsidRPr="00461555">
        <w:rPr>
          <w:b/>
          <w:sz w:val="28"/>
          <w:szCs w:val="28"/>
        </w:rPr>
        <w:t>4.3  Расчет искусственного освещения</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Расчет искусственного освещения выполняют при проектировании осветительных установок для определения общей установленной мощности и мощности каждой лампы или числа всех светильников.</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Основной метод расчета производится по коэффициенту использования светового потока, которым определяется поток, необходимый для создания заданной освещенности горизонтальной поверхности при общем равномерном освещении с учетом света, отраженного стенами и потолком. Расчет светового потока выполняют по формуле</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5828" w:dyaOrig="849">
          <v:shape id="_x0000_i1032" type="#_x0000_t75" style="width:244.5pt;height:36pt" o:ole="">
            <v:imagedata r:id="rId24" o:title=""/>
          </v:shape>
          <o:OLEObject Type="Embed" ProgID="Visio.Drawing.11" ShapeID="_x0000_i1032" DrawAspect="Content" ObjectID="_1401565358" r:id="rId25"/>
        </w:object>
      </w:r>
    </w:p>
    <w:p w:rsidR="00461555" w:rsidRPr="00461555" w:rsidRDefault="00461555" w:rsidP="00461555">
      <w:pPr>
        <w:jc w:val="both"/>
        <w:rPr>
          <w:rFonts w:ascii="Times New Roman" w:hAnsi="Times New Roman" w:cs="Times New Roman"/>
          <w:sz w:val="28"/>
          <w:szCs w:val="28"/>
        </w:rPr>
      </w:pPr>
      <w:r w:rsidRPr="00461555">
        <w:rPr>
          <w:rFonts w:ascii="Times New Roman" w:hAnsi="Times New Roman" w:cs="Times New Roman"/>
          <w:sz w:val="28"/>
          <w:szCs w:val="28"/>
        </w:rPr>
        <w:t>где Ф – световой поток лампы, лм;</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roofErr w:type="spellStart"/>
      <w:r w:rsidRPr="00461555">
        <w:rPr>
          <w:rFonts w:ascii="Times New Roman" w:hAnsi="Times New Roman" w:cs="Times New Roman"/>
          <w:sz w:val="28"/>
          <w:szCs w:val="28"/>
        </w:rPr>
        <w:t>Ен</w:t>
      </w:r>
      <w:proofErr w:type="spellEnd"/>
      <w:r w:rsidRPr="00461555">
        <w:rPr>
          <w:rFonts w:ascii="Times New Roman" w:hAnsi="Times New Roman" w:cs="Times New Roman"/>
          <w:sz w:val="28"/>
          <w:szCs w:val="28"/>
        </w:rPr>
        <w:t xml:space="preserve"> – нормированная освещенность, лк;</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roofErr w:type="spellStart"/>
      <w:r w:rsidRPr="00461555">
        <w:rPr>
          <w:rFonts w:ascii="Times New Roman" w:hAnsi="Times New Roman" w:cs="Times New Roman"/>
          <w:sz w:val="28"/>
          <w:szCs w:val="28"/>
        </w:rPr>
        <w:t>Кз</w:t>
      </w:r>
      <w:proofErr w:type="spellEnd"/>
      <w:r w:rsidRPr="00461555">
        <w:rPr>
          <w:rFonts w:ascii="Times New Roman" w:hAnsi="Times New Roman" w:cs="Times New Roman"/>
          <w:sz w:val="28"/>
          <w:szCs w:val="28"/>
        </w:rPr>
        <w:t xml:space="preserve"> – коэффициент запаса, учитывающий запыление светильников и износ источников света в процессе эксплуатации;</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 xml:space="preserve">S – площадь помещения, </w:t>
      </w:r>
      <w:proofErr w:type="gramStart"/>
      <w:r w:rsidRPr="00461555">
        <w:rPr>
          <w:rFonts w:ascii="Times New Roman" w:hAnsi="Times New Roman" w:cs="Times New Roman"/>
          <w:sz w:val="28"/>
          <w:szCs w:val="28"/>
        </w:rPr>
        <w:t>м</w:t>
      </w:r>
      <w:proofErr w:type="gramEnd"/>
      <w:r w:rsidRPr="00461555">
        <w:rPr>
          <w:rFonts w:ascii="Times New Roman" w:hAnsi="Times New Roman" w:cs="Times New Roman"/>
          <w:sz w:val="28"/>
          <w:szCs w:val="28"/>
        </w:rPr>
        <w:t>;</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lang w:val="en-US"/>
        </w:rPr>
        <w:t>Z</w:t>
      </w:r>
      <w:r w:rsidRPr="00461555">
        <w:rPr>
          <w:rFonts w:ascii="Times New Roman" w:hAnsi="Times New Roman" w:cs="Times New Roman"/>
          <w:sz w:val="28"/>
          <w:szCs w:val="28"/>
        </w:rPr>
        <w:t xml:space="preserve"> – </w:t>
      </w:r>
      <w:proofErr w:type="gramStart"/>
      <w:r w:rsidRPr="00461555">
        <w:rPr>
          <w:rFonts w:ascii="Times New Roman" w:hAnsi="Times New Roman" w:cs="Times New Roman"/>
          <w:sz w:val="28"/>
          <w:szCs w:val="28"/>
        </w:rPr>
        <w:t>поправочный</w:t>
      </w:r>
      <w:proofErr w:type="gramEnd"/>
      <w:r w:rsidRPr="00461555">
        <w:rPr>
          <w:rFonts w:ascii="Times New Roman" w:hAnsi="Times New Roman" w:cs="Times New Roman"/>
          <w:sz w:val="28"/>
          <w:szCs w:val="28"/>
        </w:rPr>
        <w:t xml:space="preserve"> коэффициент, учитывающий неравномерность освещения;</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N – количество светильников;</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roofErr w:type="spellStart"/>
      <w:r w:rsidRPr="00461555">
        <w:rPr>
          <w:rFonts w:ascii="Times New Roman" w:hAnsi="Times New Roman" w:cs="Times New Roman"/>
          <w:sz w:val="28"/>
          <w:szCs w:val="28"/>
        </w:rPr>
        <w:t>n</w:t>
      </w:r>
      <w:proofErr w:type="spellEnd"/>
      <w:r w:rsidRPr="00461555">
        <w:rPr>
          <w:rFonts w:ascii="Times New Roman" w:hAnsi="Times New Roman" w:cs="Times New Roman"/>
          <w:sz w:val="28"/>
          <w:szCs w:val="28"/>
        </w:rPr>
        <w:t xml:space="preserve"> – количество ламп в светильнике;</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lang w:val="en-US"/>
        </w:rPr>
        <w:t>v</w:t>
      </w:r>
      <w:r w:rsidRPr="00461555">
        <w:rPr>
          <w:rFonts w:ascii="Times New Roman" w:hAnsi="Times New Roman" w:cs="Times New Roman"/>
          <w:sz w:val="28"/>
          <w:szCs w:val="28"/>
        </w:rPr>
        <w:t xml:space="preserve"> – </w:t>
      </w:r>
      <w:proofErr w:type="gramStart"/>
      <w:r w:rsidRPr="00461555">
        <w:rPr>
          <w:rFonts w:ascii="Times New Roman" w:hAnsi="Times New Roman" w:cs="Times New Roman"/>
          <w:sz w:val="28"/>
          <w:szCs w:val="28"/>
        </w:rPr>
        <w:t>коэффициент</w:t>
      </w:r>
      <w:proofErr w:type="gramEnd"/>
      <w:r w:rsidRPr="00461555">
        <w:rPr>
          <w:rFonts w:ascii="Times New Roman" w:hAnsi="Times New Roman" w:cs="Times New Roman"/>
          <w:sz w:val="28"/>
          <w:szCs w:val="28"/>
        </w:rPr>
        <w:t xml:space="preserve"> затенения рабочего места;</w:t>
      </w: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position w:val="-12"/>
          <w:sz w:val="28"/>
          <w:szCs w:val="28"/>
          <w:vertAlign w:val="subscript"/>
        </w:rPr>
        <w:object w:dxaOrig="279" w:dyaOrig="360">
          <v:shape id="_x0000_i1033" type="#_x0000_t75" style="width:18pt;height:22.5pt" o:ole="">
            <v:imagedata r:id="rId26" o:title=""/>
          </v:shape>
          <o:OLEObject Type="Embed" ProgID="Equation.3" ShapeID="_x0000_i1033" DrawAspect="Content" ObjectID="_1401565359" r:id="rId27"/>
        </w:object>
      </w:r>
      <w:r w:rsidRPr="00461555">
        <w:rPr>
          <w:rFonts w:ascii="Times New Roman" w:hAnsi="Times New Roman" w:cs="Times New Roman"/>
          <w:sz w:val="28"/>
          <w:szCs w:val="28"/>
        </w:rPr>
        <w:t xml:space="preserve"> – коэффициент использования светового потока, определяется в зависимости от типа светильника (ПВЛ), коэффициентов отражения стен и потолка помещения (0,7; 0,5) и индекса помещения </w:t>
      </w:r>
      <w:proofErr w:type="spellStart"/>
      <w:r w:rsidRPr="00461555">
        <w:rPr>
          <w:rFonts w:ascii="Times New Roman" w:hAnsi="Times New Roman" w:cs="Times New Roman"/>
          <w:sz w:val="28"/>
          <w:szCs w:val="28"/>
          <w:lang w:val="en-US"/>
        </w:rPr>
        <w:t>i</w:t>
      </w:r>
      <w:proofErr w:type="spellEnd"/>
      <w:r w:rsidRPr="00461555">
        <w:rPr>
          <w:rFonts w:ascii="Times New Roman" w:hAnsi="Times New Roman" w:cs="Times New Roman"/>
          <w:sz w:val="28"/>
          <w:szCs w:val="28"/>
        </w:rPr>
        <w:t>, определяемого по формуле</w:t>
      </w: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5381" w:dyaOrig="754">
          <v:shape id="_x0000_i1034" type="#_x0000_t75" style="width:303.75pt;height:42.75pt" o:ole="">
            <v:imagedata r:id="rId28" o:title=""/>
          </v:shape>
          <o:OLEObject Type="Embed" ProgID="Visio.Drawing.11" ShapeID="_x0000_i1034" DrawAspect="Content" ObjectID="_1401565360" r:id="rId29"/>
        </w:objec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где</w:t>
      </w:r>
      <w:proofErr w:type="gramStart"/>
      <w:r w:rsidRPr="00461555">
        <w:rPr>
          <w:rFonts w:ascii="Times New Roman" w:hAnsi="Times New Roman" w:cs="Times New Roman"/>
          <w:sz w:val="28"/>
          <w:szCs w:val="28"/>
        </w:rPr>
        <w:t xml:space="preserve"> А</w:t>
      </w:r>
      <w:proofErr w:type="gramEnd"/>
      <w:r w:rsidRPr="00461555">
        <w:rPr>
          <w:rFonts w:ascii="Times New Roman" w:hAnsi="Times New Roman" w:cs="Times New Roman"/>
          <w:sz w:val="28"/>
          <w:szCs w:val="28"/>
        </w:rPr>
        <w:t xml:space="preserve"> и В – длинна и ширина помещения, м;</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roofErr w:type="gramStart"/>
      <w:r w:rsidRPr="00461555">
        <w:rPr>
          <w:rFonts w:ascii="Times New Roman" w:hAnsi="Times New Roman" w:cs="Times New Roman"/>
          <w:sz w:val="28"/>
          <w:szCs w:val="28"/>
          <w:lang w:val="en-US"/>
        </w:rPr>
        <w:t>h</w:t>
      </w:r>
      <w:r w:rsidRPr="00461555">
        <w:rPr>
          <w:rFonts w:ascii="Times New Roman" w:hAnsi="Times New Roman" w:cs="Times New Roman"/>
          <w:sz w:val="28"/>
          <w:szCs w:val="28"/>
          <w:vertAlign w:val="subscript"/>
        </w:rPr>
        <w:t>о</w:t>
      </w:r>
      <w:proofErr w:type="gramEnd"/>
      <w:r w:rsidRPr="00461555">
        <w:rPr>
          <w:rFonts w:ascii="Times New Roman" w:hAnsi="Times New Roman" w:cs="Times New Roman"/>
          <w:sz w:val="28"/>
          <w:szCs w:val="28"/>
        </w:rPr>
        <w:t xml:space="preserve"> – высота подвеса светильников над рабочей поверхностью, м.</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
    <w:p w:rsid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Данные для расчета светового потока ламп</w:t>
      </w:r>
    </w:p>
    <w:p w:rsid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555">
        <w:rPr>
          <w:rFonts w:ascii="Times New Roman" w:hAnsi="Times New Roman" w:cs="Times New Roman"/>
          <w:sz w:val="28"/>
          <w:szCs w:val="28"/>
        </w:rPr>
        <w:t xml:space="preserve">Таблица </w:t>
      </w:r>
    </w:p>
    <w:tbl>
      <w:tblPr>
        <w:tblStyle w:val="a9"/>
        <w:tblW w:w="0" w:type="auto"/>
        <w:tblLayout w:type="fixed"/>
        <w:tblLook w:val="0000"/>
      </w:tblPr>
      <w:tblGrid>
        <w:gridCol w:w="4829"/>
        <w:gridCol w:w="4742"/>
      </w:tblGrid>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Помещение</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Комната связи</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Размеры помещения </w:t>
            </w:r>
            <w:proofErr w:type="spellStart"/>
            <w:r w:rsidRPr="00461555">
              <w:rPr>
                <w:sz w:val="28"/>
                <w:szCs w:val="28"/>
              </w:rPr>
              <w:t>АхВ</w:t>
            </w:r>
            <w:proofErr w:type="spellEnd"/>
            <w:r w:rsidRPr="00461555">
              <w:rPr>
                <w:sz w:val="28"/>
                <w:szCs w:val="28"/>
              </w:rPr>
              <w:t>, м</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5x4</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Высота подвеса светильников </w:t>
            </w:r>
            <w:r w:rsidRPr="00461555">
              <w:rPr>
                <w:sz w:val="28"/>
                <w:szCs w:val="28"/>
                <w:lang w:val="en-US"/>
              </w:rPr>
              <w:t>h</w:t>
            </w:r>
            <w:r w:rsidRPr="00461555">
              <w:rPr>
                <w:sz w:val="28"/>
                <w:szCs w:val="28"/>
              </w:rPr>
              <w:t>, м</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3</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Фон</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средний</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Контраст</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малый</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Источник света</w:t>
            </w:r>
          </w:p>
        </w:tc>
        <w:tc>
          <w:tcPr>
            <w:tcW w:w="4742" w:type="dxa"/>
            <w:vAlign w:val="center"/>
          </w:tcPr>
          <w:p w:rsidR="00461555" w:rsidRPr="00461555" w:rsidRDefault="00461555" w:rsidP="00461555">
            <w:pPr>
              <w:widowControl w:val="0"/>
              <w:tabs>
                <w:tab w:val="left" w:pos="1134"/>
              </w:tabs>
              <w:spacing w:line="360" w:lineRule="auto"/>
              <w:jc w:val="both"/>
              <w:rPr>
                <w:sz w:val="28"/>
                <w:szCs w:val="28"/>
              </w:rPr>
            </w:pPr>
            <w:r w:rsidRPr="00461555">
              <w:rPr>
                <w:sz w:val="28"/>
                <w:szCs w:val="28"/>
              </w:rPr>
              <w:t>ЛДЦ</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Мощность ламп</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40</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Тип светильников</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ОВЛ</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Коэффициент отражений</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0,5</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Коэффициент запаса, </w:t>
            </w:r>
            <w:proofErr w:type="spellStart"/>
            <w:r w:rsidRPr="00461555">
              <w:rPr>
                <w:sz w:val="28"/>
                <w:szCs w:val="28"/>
              </w:rPr>
              <w:t>Кз</w:t>
            </w:r>
            <w:proofErr w:type="spellEnd"/>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1,3–1,8</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Поправочный коэффициент </w:t>
            </w:r>
            <w:r w:rsidRPr="00461555">
              <w:rPr>
                <w:sz w:val="28"/>
                <w:szCs w:val="28"/>
                <w:lang w:val="en-US"/>
              </w:rPr>
              <w:t>Z</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1,1–1,2</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Коэффициент затенения </w:t>
            </w:r>
            <w:r w:rsidRPr="00461555">
              <w:rPr>
                <w:sz w:val="28"/>
                <w:szCs w:val="28"/>
                <w:lang w:val="en-US"/>
              </w:rPr>
              <w:t>v</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0,8</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Количество ламп в светильнике </w:t>
            </w:r>
            <w:proofErr w:type="spellStart"/>
            <w:r w:rsidRPr="00461555">
              <w:rPr>
                <w:sz w:val="28"/>
                <w:szCs w:val="28"/>
              </w:rPr>
              <w:t>n</w:t>
            </w:r>
            <w:proofErr w:type="spellEnd"/>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2</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Длина светильника, </w:t>
            </w:r>
            <w:proofErr w:type="gramStart"/>
            <w:r w:rsidRPr="00461555">
              <w:rPr>
                <w:sz w:val="28"/>
                <w:szCs w:val="28"/>
              </w:rPr>
              <w:t>мм</w:t>
            </w:r>
            <w:proofErr w:type="gramEnd"/>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1280</w:t>
            </w:r>
          </w:p>
        </w:tc>
      </w:tr>
      <w:tr w:rsidR="00461555" w:rsidRPr="00461555" w:rsidTr="00AF16FB">
        <w:trPr>
          <w:trHeight w:val="20"/>
        </w:trPr>
        <w:tc>
          <w:tcPr>
            <w:tcW w:w="4829" w:type="dxa"/>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 xml:space="preserve">Нормативная освещенность </w:t>
            </w:r>
            <w:proofErr w:type="spellStart"/>
            <w:r w:rsidRPr="00461555">
              <w:rPr>
                <w:sz w:val="28"/>
                <w:szCs w:val="28"/>
              </w:rPr>
              <w:t>Ен</w:t>
            </w:r>
            <w:proofErr w:type="spellEnd"/>
            <w:r w:rsidRPr="00461555">
              <w:rPr>
                <w:sz w:val="28"/>
                <w:szCs w:val="28"/>
              </w:rPr>
              <w:t>, лк</w:t>
            </w:r>
          </w:p>
        </w:tc>
        <w:tc>
          <w:tcPr>
            <w:tcW w:w="4742" w:type="dxa"/>
            <w:vAlign w:val="center"/>
          </w:tcPr>
          <w:p w:rsidR="00461555" w:rsidRPr="00461555" w:rsidRDefault="00461555" w:rsidP="00461555">
            <w:pPr>
              <w:widowControl w:val="0"/>
              <w:shd w:val="clear" w:color="auto" w:fill="FFFFFF"/>
              <w:tabs>
                <w:tab w:val="left" w:pos="1134"/>
              </w:tabs>
              <w:spacing w:line="360" w:lineRule="auto"/>
              <w:jc w:val="both"/>
              <w:rPr>
                <w:sz w:val="28"/>
                <w:szCs w:val="28"/>
              </w:rPr>
            </w:pPr>
            <w:r w:rsidRPr="00461555">
              <w:rPr>
                <w:sz w:val="28"/>
                <w:szCs w:val="28"/>
              </w:rPr>
              <w:t>200</w:t>
            </w:r>
          </w:p>
        </w:tc>
      </w:tr>
    </w:tbl>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Определим коэффициент использования светового потока.</w:t>
      </w:r>
    </w:p>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position w:val="-28"/>
          <w:sz w:val="28"/>
          <w:szCs w:val="28"/>
          <w:lang w:val="en-US"/>
        </w:rPr>
        <w:object w:dxaOrig="1960" w:dyaOrig="660">
          <v:shape id="_x0000_i1035" type="#_x0000_t75" style="width:111.75pt;height:37.5pt" o:ole="">
            <v:imagedata r:id="rId30" o:title=""/>
          </v:shape>
          <o:OLEObject Type="Embed" ProgID="Equation.3" ShapeID="_x0000_i1035" DrawAspect="Content" ObjectID="_1401565361" r:id="rId31"/>
        </w:object>
      </w:r>
    </w:p>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shd w:val="clear" w:color="auto" w:fill="FFFFFF"/>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Данные для расчета светового потока ламп приведены в таблице 11.1.</w:t>
      </w: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Из таблицы литературы [19] определяем, что η</w:t>
      </w:r>
      <w:r w:rsidRPr="00461555">
        <w:rPr>
          <w:rFonts w:ascii="Times New Roman" w:hAnsi="Times New Roman" w:cs="Times New Roman"/>
          <w:sz w:val="28"/>
          <w:szCs w:val="28"/>
          <w:vertAlign w:val="subscript"/>
        </w:rPr>
        <w:t>u</w:t>
      </w:r>
      <w:r w:rsidRPr="00461555">
        <w:rPr>
          <w:rFonts w:ascii="Times New Roman" w:hAnsi="Times New Roman" w:cs="Times New Roman"/>
          <w:sz w:val="28"/>
          <w:szCs w:val="28"/>
        </w:rPr>
        <w:t xml:space="preserve"> = 0,35.</w:t>
      </w: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В расчете следует определить необходимое количество светильников для обеспечения нормируемого значения Е</w:t>
      </w:r>
      <w:r w:rsidRPr="00461555">
        <w:rPr>
          <w:rFonts w:ascii="Times New Roman" w:hAnsi="Times New Roman" w:cs="Times New Roman"/>
          <w:sz w:val="28"/>
          <w:szCs w:val="28"/>
          <w:vertAlign w:val="subscript"/>
        </w:rPr>
        <w:t>Н</w:t>
      </w:r>
      <w:r w:rsidRPr="00461555">
        <w:rPr>
          <w:rFonts w:ascii="Times New Roman" w:hAnsi="Times New Roman" w:cs="Times New Roman"/>
          <w:sz w:val="28"/>
          <w:szCs w:val="28"/>
        </w:rPr>
        <w:t>. В этом случае формула примет вид</w:t>
      </w: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num" w:pos="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5722" w:dyaOrig="880">
          <v:shape id="_x0000_i1036" type="#_x0000_t75" style="width:285.75pt;height:44.25pt" o:ole="">
            <v:imagedata r:id="rId32" o:title=""/>
          </v:shape>
          <o:OLEObject Type="Embed" ProgID="Visio.Drawing.11" ShapeID="_x0000_i1036" DrawAspect="Content" ObjectID="_1401565362" r:id="rId33"/>
        </w:object>
      </w: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При нахождении количества светильников и типу источников света (ЛДЦ) определяется световой поток лампы Φ = 3000 лм.</w:t>
      </w: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num" w:pos="-216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4442" w:dyaOrig="734">
          <v:shape id="_x0000_i1037" type="#_x0000_t75" style="width:251.25pt;height:41.25pt" o:ole="">
            <v:imagedata r:id="rId34" o:title=""/>
          </v:shape>
          <o:OLEObject Type="Embed" ProgID="Visio.Drawing.11" ShapeID="_x0000_i1037" DrawAspect="Content" ObjectID="_1401565363" r:id="rId35"/>
        </w:object>
      </w:r>
    </w:p>
    <w:p w:rsidR="00461555" w:rsidRPr="00461555" w:rsidRDefault="00461555" w:rsidP="00461555">
      <w:pPr>
        <w:widowControl w:val="0"/>
        <w:tabs>
          <w:tab w:val="num" w:pos="-2160"/>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Ориентировочно устанавливается количество светильников по рекомендуемым расстояниям между светильниками и строительными конструкциями. Светильники устанавливаются вдоль длинной стороны помещения.</w:t>
      </w: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t xml:space="preserve">Расстояния между рядами светильников </w:t>
      </w:r>
      <w:r w:rsidRPr="00461555">
        <w:rPr>
          <w:rFonts w:ascii="Times New Roman" w:hAnsi="Times New Roman" w:cs="Times New Roman"/>
          <w:sz w:val="28"/>
          <w:szCs w:val="28"/>
        </w:rPr>
        <w:object w:dxaOrig="240" w:dyaOrig="279">
          <v:shape id="_x0000_i1038" type="#_x0000_t75" style="width:12pt;height:14.25pt" o:ole="">
            <v:imagedata r:id="rId36" o:title=""/>
          </v:shape>
          <o:OLEObject Type="Embed" ProgID="Equation.3" ShapeID="_x0000_i1038" DrawAspect="Content" ObjectID="_1401565364" r:id="rId37"/>
        </w:object>
      </w:r>
      <w:r w:rsidRPr="00461555">
        <w:rPr>
          <w:rFonts w:ascii="Times New Roman" w:hAnsi="Times New Roman" w:cs="Times New Roman"/>
          <w:sz w:val="28"/>
          <w:szCs w:val="28"/>
        </w:rPr>
        <w:t xml:space="preserve">, </w:t>
      </w:r>
      <w:proofErr w:type="gramStart"/>
      <w:r w:rsidRPr="00461555">
        <w:rPr>
          <w:rFonts w:ascii="Times New Roman" w:hAnsi="Times New Roman" w:cs="Times New Roman"/>
          <w:sz w:val="28"/>
          <w:szCs w:val="28"/>
        </w:rPr>
        <w:t>м</w:t>
      </w:r>
      <w:proofErr w:type="gramEnd"/>
      <w:r w:rsidRPr="00461555">
        <w:rPr>
          <w:rFonts w:ascii="Times New Roman" w:hAnsi="Times New Roman" w:cs="Times New Roman"/>
          <w:sz w:val="28"/>
          <w:szCs w:val="28"/>
        </w:rPr>
        <w:t>, определяется из соотношения</w:t>
      </w:r>
    </w:p>
    <w:p w:rsidR="00461555" w:rsidRPr="00461555" w:rsidRDefault="00461555" w:rsidP="00451E92">
      <w:pPr>
        <w:widowControl w:val="0"/>
        <w:tabs>
          <w:tab w:val="num" w:pos="-2160"/>
          <w:tab w:val="left" w:pos="1134"/>
        </w:tabs>
        <w:spacing w:line="360" w:lineRule="auto"/>
        <w:jc w:val="both"/>
        <w:rPr>
          <w:rFonts w:ascii="Times New Roman" w:hAnsi="Times New Roman" w:cs="Times New Roman"/>
          <w:sz w:val="28"/>
          <w:szCs w:val="28"/>
        </w:rPr>
      </w:pPr>
      <w:r w:rsidRPr="00461555">
        <w:rPr>
          <w:rFonts w:ascii="Times New Roman" w:hAnsi="Times New Roman" w:cs="Times New Roman"/>
          <w:sz w:val="28"/>
          <w:szCs w:val="28"/>
        </w:rPr>
        <w:object w:dxaOrig="999" w:dyaOrig="300">
          <v:shape id="_x0000_i1039" type="#_x0000_t75" style="width:50.25pt;height:15pt" o:ole="">
            <v:imagedata r:id="rId38" o:title=""/>
          </v:shape>
          <o:OLEObject Type="Embed" ProgID="Equation.3" ShapeID="_x0000_i1039" DrawAspect="Content" ObjectID="_1401565365" r:id="rId39"/>
        </w:object>
      </w:r>
      <w:r w:rsidRPr="00461555">
        <w:rPr>
          <w:rFonts w:ascii="Times New Roman" w:hAnsi="Times New Roman" w:cs="Times New Roman"/>
          <w:sz w:val="28"/>
          <w:szCs w:val="28"/>
        </w:rPr>
        <w:t>,</w:t>
      </w:r>
    </w:p>
    <w:p w:rsidR="00461555" w:rsidRPr="00461555" w:rsidRDefault="00461555" w:rsidP="00451E92">
      <w:pPr>
        <w:widowControl w:val="0"/>
        <w:tabs>
          <w:tab w:val="num" w:pos="720"/>
          <w:tab w:val="left" w:pos="1134"/>
        </w:tabs>
        <w:spacing w:line="360" w:lineRule="auto"/>
        <w:jc w:val="both"/>
        <w:rPr>
          <w:rFonts w:ascii="Times New Roman" w:hAnsi="Times New Roman" w:cs="Times New Roman"/>
          <w:sz w:val="28"/>
          <w:szCs w:val="28"/>
        </w:rPr>
      </w:pPr>
      <w:r w:rsidRPr="00461555">
        <w:rPr>
          <w:rFonts w:ascii="Times New Roman" w:hAnsi="Times New Roman" w:cs="Times New Roman"/>
          <w:sz w:val="28"/>
          <w:szCs w:val="28"/>
        </w:rPr>
        <w:t xml:space="preserve">где </w:t>
      </w:r>
      <w:r w:rsidRPr="00461555">
        <w:rPr>
          <w:rFonts w:ascii="Times New Roman" w:hAnsi="Times New Roman" w:cs="Times New Roman"/>
          <w:sz w:val="28"/>
          <w:szCs w:val="28"/>
        </w:rPr>
        <w:object w:dxaOrig="260" w:dyaOrig="240">
          <v:shape id="_x0000_i1040" type="#_x0000_t75" style="width:12.75pt;height:12pt" o:ole="">
            <v:imagedata r:id="rId40" o:title=""/>
          </v:shape>
          <o:OLEObject Type="Embed" ProgID="Equation.3" ShapeID="_x0000_i1040" DrawAspect="Content" ObjectID="_1401565366" r:id="rId41"/>
        </w:object>
      </w:r>
      <w:r w:rsidRPr="00461555">
        <w:rPr>
          <w:rFonts w:ascii="Times New Roman" w:hAnsi="Times New Roman" w:cs="Times New Roman"/>
          <w:sz w:val="28"/>
          <w:szCs w:val="28"/>
        </w:rPr>
        <w:t xml:space="preserve"> - </w:t>
      </w:r>
      <w:proofErr w:type="spellStart"/>
      <w:r w:rsidRPr="00461555">
        <w:rPr>
          <w:rFonts w:ascii="Times New Roman" w:hAnsi="Times New Roman" w:cs="Times New Roman"/>
          <w:sz w:val="28"/>
          <w:szCs w:val="28"/>
        </w:rPr>
        <w:t>наивыгодное</w:t>
      </w:r>
      <w:proofErr w:type="spellEnd"/>
      <w:r w:rsidRPr="00461555">
        <w:rPr>
          <w:rFonts w:ascii="Times New Roman" w:hAnsi="Times New Roman" w:cs="Times New Roman"/>
          <w:sz w:val="28"/>
          <w:szCs w:val="28"/>
        </w:rPr>
        <w:t xml:space="preserve"> соотношение L и </w:t>
      </w:r>
      <w:proofErr w:type="spellStart"/>
      <w:r w:rsidRPr="00461555">
        <w:rPr>
          <w:rFonts w:ascii="Times New Roman" w:hAnsi="Times New Roman" w:cs="Times New Roman"/>
          <w:sz w:val="28"/>
          <w:szCs w:val="28"/>
        </w:rPr>
        <w:t>h</w:t>
      </w:r>
      <w:proofErr w:type="spellEnd"/>
      <w:r w:rsidRPr="00461555">
        <w:rPr>
          <w:rFonts w:ascii="Times New Roman" w:hAnsi="Times New Roman" w:cs="Times New Roman"/>
          <w:sz w:val="28"/>
          <w:szCs w:val="28"/>
        </w:rPr>
        <w:t>, α = 1,3;</w:t>
      </w:r>
    </w:p>
    <w:p w:rsidR="00461555" w:rsidRPr="00461555" w:rsidRDefault="00461555" w:rsidP="00451E92">
      <w:pPr>
        <w:pStyle w:val="ad"/>
        <w:widowControl w:val="0"/>
        <w:tabs>
          <w:tab w:val="left" w:pos="1134"/>
        </w:tabs>
        <w:ind w:firstLine="0"/>
        <w:rPr>
          <w:spacing w:val="0"/>
          <w:szCs w:val="28"/>
        </w:rPr>
      </w:pPr>
      <w:r w:rsidRPr="00461555">
        <w:rPr>
          <w:spacing w:val="0"/>
          <w:szCs w:val="28"/>
        </w:rPr>
        <w:object w:dxaOrig="2653" w:dyaOrig="401">
          <v:shape id="_x0000_i1041" type="#_x0000_t75" style="width:152.25pt;height:23.25pt" o:ole="">
            <v:imagedata r:id="rId42" o:title=""/>
          </v:shape>
          <o:OLEObject Type="Embed" ProgID="Visio.Drawing.11" ShapeID="_x0000_i1041" DrawAspect="Content" ObjectID="_1401565367" r:id="rId43"/>
        </w:object>
      </w:r>
    </w:p>
    <w:p w:rsidR="00461555" w:rsidRPr="00461555" w:rsidRDefault="00451E92" w:rsidP="00451E92">
      <w:pPr>
        <w:pStyle w:val="ad"/>
        <w:widowControl w:val="0"/>
        <w:tabs>
          <w:tab w:val="left" w:pos="1134"/>
        </w:tabs>
        <w:ind w:firstLine="0"/>
        <w:rPr>
          <w:spacing w:val="0"/>
          <w:szCs w:val="28"/>
        </w:rPr>
      </w:pPr>
      <w:r>
        <w:rPr>
          <w:rFonts w:eastAsiaTheme="minorEastAsia"/>
          <w:spacing w:val="0"/>
          <w:szCs w:val="28"/>
        </w:rPr>
        <w:tab/>
      </w:r>
      <w:r w:rsidR="00461555" w:rsidRPr="00461555">
        <w:rPr>
          <w:spacing w:val="0"/>
          <w:szCs w:val="28"/>
        </w:rPr>
        <w:t xml:space="preserve">Расстояние между стенами и крайними рядами светильников </w:t>
      </w:r>
      <w:r w:rsidR="00461555" w:rsidRPr="00461555">
        <w:rPr>
          <w:spacing w:val="0"/>
          <w:szCs w:val="28"/>
          <w:lang w:val="en-US"/>
        </w:rPr>
        <w:t>d</w:t>
      </w:r>
      <w:r w:rsidR="00461555" w:rsidRPr="00461555">
        <w:rPr>
          <w:spacing w:val="0"/>
          <w:szCs w:val="28"/>
        </w:rPr>
        <w:t>, м, ориентировочно принимается равным</w:t>
      </w: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p>
    <w:p w:rsidR="00461555" w:rsidRPr="00461555" w:rsidRDefault="00461555" w:rsidP="00461555">
      <w:pPr>
        <w:widowControl w:val="0"/>
        <w:tabs>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1180" w:dyaOrig="340">
          <v:shape id="_x0000_i1042" type="#_x0000_t75" style="width:59.25pt;height:17.25pt" o:ole="">
            <v:imagedata r:id="rId44" o:title=""/>
          </v:shape>
          <o:OLEObject Type="Embed" ProgID="Equation.3" ShapeID="_x0000_i1042" DrawAspect="Content" ObjectID="_1401565368" r:id="rId45"/>
        </w:object>
      </w:r>
      <w:r w:rsidRPr="00461555">
        <w:rPr>
          <w:rFonts w:ascii="Times New Roman" w:hAnsi="Times New Roman" w:cs="Times New Roman"/>
          <w:sz w:val="28"/>
          <w:szCs w:val="28"/>
        </w:rPr>
        <w:t>,</w:t>
      </w:r>
    </w:p>
    <w:p w:rsidR="00461555" w:rsidRPr="00461555" w:rsidRDefault="00461555" w:rsidP="00461555">
      <w:pPr>
        <w:pStyle w:val="23"/>
        <w:widowControl w:val="0"/>
        <w:tabs>
          <w:tab w:val="left" w:pos="1134"/>
        </w:tabs>
        <w:spacing w:after="0" w:line="360" w:lineRule="auto"/>
        <w:ind w:left="0" w:firstLine="709"/>
        <w:jc w:val="both"/>
        <w:rPr>
          <w:sz w:val="28"/>
          <w:szCs w:val="28"/>
        </w:rPr>
      </w:pPr>
      <w:r w:rsidRPr="00461555">
        <w:rPr>
          <w:sz w:val="28"/>
          <w:szCs w:val="28"/>
        </w:rPr>
        <w:object w:dxaOrig="2910" w:dyaOrig="394">
          <v:shape id="_x0000_i1043" type="#_x0000_t75" style="width:183pt;height:24.75pt" o:ole="">
            <v:imagedata r:id="rId46" o:title=""/>
          </v:shape>
          <o:OLEObject Type="Embed" ProgID="Visio.Drawing.11" ShapeID="_x0000_i1043" DrawAspect="Content" ObjectID="_1401565369" r:id="rId47"/>
        </w:object>
      </w:r>
    </w:p>
    <w:p w:rsidR="00461555" w:rsidRPr="00461555" w:rsidRDefault="00461555" w:rsidP="00461555">
      <w:pPr>
        <w:pStyle w:val="23"/>
        <w:widowControl w:val="0"/>
        <w:tabs>
          <w:tab w:val="left" w:pos="1134"/>
        </w:tabs>
        <w:spacing w:after="0" w:line="360" w:lineRule="auto"/>
        <w:ind w:left="0" w:firstLine="709"/>
        <w:jc w:val="both"/>
        <w:rPr>
          <w:sz w:val="28"/>
          <w:szCs w:val="28"/>
        </w:rPr>
      </w:pPr>
    </w:p>
    <w:p w:rsidR="00461555" w:rsidRPr="00461555" w:rsidRDefault="00461555" w:rsidP="00461555">
      <w:pPr>
        <w:pStyle w:val="23"/>
        <w:widowControl w:val="0"/>
        <w:tabs>
          <w:tab w:val="left" w:pos="1134"/>
        </w:tabs>
        <w:spacing w:after="0" w:line="360" w:lineRule="auto"/>
        <w:ind w:left="0" w:firstLine="709"/>
        <w:jc w:val="both"/>
        <w:rPr>
          <w:sz w:val="28"/>
          <w:szCs w:val="28"/>
        </w:rPr>
      </w:pPr>
      <w:proofErr w:type="gramStart"/>
      <w:r w:rsidRPr="00461555">
        <w:rPr>
          <w:sz w:val="28"/>
          <w:szCs w:val="28"/>
        </w:rPr>
        <w:t>Таким образом, в связевой размещено два ряда по два светильников, каждый светильник содержит две лампы.</w:t>
      </w:r>
      <w:proofErr w:type="gramEnd"/>
      <w:r w:rsidRPr="00461555">
        <w:rPr>
          <w:sz w:val="28"/>
          <w:szCs w:val="28"/>
        </w:rPr>
        <w:t xml:space="preserve"> Рисунок 11.1</w:t>
      </w:r>
    </w:p>
    <w:p w:rsidR="00461555" w:rsidRPr="00461555" w:rsidRDefault="00461555" w:rsidP="00461555">
      <w:pPr>
        <w:pStyle w:val="23"/>
        <w:widowControl w:val="0"/>
        <w:tabs>
          <w:tab w:val="left" w:pos="1134"/>
        </w:tabs>
        <w:spacing w:after="0" w:line="360" w:lineRule="auto"/>
        <w:ind w:left="0" w:firstLine="709"/>
        <w:jc w:val="both"/>
        <w:rPr>
          <w:sz w:val="28"/>
          <w:szCs w:val="28"/>
        </w:rPr>
      </w:pPr>
    </w:p>
    <w:p w:rsidR="00461555" w:rsidRPr="00461555" w:rsidRDefault="00461555" w:rsidP="00461555">
      <w:pPr>
        <w:widowControl w:val="0"/>
        <w:tabs>
          <w:tab w:val="num" w:pos="720"/>
          <w:tab w:val="left" w:pos="1134"/>
        </w:tabs>
        <w:spacing w:line="360" w:lineRule="auto"/>
        <w:ind w:firstLine="709"/>
        <w:jc w:val="both"/>
        <w:rPr>
          <w:rFonts w:ascii="Times New Roman" w:hAnsi="Times New Roman" w:cs="Times New Roman"/>
          <w:sz w:val="28"/>
          <w:szCs w:val="28"/>
        </w:rPr>
      </w:pPr>
      <w:r w:rsidRPr="00461555">
        <w:rPr>
          <w:rFonts w:ascii="Times New Roman" w:hAnsi="Times New Roman" w:cs="Times New Roman"/>
          <w:sz w:val="28"/>
          <w:szCs w:val="28"/>
        </w:rPr>
        <w:object w:dxaOrig="8898" w:dyaOrig="8938">
          <v:shape id="_x0000_i1044" type="#_x0000_t75" style="width:182.25pt;height:183pt" o:ole="">
            <v:imagedata r:id="rId48" o:title=""/>
          </v:shape>
          <o:OLEObject Type="Embed" ProgID="Visio.Drawing.11" ShapeID="_x0000_i1044" DrawAspect="Content" ObjectID="_1401565370" r:id="rId49"/>
        </w:object>
      </w:r>
    </w:p>
    <w:p w:rsidR="00A1029A" w:rsidRDefault="00461555" w:rsidP="00461555">
      <w:pPr>
        <w:spacing w:after="120" w:line="360" w:lineRule="auto"/>
        <w:jc w:val="both"/>
        <w:rPr>
          <w:rFonts w:ascii="Times New Roman" w:hAnsi="Times New Roman" w:cs="Times New Roman"/>
          <w:sz w:val="28"/>
          <w:szCs w:val="28"/>
        </w:rPr>
      </w:pPr>
      <w:r w:rsidRPr="00461555">
        <w:rPr>
          <w:rFonts w:ascii="Times New Roman" w:hAnsi="Times New Roman" w:cs="Times New Roman"/>
          <w:sz w:val="28"/>
          <w:szCs w:val="28"/>
        </w:rPr>
        <w:t>Рисунок</w:t>
      </w:r>
      <w:r w:rsidR="006523FE">
        <w:rPr>
          <w:rFonts w:ascii="Times New Roman" w:hAnsi="Times New Roman" w:cs="Times New Roman"/>
          <w:sz w:val="28"/>
          <w:szCs w:val="28"/>
        </w:rPr>
        <w:t xml:space="preserve"> </w:t>
      </w:r>
      <w:r w:rsidRPr="00461555">
        <w:rPr>
          <w:rFonts w:ascii="Times New Roman" w:hAnsi="Times New Roman" w:cs="Times New Roman"/>
          <w:sz w:val="28"/>
          <w:szCs w:val="28"/>
        </w:rPr>
        <w:t xml:space="preserve"> Схема размещения световых проемов и светильников в комнате связи.</w:t>
      </w:r>
    </w:p>
    <w:p w:rsidR="00377D2E" w:rsidRDefault="00377D2E" w:rsidP="00461555">
      <w:pPr>
        <w:spacing w:after="120" w:line="360" w:lineRule="auto"/>
        <w:jc w:val="both"/>
        <w:rPr>
          <w:rFonts w:ascii="Times New Roman" w:hAnsi="Times New Roman" w:cs="Times New Roman"/>
          <w:sz w:val="28"/>
          <w:szCs w:val="28"/>
        </w:rPr>
      </w:pPr>
    </w:p>
    <w:p w:rsidR="00377D2E" w:rsidRDefault="00377D2E" w:rsidP="00461555">
      <w:pPr>
        <w:spacing w:after="120" w:line="360" w:lineRule="auto"/>
        <w:jc w:val="both"/>
        <w:rPr>
          <w:rFonts w:ascii="Times New Roman" w:hAnsi="Times New Roman" w:cs="Times New Roman"/>
          <w:sz w:val="28"/>
          <w:szCs w:val="28"/>
        </w:rPr>
      </w:pPr>
    </w:p>
    <w:p w:rsidR="00377D2E" w:rsidRDefault="00377D2E" w:rsidP="00461555">
      <w:pPr>
        <w:spacing w:after="120" w:line="360" w:lineRule="auto"/>
        <w:jc w:val="both"/>
        <w:rPr>
          <w:rFonts w:ascii="Times New Roman" w:hAnsi="Times New Roman" w:cs="Times New Roman"/>
          <w:sz w:val="28"/>
          <w:szCs w:val="28"/>
        </w:rPr>
      </w:pPr>
    </w:p>
    <w:p w:rsidR="00377D2E" w:rsidRDefault="00377D2E" w:rsidP="00461555">
      <w:pPr>
        <w:spacing w:after="120" w:line="360" w:lineRule="auto"/>
        <w:jc w:val="both"/>
        <w:rPr>
          <w:rFonts w:ascii="Times New Roman" w:hAnsi="Times New Roman" w:cs="Times New Roman"/>
          <w:sz w:val="28"/>
          <w:szCs w:val="28"/>
        </w:rPr>
      </w:pPr>
    </w:p>
    <w:p w:rsidR="00377D2E" w:rsidRPr="00D50FC2" w:rsidRDefault="00377D2E" w:rsidP="00377D2E">
      <w:pPr>
        <w:spacing w:after="120" w:line="360" w:lineRule="auto"/>
        <w:rPr>
          <w:rFonts w:ascii="Times New Roman" w:hAnsi="Times New Roman" w:cs="Times New Roman"/>
          <w:sz w:val="28"/>
          <w:szCs w:val="28"/>
        </w:rPr>
      </w:pPr>
    </w:p>
    <w:p w:rsidR="00F30915" w:rsidRPr="00F30915" w:rsidRDefault="00F30915" w:rsidP="00F30915">
      <w:pPr>
        <w:spacing w:line="360" w:lineRule="auto"/>
        <w:jc w:val="center"/>
        <w:rPr>
          <w:rFonts w:ascii="Times New Roman" w:hAnsi="Times New Roman" w:cs="Times New Roman"/>
          <w:b/>
          <w:sz w:val="28"/>
          <w:szCs w:val="28"/>
        </w:rPr>
      </w:pPr>
      <w:r w:rsidRPr="00F30915">
        <w:rPr>
          <w:rFonts w:ascii="Times New Roman" w:hAnsi="Times New Roman" w:cs="Times New Roman"/>
          <w:b/>
          <w:sz w:val="28"/>
          <w:szCs w:val="28"/>
        </w:rPr>
        <w:t>ЗАКЛЮЧЕНИЕ</w:t>
      </w:r>
    </w:p>
    <w:p w:rsidR="00F30915" w:rsidRPr="00F30915" w:rsidRDefault="00F30915" w:rsidP="00F30915">
      <w:pPr>
        <w:spacing w:before="100" w:beforeAutospacing="1" w:line="360" w:lineRule="auto"/>
        <w:ind w:firstLine="567"/>
        <w:jc w:val="both"/>
        <w:rPr>
          <w:rFonts w:ascii="Times New Roman" w:hAnsi="Times New Roman" w:cs="Times New Roman"/>
          <w:sz w:val="28"/>
          <w:szCs w:val="28"/>
        </w:rPr>
      </w:pPr>
      <w:r w:rsidRPr="00F30915">
        <w:rPr>
          <w:rFonts w:ascii="Times New Roman" w:hAnsi="Times New Roman" w:cs="Times New Roman"/>
          <w:sz w:val="28"/>
          <w:szCs w:val="28"/>
        </w:rPr>
        <w:t xml:space="preserve">В дипломном проекте рассмотрены вопросы проектирования телекоммуникационной сети доступа на базе технологии </w:t>
      </w:r>
      <w:r w:rsidRPr="00F30915">
        <w:rPr>
          <w:rFonts w:ascii="Times New Roman" w:hAnsi="Times New Roman" w:cs="Times New Roman"/>
          <w:sz w:val="28"/>
          <w:szCs w:val="28"/>
          <w:lang w:val="en-US"/>
        </w:rPr>
        <w:t>Ethernet</w:t>
      </w:r>
      <w:r w:rsidRPr="00F30915">
        <w:rPr>
          <w:rFonts w:ascii="Times New Roman" w:hAnsi="Times New Roman" w:cs="Times New Roman"/>
          <w:sz w:val="28"/>
          <w:szCs w:val="28"/>
        </w:rPr>
        <w:t xml:space="preserve">. </w:t>
      </w:r>
      <w:proofErr w:type="gramStart"/>
      <w:r w:rsidRPr="00F30915">
        <w:rPr>
          <w:rFonts w:ascii="Times New Roman" w:hAnsi="Times New Roman" w:cs="Times New Roman"/>
          <w:sz w:val="28"/>
          <w:szCs w:val="28"/>
        </w:rPr>
        <w:t>При строительстве трассы использовался кабель марки СКО-ОПС-008Е04-04-М2 и СКО-ОПТ-002Е04-04-М2 производства            ЗАО «</w:t>
      </w:r>
      <w:proofErr w:type="spellStart"/>
      <w:r w:rsidRPr="00F30915">
        <w:rPr>
          <w:rFonts w:ascii="Times New Roman" w:hAnsi="Times New Roman" w:cs="Times New Roman"/>
          <w:sz w:val="28"/>
          <w:szCs w:val="28"/>
        </w:rPr>
        <w:t>Севкабель-Оптик</w:t>
      </w:r>
      <w:proofErr w:type="spellEnd"/>
      <w:r w:rsidRPr="00F30915">
        <w:rPr>
          <w:rFonts w:ascii="Times New Roman" w:hAnsi="Times New Roman" w:cs="Times New Roman"/>
          <w:sz w:val="28"/>
          <w:szCs w:val="28"/>
        </w:rPr>
        <w:t xml:space="preserve">» с применением концентратора </w:t>
      </w:r>
      <w:r w:rsidRPr="00F30915">
        <w:rPr>
          <w:rFonts w:ascii="Times New Roman" w:hAnsi="Times New Roman" w:cs="Times New Roman"/>
          <w:sz w:val="28"/>
          <w:szCs w:val="28"/>
          <w:lang w:val="en-US"/>
        </w:rPr>
        <w:t>BBS</w:t>
      </w:r>
      <w:r w:rsidRPr="00F30915">
        <w:rPr>
          <w:rFonts w:ascii="Times New Roman" w:hAnsi="Times New Roman" w:cs="Times New Roman"/>
          <w:sz w:val="28"/>
          <w:szCs w:val="28"/>
        </w:rPr>
        <w:t xml:space="preserve"> 1000 и терминального устройства </w:t>
      </w:r>
      <w:r w:rsidRPr="00F30915">
        <w:rPr>
          <w:rFonts w:ascii="Times New Roman" w:hAnsi="Times New Roman" w:cs="Times New Roman"/>
          <w:sz w:val="28"/>
          <w:szCs w:val="28"/>
          <w:lang w:val="en-US"/>
        </w:rPr>
        <w:t>ONU</w:t>
      </w:r>
      <w:r w:rsidRPr="00F30915">
        <w:rPr>
          <w:rFonts w:ascii="Times New Roman" w:hAnsi="Times New Roman" w:cs="Times New Roman"/>
          <w:sz w:val="28"/>
          <w:szCs w:val="28"/>
        </w:rPr>
        <w:t xml:space="preserve"> 100, обеспечивающих скорость передачи 625 Мбит/с. Выбор трассы прокладки кабеля произведен с учетом норм и требований при строительстве линейных сооружений кабельных линий передачи сетей общего пользования и является наиболее оптимальным.</w:t>
      </w:r>
      <w:proofErr w:type="gramEnd"/>
    </w:p>
    <w:p w:rsidR="00F30915" w:rsidRPr="00F30915" w:rsidRDefault="00F30915" w:rsidP="00F30915">
      <w:pPr>
        <w:spacing w:line="360" w:lineRule="auto"/>
        <w:ind w:firstLine="567"/>
        <w:jc w:val="both"/>
        <w:rPr>
          <w:rFonts w:ascii="Times New Roman" w:hAnsi="Times New Roman" w:cs="Times New Roman"/>
          <w:sz w:val="28"/>
          <w:szCs w:val="28"/>
        </w:rPr>
      </w:pPr>
      <w:r w:rsidRPr="00F30915">
        <w:rPr>
          <w:rFonts w:ascii="Times New Roman" w:hAnsi="Times New Roman" w:cs="Times New Roman"/>
          <w:sz w:val="28"/>
          <w:szCs w:val="28"/>
        </w:rPr>
        <w:t>В дипломном проекте разработаны мероприятия по охране труда и технике безопасности при строительстве линейных сооружений связи. Также приведен расчет основных технико-экономических показателей строительства волоконно-оптической линии связи, в результате которого определен срок окупаемости объекта строительства, его эффективность и целесообразность.</w:t>
      </w:r>
    </w:p>
    <w:p w:rsidR="00F30915" w:rsidRPr="00F30915" w:rsidRDefault="00F30915" w:rsidP="00F30915">
      <w:pPr>
        <w:spacing w:line="360" w:lineRule="auto"/>
        <w:ind w:firstLine="567"/>
        <w:jc w:val="both"/>
        <w:rPr>
          <w:rFonts w:ascii="Times New Roman" w:hAnsi="Times New Roman" w:cs="Times New Roman"/>
          <w:sz w:val="28"/>
          <w:szCs w:val="28"/>
        </w:rPr>
      </w:pPr>
      <w:r w:rsidRPr="00F30915">
        <w:rPr>
          <w:rFonts w:ascii="Times New Roman" w:hAnsi="Times New Roman" w:cs="Times New Roman"/>
          <w:sz w:val="28"/>
          <w:szCs w:val="28"/>
        </w:rPr>
        <w:lastRenderedPageBreak/>
        <w:t>Вопросы, рассмотренные в рамках данного проекта, и их реализация на практике позволят обеспечить широкий диапазон услуг пользователям в данном регионе, улучшить качество связи и обеспечить перспективу телекоммуникационного развития.</w:t>
      </w:r>
    </w:p>
    <w:p w:rsidR="00F30915" w:rsidRPr="00F30915" w:rsidRDefault="00F30915" w:rsidP="00F30915">
      <w:pPr>
        <w:jc w:val="both"/>
        <w:rPr>
          <w:rFonts w:ascii="Times New Roman" w:hAnsi="Times New Roman" w:cs="Times New Roman"/>
          <w:sz w:val="28"/>
          <w:szCs w:val="28"/>
        </w:rPr>
      </w:pPr>
    </w:p>
    <w:p w:rsidR="00A1029A" w:rsidRPr="00F30915" w:rsidRDefault="00A1029A" w:rsidP="00F30915">
      <w:pPr>
        <w:spacing w:after="120" w:line="360" w:lineRule="auto"/>
        <w:jc w:val="both"/>
        <w:rPr>
          <w:rFonts w:ascii="Times New Roman" w:hAnsi="Times New Roman" w:cs="Times New Roman"/>
          <w:sz w:val="28"/>
          <w:szCs w:val="28"/>
        </w:rPr>
      </w:pPr>
    </w:p>
    <w:p w:rsidR="00A1029A" w:rsidRPr="00F30915" w:rsidRDefault="00A1029A" w:rsidP="00F30915">
      <w:pPr>
        <w:spacing w:line="360" w:lineRule="auto"/>
        <w:ind w:firstLine="360"/>
        <w:jc w:val="both"/>
        <w:rPr>
          <w:rFonts w:ascii="Times New Roman" w:hAnsi="Times New Roman" w:cs="Times New Roman"/>
          <w:sz w:val="28"/>
          <w:szCs w:val="28"/>
        </w:rPr>
      </w:pPr>
    </w:p>
    <w:p w:rsidR="00A1029A" w:rsidRPr="00F30915" w:rsidRDefault="00A1029A" w:rsidP="00F30915">
      <w:pPr>
        <w:spacing w:line="360" w:lineRule="auto"/>
        <w:ind w:firstLine="360"/>
        <w:jc w:val="both"/>
        <w:rPr>
          <w:rFonts w:ascii="Times New Roman" w:hAnsi="Times New Roman" w:cs="Times New Roman"/>
          <w:sz w:val="28"/>
          <w:szCs w:val="28"/>
        </w:rPr>
      </w:pPr>
    </w:p>
    <w:p w:rsidR="00A1029A" w:rsidRPr="00D50FC2" w:rsidRDefault="00A1029A" w:rsidP="00F30915">
      <w:pPr>
        <w:jc w:val="both"/>
        <w:rPr>
          <w:rFonts w:ascii="Times New Roman" w:hAnsi="Times New Roman" w:cs="Times New Roman"/>
          <w:sz w:val="28"/>
          <w:szCs w:val="28"/>
        </w:rPr>
      </w:pPr>
    </w:p>
    <w:p w:rsidR="005749E2" w:rsidRPr="00D50FC2" w:rsidRDefault="005749E2" w:rsidP="00F30915">
      <w:pPr>
        <w:jc w:val="both"/>
        <w:rPr>
          <w:rFonts w:ascii="Times New Roman" w:hAnsi="Times New Roman" w:cs="Times New Roman"/>
          <w:sz w:val="28"/>
          <w:szCs w:val="28"/>
        </w:rPr>
      </w:pPr>
    </w:p>
    <w:p w:rsidR="005749E2" w:rsidRPr="00D50FC2" w:rsidRDefault="005749E2" w:rsidP="00F30915">
      <w:pPr>
        <w:jc w:val="both"/>
        <w:rPr>
          <w:rFonts w:ascii="Times New Roman" w:hAnsi="Times New Roman" w:cs="Times New Roman"/>
          <w:sz w:val="28"/>
          <w:szCs w:val="28"/>
        </w:rPr>
      </w:pPr>
    </w:p>
    <w:p w:rsidR="005749E2" w:rsidRDefault="005749E2"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Default="00391835" w:rsidP="00F30915">
      <w:pPr>
        <w:jc w:val="both"/>
        <w:rPr>
          <w:rFonts w:ascii="Times New Roman" w:hAnsi="Times New Roman" w:cs="Times New Roman"/>
          <w:sz w:val="28"/>
          <w:szCs w:val="28"/>
        </w:rPr>
      </w:pPr>
    </w:p>
    <w:p w:rsidR="00391835" w:rsidRPr="00D50FC2" w:rsidRDefault="00391835" w:rsidP="00F30915">
      <w:pPr>
        <w:jc w:val="both"/>
        <w:rPr>
          <w:rFonts w:ascii="Times New Roman" w:hAnsi="Times New Roman" w:cs="Times New Roman"/>
          <w:sz w:val="28"/>
          <w:szCs w:val="28"/>
        </w:rPr>
      </w:pPr>
    </w:p>
    <w:p w:rsidR="005749E2" w:rsidRPr="00D50FC2" w:rsidRDefault="005749E2" w:rsidP="00F30915">
      <w:pPr>
        <w:jc w:val="both"/>
        <w:rPr>
          <w:rFonts w:ascii="Times New Roman" w:hAnsi="Times New Roman" w:cs="Times New Roman"/>
          <w:sz w:val="28"/>
          <w:szCs w:val="28"/>
        </w:rPr>
      </w:pPr>
    </w:p>
    <w:p w:rsidR="005749E2" w:rsidRDefault="005749E2" w:rsidP="005749E2">
      <w:pPr>
        <w:spacing w:line="360" w:lineRule="auto"/>
        <w:jc w:val="center"/>
        <w:rPr>
          <w:rFonts w:ascii="Calibri" w:eastAsia="Times New Roman" w:hAnsi="Calibri" w:cs="Times New Roman"/>
          <w:b/>
          <w:sz w:val="32"/>
          <w:szCs w:val="32"/>
          <w:lang w:val="en-US"/>
        </w:rPr>
      </w:pPr>
      <w:r w:rsidRPr="001242F6">
        <w:rPr>
          <w:rFonts w:ascii="Calibri" w:eastAsia="Times New Roman" w:hAnsi="Calibri" w:cs="Times New Roman"/>
          <w:b/>
          <w:sz w:val="32"/>
          <w:szCs w:val="32"/>
        </w:rPr>
        <w:t>СПИСОК ЛИТЕРАТУРЫ</w:t>
      </w:r>
    </w:p>
    <w:p w:rsidR="00391835" w:rsidRPr="00391835" w:rsidRDefault="00391835" w:rsidP="00391835">
      <w:pPr>
        <w:pStyle w:val="a"/>
        <w:spacing w:line="276" w:lineRule="auto"/>
      </w:pPr>
      <w:r>
        <w:lastRenderedPageBreak/>
        <w:tab/>
      </w:r>
      <w:r w:rsidRPr="00157319">
        <w:t>Основы</w:t>
      </w:r>
      <w:r w:rsidRPr="00157319">
        <w:rPr>
          <w:b/>
          <w:bCs/>
        </w:rPr>
        <w:t xml:space="preserve"> </w:t>
      </w:r>
      <w:r w:rsidRPr="00157319">
        <w:t>построения телекоммуникационных систем и сетей: учебник для вузов / В</w:t>
      </w:r>
      <w:r>
        <w:t xml:space="preserve">.В. </w:t>
      </w:r>
      <w:proofErr w:type="spellStart"/>
      <w:r w:rsidRPr="00157319">
        <w:t>Крухмалёв</w:t>
      </w:r>
      <w:proofErr w:type="spellEnd"/>
      <w:r w:rsidRPr="00157319">
        <w:t>, Н</w:t>
      </w:r>
      <w:r>
        <w:t xml:space="preserve">.В. </w:t>
      </w:r>
      <w:r w:rsidRPr="00157319">
        <w:t>Гордиенко, А</w:t>
      </w:r>
      <w:r>
        <w:t xml:space="preserve">.Д. </w:t>
      </w:r>
      <w:proofErr w:type="spellStart"/>
      <w:r w:rsidRPr="00157319">
        <w:t>Моченов</w:t>
      </w:r>
      <w:proofErr w:type="spellEnd"/>
      <w:r w:rsidRPr="00157319">
        <w:t xml:space="preserve"> и др</w:t>
      </w:r>
      <w:r>
        <w:t>.;</w:t>
      </w:r>
      <w:r w:rsidRPr="00157319">
        <w:t xml:space="preserve"> под</w:t>
      </w:r>
      <w:proofErr w:type="gramStart"/>
      <w:r w:rsidRPr="00157319">
        <w:t>.</w:t>
      </w:r>
      <w:proofErr w:type="gramEnd"/>
      <w:r w:rsidRPr="00157319">
        <w:t xml:space="preserve"> </w:t>
      </w:r>
      <w:proofErr w:type="gramStart"/>
      <w:r w:rsidRPr="00157319">
        <w:t>р</w:t>
      </w:r>
      <w:proofErr w:type="gramEnd"/>
      <w:r w:rsidRPr="00157319">
        <w:t>ед</w:t>
      </w:r>
      <w:r>
        <w:t xml:space="preserve">. В.Н. </w:t>
      </w:r>
      <w:r w:rsidRPr="00157319">
        <w:t>Гордиенко и В</w:t>
      </w:r>
      <w:r>
        <w:t xml:space="preserve">.В. </w:t>
      </w:r>
      <w:proofErr w:type="spellStart"/>
      <w:r w:rsidRPr="00157319">
        <w:t>Крухмалёва</w:t>
      </w:r>
      <w:proofErr w:type="spellEnd"/>
      <w:r w:rsidRPr="00157319">
        <w:t>. -</w:t>
      </w:r>
      <w:r>
        <w:t xml:space="preserve"> </w:t>
      </w:r>
      <w:r w:rsidRPr="00157319">
        <w:t>М</w:t>
      </w:r>
      <w:r>
        <w:t>.:</w:t>
      </w:r>
      <w:r w:rsidRPr="00157319">
        <w:t xml:space="preserve"> Горячая линия - Телеком, 2004. -</w:t>
      </w:r>
      <w:r>
        <w:t xml:space="preserve"> </w:t>
      </w:r>
      <w:r w:rsidRPr="00157319">
        <w:t>510 с</w:t>
      </w:r>
      <w:r>
        <w:t>.:</w:t>
      </w:r>
      <w:r w:rsidRPr="00170C7C">
        <w:t xml:space="preserve"> </w:t>
      </w:r>
      <w:r w:rsidRPr="00157319">
        <w:t>ил.</w:t>
      </w:r>
    </w:p>
    <w:p w:rsidR="00391835" w:rsidRDefault="00391835" w:rsidP="00391835">
      <w:pPr>
        <w:pStyle w:val="a"/>
        <w:spacing w:line="276" w:lineRule="auto"/>
      </w:pPr>
      <w:proofErr w:type="spellStart"/>
      <w:r>
        <w:t>Карташевский</w:t>
      </w:r>
      <w:proofErr w:type="spellEnd"/>
      <w:r w:rsidRPr="00157319">
        <w:t xml:space="preserve"> В</w:t>
      </w:r>
      <w:r>
        <w:t xml:space="preserve">.Г. </w:t>
      </w:r>
      <w:r w:rsidRPr="00157319">
        <w:t>Сети подвижной связи / В</w:t>
      </w:r>
      <w:r>
        <w:t xml:space="preserve">.Г. </w:t>
      </w:r>
      <w:proofErr w:type="spellStart"/>
      <w:r w:rsidRPr="00157319">
        <w:t>Карташевский</w:t>
      </w:r>
      <w:proofErr w:type="spellEnd"/>
      <w:r w:rsidRPr="00157319">
        <w:t>, С</w:t>
      </w:r>
      <w:r>
        <w:t xml:space="preserve">.Н. </w:t>
      </w:r>
      <w:r w:rsidRPr="00157319">
        <w:t>Семенов, Т</w:t>
      </w:r>
      <w:r>
        <w:t xml:space="preserve">.В. </w:t>
      </w:r>
      <w:proofErr w:type="spellStart"/>
      <w:r w:rsidRPr="00157319">
        <w:t>Фирстова</w:t>
      </w:r>
      <w:proofErr w:type="spellEnd"/>
      <w:r w:rsidRPr="00157319">
        <w:t>. -</w:t>
      </w:r>
      <w:r>
        <w:t xml:space="preserve"> </w:t>
      </w:r>
      <w:r w:rsidRPr="00157319">
        <w:t>М</w:t>
      </w:r>
      <w:r>
        <w:t>.:</w:t>
      </w:r>
      <w:r w:rsidRPr="00170C7C">
        <w:t xml:space="preserve"> </w:t>
      </w:r>
      <w:proofErr w:type="spellStart"/>
      <w:r w:rsidRPr="00157319">
        <w:t>Эко-Трендз</w:t>
      </w:r>
      <w:proofErr w:type="spellEnd"/>
      <w:r w:rsidRPr="00157319">
        <w:t>, 2001.</w:t>
      </w:r>
    </w:p>
    <w:p w:rsidR="00391835" w:rsidRDefault="00391835" w:rsidP="00391835">
      <w:pPr>
        <w:pStyle w:val="a"/>
        <w:spacing w:line="276" w:lineRule="auto"/>
      </w:pPr>
      <w:r w:rsidRPr="00157319">
        <w:t>Системы мобильной связи: учебное пособие для вузов / В</w:t>
      </w:r>
      <w:r>
        <w:t xml:space="preserve">.П. </w:t>
      </w:r>
      <w:r w:rsidRPr="00157319">
        <w:t>Ипатов, В</w:t>
      </w:r>
      <w:r>
        <w:t xml:space="preserve">.К. </w:t>
      </w:r>
      <w:r w:rsidRPr="00157319">
        <w:t>Орлов, И</w:t>
      </w:r>
      <w:r>
        <w:t xml:space="preserve">.М. </w:t>
      </w:r>
      <w:r w:rsidRPr="00157319">
        <w:t>Самойлов, В</w:t>
      </w:r>
      <w:r>
        <w:t xml:space="preserve">.Н. </w:t>
      </w:r>
      <w:r w:rsidRPr="00157319">
        <w:t>Смирнов; под ред</w:t>
      </w:r>
      <w:r>
        <w:t xml:space="preserve">.В.П. </w:t>
      </w:r>
      <w:r w:rsidRPr="00157319">
        <w:t>Ипатова. -</w:t>
      </w:r>
      <w:r>
        <w:t xml:space="preserve"> </w:t>
      </w:r>
      <w:r w:rsidRPr="00157319">
        <w:t>М</w:t>
      </w:r>
      <w:r>
        <w:t>.:</w:t>
      </w:r>
      <w:r w:rsidRPr="00170C7C">
        <w:t xml:space="preserve"> </w:t>
      </w:r>
      <w:r w:rsidRPr="00157319">
        <w:t>Горячая линия - Телеком, 2003. -</w:t>
      </w:r>
      <w:r>
        <w:t xml:space="preserve"> </w:t>
      </w:r>
      <w:r w:rsidRPr="00157319">
        <w:t>272 с</w:t>
      </w:r>
      <w:r>
        <w:t>.,</w:t>
      </w:r>
      <w:r w:rsidRPr="00157319">
        <w:t xml:space="preserve"> ил.</w:t>
      </w:r>
    </w:p>
    <w:p w:rsidR="00391835" w:rsidRDefault="00391835" w:rsidP="00391835">
      <w:pPr>
        <w:pStyle w:val="a"/>
        <w:numPr>
          <w:ilvl w:val="0"/>
          <w:numId w:val="0"/>
        </w:numPr>
        <w:spacing w:line="276" w:lineRule="auto"/>
      </w:pPr>
    </w:p>
    <w:p w:rsidR="00391835" w:rsidRPr="00391835" w:rsidRDefault="00391835" w:rsidP="005749E2">
      <w:pPr>
        <w:spacing w:line="360" w:lineRule="auto"/>
        <w:jc w:val="center"/>
        <w:rPr>
          <w:rFonts w:ascii="Calibri" w:eastAsia="Times New Roman" w:hAnsi="Calibri" w:cs="Times New Roman"/>
          <w:b/>
          <w:sz w:val="32"/>
          <w:szCs w:val="32"/>
        </w:rPr>
      </w:pPr>
    </w:p>
    <w:p w:rsidR="00391835" w:rsidRPr="006C0D93" w:rsidRDefault="00391835" w:rsidP="00391835">
      <w:pPr>
        <w:pStyle w:val="21"/>
        <w:widowControl w:val="0"/>
        <w:suppressAutoHyphens/>
        <w:spacing w:line="360" w:lineRule="auto"/>
        <w:rPr>
          <w:szCs w:val="28"/>
        </w:rPr>
      </w:pPr>
      <w:r w:rsidRPr="00391835">
        <w:rPr>
          <w:szCs w:val="28"/>
        </w:rPr>
        <w:t>5</w:t>
      </w:r>
      <w:r w:rsidRPr="006C0D93">
        <w:rPr>
          <w:szCs w:val="28"/>
        </w:rPr>
        <w:t xml:space="preserve">. </w:t>
      </w:r>
      <w:proofErr w:type="spellStart"/>
      <w:r w:rsidRPr="006C0D93">
        <w:rPr>
          <w:szCs w:val="28"/>
        </w:rPr>
        <w:t>Баклашов</w:t>
      </w:r>
      <w:proofErr w:type="spellEnd"/>
      <w:r w:rsidRPr="006C0D93">
        <w:rPr>
          <w:szCs w:val="28"/>
        </w:rPr>
        <w:t xml:space="preserve">, И.Н.Охрана труда на предприятиях связи и охрана окружающей среды [Текст] / И.Н. </w:t>
      </w:r>
      <w:proofErr w:type="spellStart"/>
      <w:r w:rsidRPr="006C0D93">
        <w:rPr>
          <w:szCs w:val="28"/>
        </w:rPr>
        <w:t>Баклашов</w:t>
      </w:r>
      <w:proofErr w:type="spellEnd"/>
      <w:r w:rsidRPr="006C0D93">
        <w:rPr>
          <w:szCs w:val="28"/>
        </w:rPr>
        <w:t xml:space="preserve">. - М.: Радио и связь, 1989. 288 </w:t>
      </w:r>
      <w:proofErr w:type="gramStart"/>
      <w:r w:rsidRPr="006C0D93">
        <w:rPr>
          <w:szCs w:val="28"/>
        </w:rPr>
        <w:t>с</w:t>
      </w:r>
      <w:proofErr w:type="gramEnd"/>
      <w:r w:rsidRPr="006C0D93">
        <w:rPr>
          <w:szCs w:val="28"/>
        </w:rPr>
        <w:t>.</w:t>
      </w:r>
    </w:p>
    <w:p w:rsidR="00391835" w:rsidRPr="00391835" w:rsidRDefault="00391835" w:rsidP="00391835">
      <w:pPr>
        <w:pStyle w:val="21"/>
        <w:widowControl w:val="0"/>
        <w:suppressAutoHyphens/>
        <w:spacing w:line="360" w:lineRule="auto"/>
        <w:rPr>
          <w:szCs w:val="28"/>
        </w:rPr>
      </w:pPr>
      <w:r>
        <w:rPr>
          <w:szCs w:val="28"/>
        </w:rPr>
        <w:t>6</w:t>
      </w:r>
      <w:r w:rsidRPr="00391835">
        <w:rPr>
          <w:szCs w:val="28"/>
        </w:rPr>
        <w:t>.</w:t>
      </w:r>
      <w:r w:rsidRPr="006C0D93">
        <w:rPr>
          <w:szCs w:val="28"/>
        </w:rPr>
        <w:t xml:space="preserve"> Белов, С.В. Охрана окружающей среды</w:t>
      </w:r>
      <w:r w:rsidRPr="00391835">
        <w:rPr>
          <w:szCs w:val="28"/>
        </w:rPr>
        <w:t>.</w:t>
      </w:r>
      <w:r w:rsidRPr="006C0D93">
        <w:rPr>
          <w:szCs w:val="28"/>
        </w:rPr>
        <w:t xml:space="preserve"> С.В. Белов. - М.: Высшая школа, 1983. 264 </w:t>
      </w:r>
      <w:proofErr w:type="gramStart"/>
      <w:r w:rsidRPr="006C0D93">
        <w:rPr>
          <w:szCs w:val="28"/>
        </w:rPr>
        <w:t>с</w:t>
      </w:r>
      <w:proofErr w:type="gramEnd"/>
      <w:r w:rsidRPr="006C0D93">
        <w:rPr>
          <w:szCs w:val="28"/>
        </w:rPr>
        <w:t>.</w:t>
      </w:r>
    </w:p>
    <w:p w:rsidR="00391835" w:rsidRPr="00391835" w:rsidRDefault="00391835" w:rsidP="00391835">
      <w:pPr>
        <w:pStyle w:val="21"/>
        <w:widowControl w:val="0"/>
        <w:suppressAutoHyphens/>
        <w:spacing w:line="360" w:lineRule="auto"/>
        <w:rPr>
          <w:szCs w:val="28"/>
        </w:rPr>
      </w:pPr>
    </w:p>
    <w:p w:rsidR="005749E2" w:rsidRPr="00391835" w:rsidRDefault="005749E2" w:rsidP="005749E2">
      <w:pPr>
        <w:spacing w:line="360" w:lineRule="auto"/>
        <w:jc w:val="center"/>
        <w:rPr>
          <w:rFonts w:ascii="Calibri" w:eastAsia="Times New Roman" w:hAnsi="Calibri" w:cs="Times New Roman"/>
          <w:b/>
          <w:sz w:val="32"/>
          <w:szCs w:val="32"/>
        </w:rPr>
      </w:pPr>
    </w:p>
    <w:sectPr w:rsidR="005749E2" w:rsidRPr="00391835" w:rsidSect="00AF16F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6E7"/>
    <w:multiLevelType w:val="hybridMultilevel"/>
    <w:tmpl w:val="F4064EFE"/>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
    <w:nsid w:val="0CEF707D"/>
    <w:multiLevelType w:val="hybridMultilevel"/>
    <w:tmpl w:val="90C8ACA6"/>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
    <w:nsid w:val="12C25F1E"/>
    <w:multiLevelType w:val="multilevel"/>
    <w:tmpl w:val="9466724A"/>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13222C0A"/>
    <w:multiLevelType w:val="hybridMultilevel"/>
    <w:tmpl w:val="2124AE3E"/>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142B6297"/>
    <w:multiLevelType w:val="hybridMultilevel"/>
    <w:tmpl w:val="26C81628"/>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5">
    <w:nsid w:val="15C56B6A"/>
    <w:multiLevelType w:val="hybridMultilevel"/>
    <w:tmpl w:val="11D2E27C"/>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162B2648"/>
    <w:multiLevelType w:val="hybridMultilevel"/>
    <w:tmpl w:val="9F18FB84"/>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nsid w:val="176838B8"/>
    <w:multiLevelType w:val="hybridMultilevel"/>
    <w:tmpl w:val="3440012C"/>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
    <w:nsid w:val="1C6B667C"/>
    <w:multiLevelType w:val="multilevel"/>
    <w:tmpl w:val="1BC0D9C8"/>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DA56BBE"/>
    <w:multiLevelType w:val="hybridMultilevel"/>
    <w:tmpl w:val="6E60D58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nsid w:val="1E2F3097"/>
    <w:multiLevelType w:val="hybridMultilevel"/>
    <w:tmpl w:val="AA920F9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935C1D"/>
    <w:multiLevelType w:val="multilevel"/>
    <w:tmpl w:val="52562D9C"/>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2A00240"/>
    <w:multiLevelType w:val="hybridMultilevel"/>
    <w:tmpl w:val="E4F897E2"/>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3">
    <w:nsid w:val="236811C1"/>
    <w:multiLevelType w:val="hybridMultilevel"/>
    <w:tmpl w:val="9E80350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nsid w:val="23FC2CD5"/>
    <w:multiLevelType w:val="hybridMultilevel"/>
    <w:tmpl w:val="4FCA5B24"/>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5">
    <w:nsid w:val="24687083"/>
    <w:multiLevelType w:val="hybridMultilevel"/>
    <w:tmpl w:val="2806D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86556DB"/>
    <w:multiLevelType w:val="hybridMultilevel"/>
    <w:tmpl w:val="B13CCAF8"/>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2BE40469"/>
    <w:multiLevelType w:val="hybridMultilevel"/>
    <w:tmpl w:val="A4862690"/>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8">
    <w:nsid w:val="304504CA"/>
    <w:multiLevelType w:val="hybridMultilevel"/>
    <w:tmpl w:val="F18C3DF4"/>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9">
    <w:nsid w:val="314C6670"/>
    <w:multiLevelType w:val="hybridMultilevel"/>
    <w:tmpl w:val="31F25C18"/>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0">
    <w:nsid w:val="33057C60"/>
    <w:multiLevelType w:val="hybridMultilevel"/>
    <w:tmpl w:val="9E14104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64B20EA"/>
    <w:multiLevelType w:val="hybridMultilevel"/>
    <w:tmpl w:val="BAD8978C"/>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3">
    <w:nsid w:val="381121E9"/>
    <w:multiLevelType w:val="hybridMultilevel"/>
    <w:tmpl w:val="1D5A68C8"/>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389149FD"/>
    <w:multiLevelType w:val="multilevel"/>
    <w:tmpl w:val="D9A8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9A51A4"/>
    <w:multiLevelType w:val="hybridMultilevel"/>
    <w:tmpl w:val="6A2C9004"/>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D171AA"/>
    <w:multiLevelType w:val="hybridMultilevel"/>
    <w:tmpl w:val="A4A276F0"/>
    <w:lvl w:ilvl="0" w:tplc="6FF0C8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6E00786"/>
    <w:multiLevelType w:val="multilevel"/>
    <w:tmpl w:val="929282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A479CA"/>
    <w:multiLevelType w:val="hybridMultilevel"/>
    <w:tmpl w:val="2B188560"/>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9">
    <w:nsid w:val="59612B28"/>
    <w:multiLevelType w:val="hybridMultilevel"/>
    <w:tmpl w:val="C35669C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5D265709"/>
    <w:multiLevelType w:val="hybridMultilevel"/>
    <w:tmpl w:val="D0D647F8"/>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1">
    <w:nsid w:val="650416B1"/>
    <w:multiLevelType w:val="hybridMultilevel"/>
    <w:tmpl w:val="7BBC683A"/>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9C612D"/>
    <w:multiLevelType w:val="hybridMultilevel"/>
    <w:tmpl w:val="F4589A74"/>
    <w:lvl w:ilvl="0" w:tplc="89EC91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EF2D01"/>
    <w:multiLevelType w:val="hybridMultilevel"/>
    <w:tmpl w:val="502CF6A2"/>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nsid w:val="6B9C11C8"/>
    <w:multiLevelType w:val="hybridMultilevel"/>
    <w:tmpl w:val="A98270FE"/>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5">
    <w:nsid w:val="6E6C7199"/>
    <w:multiLevelType w:val="hybridMultilevel"/>
    <w:tmpl w:val="F808E95E"/>
    <w:lvl w:ilvl="0" w:tplc="268AF586">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nsid w:val="6EB5591B"/>
    <w:multiLevelType w:val="hybridMultilevel"/>
    <w:tmpl w:val="472A7AEC"/>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7">
    <w:nsid w:val="714F2AF9"/>
    <w:multiLevelType w:val="hybridMultilevel"/>
    <w:tmpl w:val="9A22B946"/>
    <w:lvl w:ilvl="0" w:tplc="268AF58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nsid w:val="72893F66"/>
    <w:multiLevelType w:val="hybridMultilevel"/>
    <w:tmpl w:val="DB365EA4"/>
    <w:lvl w:ilvl="0" w:tplc="8BA26EB4">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num w:numId="1">
    <w:abstractNumId w:val="38"/>
  </w:num>
  <w:num w:numId="2">
    <w:abstractNumId w:val="5"/>
  </w:num>
  <w:num w:numId="3">
    <w:abstractNumId w:val="12"/>
  </w:num>
  <w:num w:numId="4">
    <w:abstractNumId w:val="20"/>
  </w:num>
  <w:num w:numId="5">
    <w:abstractNumId w:val="35"/>
  </w:num>
  <w:num w:numId="6">
    <w:abstractNumId w:val="4"/>
  </w:num>
  <w:num w:numId="7">
    <w:abstractNumId w:val="19"/>
  </w:num>
  <w:num w:numId="8">
    <w:abstractNumId w:val="11"/>
  </w:num>
  <w:num w:numId="9">
    <w:abstractNumId w:val="8"/>
  </w:num>
  <w:num w:numId="10">
    <w:abstractNumId w:val="18"/>
  </w:num>
  <w:num w:numId="11">
    <w:abstractNumId w:val="1"/>
  </w:num>
  <w:num w:numId="12">
    <w:abstractNumId w:val="0"/>
  </w:num>
  <w:num w:numId="13">
    <w:abstractNumId w:val="30"/>
  </w:num>
  <w:num w:numId="14">
    <w:abstractNumId w:val="14"/>
  </w:num>
  <w:num w:numId="15">
    <w:abstractNumId w:val="34"/>
  </w:num>
  <w:num w:numId="16">
    <w:abstractNumId w:val="28"/>
  </w:num>
  <w:num w:numId="17">
    <w:abstractNumId w:val="24"/>
  </w:num>
  <w:num w:numId="18">
    <w:abstractNumId w:val="27"/>
  </w:num>
  <w:num w:numId="19">
    <w:abstractNumId w:val="3"/>
  </w:num>
  <w:num w:numId="20">
    <w:abstractNumId w:val="36"/>
  </w:num>
  <w:num w:numId="21">
    <w:abstractNumId w:val="6"/>
  </w:num>
  <w:num w:numId="22">
    <w:abstractNumId w:val="23"/>
  </w:num>
  <w:num w:numId="23">
    <w:abstractNumId w:val="33"/>
  </w:num>
  <w:num w:numId="24">
    <w:abstractNumId w:val="7"/>
  </w:num>
  <w:num w:numId="25">
    <w:abstractNumId w:val="22"/>
  </w:num>
  <w:num w:numId="26">
    <w:abstractNumId w:val="16"/>
  </w:num>
  <w:num w:numId="27">
    <w:abstractNumId w:val="13"/>
  </w:num>
  <w:num w:numId="28">
    <w:abstractNumId w:val="17"/>
  </w:num>
  <w:num w:numId="29">
    <w:abstractNumId w:val="29"/>
  </w:num>
  <w:num w:numId="30">
    <w:abstractNumId w:val="37"/>
  </w:num>
  <w:num w:numId="31">
    <w:abstractNumId w:val="9"/>
  </w:num>
  <w:num w:numId="32">
    <w:abstractNumId w:val="26"/>
  </w:num>
  <w:num w:numId="33">
    <w:abstractNumId w:val="32"/>
  </w:num>
  <w:num w:numId="34">
    <w:abstractNumId w:val="2"/>
  </w:num>
  <w:num w:numId="35">
    <w:abstractNumId w:val="25"/>
  </w:num>
  <w:num w:numId="36">
    <w:abstractNumId w:val="10"/>
  </w:num>
  <w:num w:numId="37">
    <w:abstractNumId w:val="31"/>
  </w:num>
  <w:num w:numId="38">
    <w:abstractNumId w:val="15"/>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816"/>
    <w:rsid w:val="00007EA4"/>
    <w:rsid w:val="000863E8"/>
    <w:rsid w:val="000A0CC3"/>
    <w:rsid w:val="00117739"/>
    <w:rsid w:val="00131FA9"/>
    <w:rsid w:val="001D6BEF"/>
    <w:rsid w:val="001E0DCA"/>
    <w:rsid w:val="002D03D1"/>
    <w:rsid w:val="002E05C3"/>
    <w:rsid w:val="00374506"/>
    <w:rsid w:val="00377D2E"/>
    <w:rsid w:val="00391835"/>
    <w:rsid w:val="003A0D6B"/>
    <w:rsid w:val="003B145E"/>
    <w:rsid w:val="003B2863"/>
    <w:rsid w:val="003D1247"/>
    <w:rsid w:val="003D5034"/>
    <w:rsid w:val="003E348C"/>
    <w:rsid w:val="00451E92"/>
    <w:rsid w:val="0045298B"/>
    <w:rsid w:val="00461555"/>
    <w:rsid w:val="00484107"/>
    <w:rsid w:val="004A72FB"/>
    <w:rsid w:val="004C2535"/>
    <w:rsid w:val="005337DA"/>
    <w:rsid w:val="005735BA"/>
    <w:rsid w:val="005749E2"/>
    <w:rsid w:val="00577116"/>
    <w:rsid w:val="00616816"/>
    <w:rsid w:val="006523FE"/>
    <w:rsid w:val="006860AD"/>
    <w:rsid w:val="00695BD0"/>
    <w:rsid w:val="006F31A0"/>
    <w:rsid w:val="00724355"/>
    <w:rsid w:val="00792ADE"/>
    <w:rsid w:val="007E4D28"/>
    <w:rsid w:val="00875C3B"/>
    <w:rsid w:val="008C2F1A"/>
    <w:rsid w:val="00947A33"/>
    <w:rsid w:val="009C44EC"/>
    <w:rsid w:val="009E25E7"/>
    <w:rsid w:val="009F508A"/>
    <w:rsid w:val="00A1029A"/>
    <w:rsid w:val="00AF16FB"/>
    <w:rsid w:val="00B038E6"/>
    <w:rsid w:val="00B60843"/>
    <w:rsid w:val="00C57D86"/>
    <w:rsid w:val="00C65FF3"/>
    <w:rsid w:val="00C701E5"/>
    <w:rsid w:val="00CD1988"/>
    <w:rsid w:val="00D21D78"/>
    <w:rsid w:val="00D25F33"/>
    <w:rsid w:val="00D44DC8"/>
    <w:rsid w:val="00D50FC2"/>
    <w:rsid w:val="00F30915"/>
    <w:rsid w:val="00FC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1" type="arc" idref="#_x0000_s1174"/>
        <o:r id="V:Rule2" type="arc" idref="#_x0000_s1176"/>
        <o:r id="V:Rule3" type="arc" idref="#_x0000_s1177"/>
        <o:r id="V:Rule4" type="arc" idref="#_x0000_s1333"/>
        <o:r id="V:Rule5" type="arc" idref="#_x0000_s1334"/>
        <o:r id="V:Rule6" type="arc" idref="#_x0000_s1336"/>
        <o:r id="V:Rule7" type="arc" idref="#_x0000_s1337"/>
        <o:r id="V:Rule8" type="arc" idref="#_x0000_s1338"/>
        <o:r id="V:Rule9" type="arc" idref="#_x0000_s1339"/>
        <o:r id="V:Rule10" type="arc" idref="#_x0000_s1390"/>
        <o:r id="V:Rule11" type="arc" idref="#_x0000_s1391"/>
        <o:r id="V:Rule12" type="arc" idref="#_x0000_s1392"/>
        <o:r id="V:Rule13" type="arc" idref="#_x0000_s1393"/>
        <o:r id="V:Rule14" type="arc" idref="#_x0000_s1394"/>
        <o:r id="V:Rule15" type="arc" idref="#_x0000_s13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4107"/>
  </w:style>
  <w:style w:type="paragraph" w:styleId="1">
    <w:name w:val="heading 1"/>
    <w:basedOn w:val="a0"/>
    <w:next w:val="a0"/>
    <w:link w:val="10"/>
    <w:qFormat/>
    <w:rsid w:val="00616816"/>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0"/>
    <w:next w:val="a0"/>
    <w:link w:val="20"/>
    <w:uiPriority w:val="9"/>
    <w:semiHidden/>
    <w:unhideWhenUsed/>
    <w:qFormat/>
    <w:rsid w:val="003A0D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3A0D6B"/>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6816"/>
    <w:rPr>
      <w:rFonts w:ascii="Arial" w:eastAsia="Times New Roman" w:hAnsi="Arial" w:cs="Times New Roman"/>
      <w:b/>
      <w:kern w:val="28"/>
      <w:sz w:val="28"/>
      <w:szCs w:val="20"/>
    </w:rPr>
  </w:style>
  <w:style w:type="paragraph" w:styleId="a4">
    <w:name w:val="Normal (Web)"/>
    <w:basedOn w:val="a0"/>
    <w:rsid w:val="0061681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rsid w:val="00616816"/>
    <w:pPr>
      <w:spacing w:after="0" w:line="240" w:lineRule="auto"/>
    </w:pPr>
    <w:rPr>
      <w:rFonts w:ascii="Times New Roman" w:eastAsia="Times New Roman" w:hAnsi="Times New Roman" w:cs="Times New Roman"/>
      <w:color w:val="000000"/>
      <w:sz w:val="28"/>
      <w:szCs w:val="24"/>
    </w:rPr>
  </w:style>
  <w:style w:type="character" w:customStyle="1" w:styleId="22">
    <w:name w:val="Основной текст 2 Знак"/>
    <w:basedOn w:val="a1"/>
    <w:link w:val="21"/>
    <w:rsid w:val="00616816"/>
    <w:rPr>
      <w:rFonts w:ascii="Times New Roman" w:eastAsia="Times New Roman" w:hAnsi="Times New Roman" w:cs="Times New Roman"/>
      <w:color w:val="000000"/>
      <w:sz w:val="28"/>
      <w:szCs w:val="24"/>
    </w:rPr>
  </w:style>
  <w:style w:type="paragraph" w:styleId="a5">
    <w:name w:val="Body Text"/>
    <w:basedOn w:val="a0"/>
    <w:link w:val="a6"/>
    <w:rsid w:val="00616816"/>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rsid w:val="00616816"/>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3A0D6B"/>
    <w:rPr>
      <w:rFonts w:asciiTheme="majorHAnsi" w:eastAsiaTheme="majorEastAsia" w:hAnsiTheme="majorHAnsi" w:cstheme="majorBidi"/>
      <w:b/>
      <w:bCs/>
      <w:color w:val="4F81BD" w:themeColor="accent1"/>
      <w:sz w:val="26"/>
      <w:szCs w:val="26"/>
    </w:rPr>
  </w:style>
  <w:style w:type="character" w:customStyle="1" w:styleId="ser-b">
    <w:name w:val="ser-b"/>
    <w:basedOn w:val="a1"/>
    <w:rsid w:val="003A0D6B"/>
    <w:rPr>
      <w:rFonts w:ascii="Arial" w:hAnsi="Arial" w:cs="Arial" w:hint="default"/>
      <w:color w:val="526368"/>
      <w:sz w:val="15"/>
      <w:szCs w:val="15"/>
    </w:rPr>
  </w:style>
  <w:style w:type="paragraph" w:customStyle="1" w:styleId="gp">
    <w:name w:val="gp"/>
    <w:basedOn w:val="a0"/>
    <w:rsid w:val="003A0D6B"/>
    <w:pPr>
      <w:spacing w:after="240" w:line="240" w:lineRule="auto"/>
    </w:pPr>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3A0D6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3A0D6B"/>
    <w:rPr>
      <w:rFonts w:ascii="Tahoma" w:hAnsi="Tahoma" w:cs="Tahoma"/>
      <w:sz w:val="16"/>
      <w:szCs w:val="16"/>
    </w:rPr>
  </w:style>
  <w:style w:type="character" w:customStyle="1" w:styleId="30">
    <w:name w:val="Заголовок 3 Знак"/>
    <w:basedOn w:val="a1"/>
    <w:link w:val="3"/>
    <w:rsid w:val="003A0D6B"/>
    <w:rPr>
      <w:rFonts w:ascii="Arial" w:eastAsia="Times New Roman" w:hAnsi="Arial" w:cs="Arial"/>
      <w:b/>
      <w:bCs/>
      <w:sz w:val="26"/>
      <w:szCs w:val="26"/>
    </w:rPr>
  </w:style>
  <w:style w:type="table" w:styleId="a9">
    <w:name w:val="Table Grid"/>
    <w:basedOn w:val="a2"/>
    <w:rsid w:val="004C25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semiHidden/>
    <w:rsid w:val="004C2535"/>
    <w:pPr>
      <w:spacing w:after="0" w:line="240" w:lineRule="auto"/>
      <w:jc w:val="both"/>
    </w:pPr>
    <w:rPr>
      <w:rFonts w:ascii="Arial" w:eastAsia="Times New Roman" w:hAnsi="Arial" w:cs="Times New Roman"/>
      <w:szCs w:val="24"/>
    </w:rPr>
  </w:style>
  <w:style w:type="character" w:styleId="aa">
    <w:name w:val="Strong"/>
    <w:basedOn w:val="a1"/>
    <w:qFormat/>
    <w:rsid w:val="004C2535"/>
    <w:rPr>
      <w:b/>
      <w:bCs/>
    </w:rPr>
  </w:style>
  <w:style w:type="paragraph" w:customStyle="1" w:styleId="220">
    <w:name w:val="Заголовок 22"/>
    <w:basedOn w:val="a0"/>
    <w:rsid w:val="004C2535"/>
    <w:pPr>
      <w:spacing w:before="100" w:beforeAutospacing="1" w:after="100" w:afterAutospacing="1" w:line="240" w:lineRule="auto"/>
      <w:outlineLvl w:val="2"/>
    </w:pPr>
    <w:rPr>
      <w:rFonts w:ascii="Arial" w:eastAsia="Times New Roman" w:hAnsi="Arial" w:cs="Arial"/>
      <w:color w:val="333333"/>
      <w:sz w:val="20"/>
      <w:szCs w:val="20"/>
    </w:rPr>
  </w:style>
  <w:style w:type="paragraph" w:styleId="ab">
    <w:name w:val="footer"/>
    <w:basedOn w:val="a0"/>
    <w:link w:val="ac"/>
    <w:rsid w:val="0046155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Нижний колонтитул Знак"/>
    <w:basedOn w:val="a1"/>
    <w:link w:val="ab"/>
    <w:rsid w:val="00461555"/>
    <w:rPr>
      <w:rFonts w:ascii="Times New Roman" w:eastAsia="Calibri" w:hAnsi="Times New Roman" w:cs="Times New Roman"/>
      <w:sz w:val="24"/>
      <w:szCs w:val="24"/>
    </w:rPr>
  </w:style>
  <w:style w:type="paragraph" w:styleId="23">
    <w:name w:val="Body Text Indent 2"/>
    <w:basedOn w:val="a0"/>
    <w:link w:val="24"/>
    <w:rsid w:val="00461555"/>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1"/>
    <w:link w:val="23"/>
    <w:rsid w:val="00461555"/>
    <w:rPr>
      <w:rFonts w:ascii="Times New Roman" w:eastAsia="Calibri" w:hAnsi="Times New Roman" w:cs="Times New Roman"/>
      <w:sz w:val="24"/>
      <w:szCs w:val="24"/>
    </w:rPr>
  </w:style>
  <w:style w:type="paragraph" w:styleId="ad">
    <w:name w:val="caption"/>
    <w:basedOn w:val="a0"/>
    <w:next w:val="a0"/>
    <w:qFormat/>
    <w:rsid w:val="00461555"/>
    <w:pPr>
      <w:tabs>
        <w:tab w:val="num" w:pos="720"/>
      </w:tabs>
      <w:spacing w:after="0" w:line="360" w:lineRule="auto"/>
      <w:ind w:firstLine="851"/>
      <w:jc w:val="both"/>
    </w:pPr>
    <w:rPr>
      <w:rFonts w:ascii="Times New Roman" w:eastAsia="Calibri" w:hAnsi="Times New Roman" w:cs="Times New Roman"/>
      <w:spacing w:val="10"/>
      <w:sz w:val="28"/>
      <w:szCs w:val="24"/>
    </w:rPr>
  </w:style>
  <w:style w:type="paragraph" w:customStyle="1" w:styleId="a">
    <w:name w:val="лит"/>
    <w:autoRedefine/>
    <w:uiPriority w:val="99"/>
    <w:rsid w:val="00391835"/>
    <w:pPr>
      <w:numPr>
        <w:numId w:val="39"/>
      </w:numPr>
      <w:spacing w:after="0" w:line="36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4.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hyperlink" Target="http://www.olencom.net/index.cfm?id=537" TargetMode="External"/><Relationship Id="rId34" Type="http://schemas.openxmlformats.org/officeDocument/2006/relationships/image" Target="media/image18.emf"/><Relationship Id="rId42" Type="http://schemas.openxmlformats.org/officeDocument/2006/relationships/image" Target="media/image22.emf"/><Relationship Id="rId47" Type="http://schemas.openxmlformats.org/officeDocument/2006/relationships/oleObject" Target="embeddings/oleObject14.bin"/><Relationship Id="rId50" Type="http://schemas.openxmlformats.org/officeDocument/2006/relationships/fontTable" Target="fontTable.xml"/><Relationship Id="rId7" Type="http://schemas.openxmlformats.org/officeDocument/2006/relationships/image" Target="http://pics.rbc.ru/img/cnews/2005/02/14/topology2.gif" TargetMode="Externa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0.wmf"/><Relationship Id="rId46"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www.olencom.net/index.cfm?id=541" TargetMode="External"/><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gif"/><Relationship Id="rId28" Type="http://schemas.openxmlformats.org/officeDocument/2006/relationships/image" Target="media/image15.emf"/><Relationship Id="rId36" Type="http://schemas.openxmlformats.org/officeDocument/2006/relationships/image" Target="media/image19.wmf"/><Relationship Id="rId49" Type="http://schemas.openxmlformats.org/officeDocument/2006/relationships/oleObject" Target="embeddings/oleObject15.bin"/><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oleObject" Target="embeddings/oleObject6.bin"/><Relationship Id="rId44"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http://pics.rbc.ru/img/cnews/2005/02/14/topology1.gif" TargetMode="External"/><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5.emf"/><Relationship Id="rId8" Type="http://schemas.openxmlformats.org/officeDocument/2006/relationships/image" Target="media/image2.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536F-4BBA-4F88-8B65-D8465F39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46</Pages>
  <Words>8958</Words>
  <Characters>51062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2012-05-13T10:45:00Z</dcterms:created>
  <dcterms:modified xsi:type="dcterms:W3CDTF">2012-06-18T18:54:00Z</dcterms:modified>
</cp:coreProperties>
</file>