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0B" w:rsidRDefault="002F4D14" w:rsidP="005C2C0B">
      <w:pPr>
        <w:shd w:val="clear" w:color="auto" w:fill="FFFFFF"/>
        <w:spacing w:line="360" w:lineRule="auto"/>
        <w:ind w:right="634"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Глава 4.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Технико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экономическое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обоснование проекта.</w:t>
      </w:r>
    </w:p>
    <w:p w:rsidR="002F4D14" w:rsidRPr="005C2C0B" w:rsidRDefault="002F4D14" w:rsidP="005C2C0B">
      <w:pPr>
        <w:shd w:val="clear" w:color="auto" w:fill="FFFFFF"/>
        <w:spacing w:line="360" w:lineRule="auto"/>
        <w:ind w:right="634" w:firstLine="720"/>
        <w:rPr>
          <w:rFonts w:ascii="Times New Roman" w:hAnsi="Times New Roman"/>
          <w:b/>
          <w:bCs/>
          <w:sz w:val="24"/>
          <w:szCs w:val="24"/>
        </w:rPr>
      </w:pPr>
    </w:p>
    <w:p w:rsidR="005C2C0B" w:rsidRDefault="002F4D14" w:rsidP="005C2C0B">
      <w:pPr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2F4D14">
        <w:rPr>
          <w:rFonts w:ascii="Times New Roman" w:hAnsi="Times New Roman"/>
          <w:b/>
          <w:sz w:val="24"/>
          <w:szCs w:val="24"/>
        </w:rPr>
        <w:t>4.1 Необходимые данные для расчета капитальных вложений проекта.</w:t>
      </w:r>
    </w:p>
    <w:p w:rsidR="002F4D14" w:rsidRPr="002F4D14" w:rsidRDefault="00E96D72" w:rsidP="005C2C0B">
      <w:pPr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BF7C73">
        <w:rPr>
          <w:rFonts w:ascii="Times New Roman" w:hAnsi="Times New Roman"/>
          <w:sz w:val="24"/>
          <w:szCs w:val="24"/>
        </w:rPr>
        <w:t xml:space="preserve">       Основной целью данного </w:t>
      </w:r>
      <w:r w:rsidRPr="00BF7C73">
        <w:rPr>
          <w:rFonts w:ascii="Times New Roman" w:hAnsi="Times New Roman"/>
          <w:color w:val="000000"/>
          <w:sz w:val="24"/>
          <w:szCs w:val="24"/>
        </w:rPr>
        <w:t xml:space="preserve">дипломного проекта </w:t>
      </w:r>
      <w:r w:rsidRPr="00BF7C73">
        <w:rPr>
          <w:rFonts w:ascii="Times New Roman" w:hAnsi="Times New Roman"/>
          <w:sz w:val="24"/>
          <w:szCs w:val="24"/>
        </w:rPr>
        <w:t xml:space="preserve"> является </w:t>
      </w:r>
      <w:r>
        <w:rPr>
          <w:rFonts w:ascii="Times New Roman Tj" w:eastAsia="Calibri" w:hAnsi="Times New Roman Tj"/>
          <w:sz w:val="24"/>
          <w:szCs w:val="24"/>
        </w:rPr>
        <w:t>п</w:t>
      </w:r>
      <w:r w:rsidRPr="007D4AAD">
        <w:rPr>
          <w:rFonts w:ascii="Times New Roman Tj" w:eastAsia="Calibri" w:hAnsi="Times New Roman Tj"/>
          <w:sz w:val="24"/>
          <w:szCs w:val="24"/>
        </w:rPr>
        <w:t xml:space="preserve">роектирование видеонаблюдение автомобильного транспорта на </w:t>
      </w:r>
      <w:r>
        <w:rPr>
          <w:rFonts w:ascii="Times New Roman Tj" w:eastAsia="Calibri" w:hAnsi="Times New Roman Tj"/>
          <w:sz w:val="24"/>
          <w:szCs w:val="24"/>
        </w:rPr>
        <w:t>магистральных улицах г. Душанбе</w:t>
      </w:r>
      <w:r w:rsidRPr="00BF7C73">
        <w:rPr>
          <w:rFonts w:ascii="Times New Roman" w:hAnsi="Times New Roman"/>
          <w:sz w:val="24"/>
          <w:szCs w:val="24"/>
        </w:rPr>
        <w:t xml:space="preserve">.  В дипломном проекте рассматривается  построение сети передачи данных на основе технологии </w:t>
      </w:r>
      <w:r w:rsidRPr="00BF7C73">
        <w:rPr>
          <w:rFonts w:ascii="Times New Roman" w:hAnsi="Times New Roman"/>
          <w:sz w:val="24"/>
          <w:szCs w:val="24"/>
          <w:lang w:val="en-US"/>
        </w:rPr>
        <w:t>WiMAX</w:t>
      </w:r>
      <w:r w:rsidRPr="00BF7C73">
        <w:rPr>
          <w:rFonts w:ascii="Times New Roman" w:hAnsi="Times New Roman"/>
          <w:sz w:val="24"/>
          <w:szCs w:val="24"/>
        </w:rPr>
        <w:t xml:space="preserve"> для города Душанбе</w:t>
      </w:r>
    </w:p>
    <w:p w:rsidR="005C2C0B" w:rsidRPr="005C2C0B" w:rsidRDefault="005C2C0B" w:rsidP="005C2C0B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Далее приведем расчет затрат на проектирование, внедрение, эксплуатацию и расчет окупаемости проекта. Для расчета срока окупаемости и экономической эффективности разработанной сети необходимо разработать тарифные планы и предусмотреть степень подключаемости абонентов к сети, т.е. поступление платежей. Но это предполагает проведение маркетинговых исследований в сфере рынка операторов сотовой связи и разработки полного бизнес-плана. Поэтому расчет в рамках дипломного проекта будем вести в укрупненных расчетах.</w:t>
      </w:r>
    </w:p>
    <w:p w:rsidR="005C2C0B" w:rsidRPr="005C2C0B" w:rsidRDefault="005C2C0B" w:rsidP="005C2C0B">
      <w:pPr>
        <w:pStyle w:val="a3"/>
        <w:spacing w:line="360" w:lineRule="auto"/>
        <w:rPr>
          <w:sz w:val="24"/>
          <w:szCs w:val="24"/>
        </w:rPr>
      </w:pPr>
    </w:p>
    <w:p w:rsidR="005C2C0B" w:rsidRPr="005C2C0B" w:rsidRDefault="005C2C0B" w:rsidP="005C2C0B">
      <w:pPr>
        <w:pStyle w:val="a3"/>
        <w:spacing w:line="360" w:lineRule="auto"/>
        <w:rPr>
          <w:sz w:val="24"/>
          <w:szCs w:val="24"/>
        </w:rPr>
      </w:pPr>
      <w:r w:rsidRPr="005C2C0B">
        <w:rPr>
          <w:sz w:val="24"/>
          <w:szCs w:val="24"/>
        </w:rPr>
        <w:t xml:space="preserve">                                                                                      </w:t>
      </w:r>
      <w:r w:rsidR="00EC4375">
        <w:rPr>
          <w:sz w:val="24"/>
          <w:szCs w:val="24"/>
        </w:rPr>
        <w:t xml:space="preserve">                       Таблица 4</w:t>
      </w:r>
      <w:r w:rsidRPr="005C2C0B">
        <w:rPr>
          <w:sz w:val="24"/>
          <w:szCs w:val="24"/>
        </w:rPr>
        <w:t>.1</w:t>
      </w:r>
      <w:r>
        <w:rPr>
          <w:sz w:val="24"/>
          <w:szCs w:val="24"/>
        </w:rPr>
        <w:t xml:space="preserve"> </w:t>
      </w:r>
    </w:p>
    <w:p w:rsidR="005C2C0B" w:rsidRPr="005C2C0B" w:rsidRDefault="005C2C0B" w:rsidP="005C2C0B">
      <w:pPr>
        <w:pStyle w:val="a3"/>
        <w:spacing w:line="360" w:lineRule="auto"/>
        <w:rPr>
          <w:sz w:val="24"/>
          <w:szCs w:val="24"/>
        </w:rPr>
      </w:pPr>
      <w:r w:rsidRPr="005C2C0B">
        <w:rPr>
          <w:sz w:val="24"/>
          <w:szCs w:val="24"/>
        </w:rPr>
        <w:t xml:space="preserve">              Расчет затрат на приобретение оборудования</w:t>
      </w:r>
    </w:p>
    <w:tbl>
      <w:tblPr>
        <w:tblW w:w="9555" w:type="dxa"/>
        <w:tblInd w:w="93" w:type="dxa"/>
        <w:tblLook w:val="0000" w:firstRow="0" w:lastRow="0" w:firstColumn="0" w:lastColumn="0" w:noHBand="0" w:noVBand="0"/>
      </w:tblPr>
      <w:tblGrid>
        <w:gridCol w:w="3501"/>
        <w:gridCol w:w="1734"/>
        <w:gridCol w:w="2147"/>
        <w:gridCol w:w="2173"/>
      </w:tblGrid>
      <w:tr w:rsidR="005C2C0B" w:rsidRPr="005C2C0B" w:rsidTr="00827011">
        <w:trPr>
          <w:trHeight w:val="557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Цена за единицу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 xml:space="preserve">Общая цена,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сомони</w:t>
            </w:r>
            <w:proofErr w:type="spellEnd"/>
          </w:p>
        </w:tc>
      </w:tr>
      <w:tr w:rsidR="005C2C0B" w:rsidRPr="005C2C0B" w:rsidTr="00827011">
        <w:trPr>
          <w:trHeight w:val="1017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  <w:proofErr w:type="spellStart"/>
            <w:r w:rsidRPr="005C2C0B">
              <w:rPr>
                <w:rFonts w:ascii="Times New Roman" w:hAnsi="Times New Roman"/>
                <w:sz w:val="24"/>
                <w:szCs w:val="24"/>
              </w:rPr>
              <w:t>WiMax</w:t>
            </w:r>
            <w:proofErr w:type="spellEnd"/>
            <w:r w:rsidRPr="005C2C0B">
              <w:rPr>
                <w:rFonts w:ascii="Times New Roman" w:hAnsi="Times New Roman"/>
                <w:sz w:val="24"/>
                <w:szCs w:val="24"/>
              </w:rPr>
              <w:t xml:space="preserve"> Оборудование для базовой станции </w:t>
            </w:r>
            <w:proofErr w:type="spellStart"/>
            <w:r w:rsidRPr="005C2C0B">
              <w:rPr>
                <w:rFonts w:ascii="Times New Roman" w:hAnsi="Times New Roman"/>
                <w:sz w:val="24"/>
                <w:szCs w:val="24"/>
              </w:rPr>
              <w:t>VectaStar</w:t>
            </w:r>
            <w:proofErr w:type="spellEnd"/>
            <w:r w:rsidRPr="005C2C0B">
              <w:rPr>
                <w:rFonts w:ascii="Times New Roman" w:hAnsi="Times New Roman"/>
                <w:sz w:val="24"/>
                <w:szCs w:val="24"/>
              </w:rPr>
              <w:t xml:space="preserve"> 3500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132000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396000</w:t>
            </w:r>
          </w:p>
        </w:tc>
      </w:tr>
      <w:tr w:rsidR="005C2C0B" w:rsidRPr="005C2C0B" w:rsidTr="00827011">
        <w:trPr>
          <w:trHeight w:val="342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Мультиплексор OM4150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FE0FD1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FE0FD1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3580</w:t>
            </w:r>
          </w:p>
        </w:tc>
      </w:tr>
      <w:tr w:rsidR="005C2C0B" w:rsidRPr="005C2C0B" w:rsidTr="00827011">
        <w:trPr>
          <w:trHeight w:val="495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Стойка телекоммуникационная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FE0FD1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F32E5D" w:rsidP="00FE0FD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2520</w:t>
            </w:r>
          </w:p>
        </w:tc>
      </w:tr>
      <w:tr w:rsidR="005C2C0B" w:rsidRPr="005C2C0B" w:rsidTr="00827011">
        <w:trPr>
          <w:trHeight w:val="285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FE0FD1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FE0FD1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</w:tr>
      <w:tr w:rsidR="005C2C0B" w:rsidRPr="005C2C0B" w:rsidTr="00827011">
        <w:trPr>
          <w:trHeight w:val="285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Кабель</w:t>
            </w:r>
            <w:r w:rsidR="00F32E5D">
              <w:rPr>
                <w:rFonts w:ascii="Times New Roman" w:hAnsi="Times New Roman"/>
                <w:sz w:val="24"/>
                <w:szCs w:val="24"/>
              </w:rPr>
              <w:t xml:space="preserve"> оптический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C0B" w:rsidRPr="005C2C0B" w:rsidRDefault="00F32E5D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C2C0B" w:rsidRPr="005C2C0B">
              <w:rPr>
                <w:rFonts w:ascii="Times New Roman" w:hAnsi="Times New Roman"/>
                <w:sz w:val="24"/>
                <w:szCs w:val="24"/>
              </w:rPr>
              <w:t xml:space="preserve"> км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FE0FD1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F32E5D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102400</w:t>
            </w:r>
          </w:p>
        </w:tc>
      </w:tr>
      <w:tr w:rsidR="005C2C0B" w:rsidRPr="005C2C0B" w:rsidTr="00827011">
        <w:trPr>
          <w:trHeight w:val="285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Оптический кросс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F32E5D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F32E5D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</w:tr>
      <w:tr w:rsidR="005C2C0B" w:rsidRPr="005C2C0B" w:rsidTr="00827011">
        <w:trPr>
          <w:trHeight w:val="855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Оборудование центрального пульта слежения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FE0FD1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  <w:r w:rsidR="005C2C0B" w:rsidRPr="005C2C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FE0FD1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  <w:r w:rsidR="005C2C0B" w:rsidRPr="005C2C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2C0B" w:rsidRPr="005C2C0B" w:rsidTr="00827011">
        <w:trPr>
          <w:trHeight w:val="747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 xml:space="preserve">Шнур оптический, </w:t>
            </w:r>
            <w:proofErr w:type="spellStart"/>
            <w:r w:rsidRPr="005C2C0B">
              <w:rPr>
                <w:rFonts w:ascii="Times New Roman" w:hAnsi="Times New Roman"/>
                <w:sz w:val="24"/>
                <w:szCs w:val="24"/>
              </w:rPr>
              <w:t>одномодовый</w:t>
            </w:r>
            <w:proofErr w:type="spellEnd"/>
            <w:r w:rsidRPr="005C2C0B">
              <w:rPr>
                <w:rFonts w:ascii="Times New Roman" w:hAnsi="Times New Roman"/>
                <w:sz w:val="24"/>
                <w:szCs w:val="24"/>
              </w:rPr>
              <w:t>, симплексный FC-FC, 10м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FE0FD1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FE0FD1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</w:t>
            </w:r>
          </w:p>
        </w:tc>
      </w:tr>
      <w:tr w:rsidR="005C2C0B" w:rsidRPr="005C2C0B" w:rsidTr="00827011">
        <w:trPr>
          <w:trHeight w:val="255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Абонентский комплект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F32E5D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F32E5D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F32E5D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750000</w:t>
            </w:r>
          </w:p>
        </w:tc>
      </w:tr>
      <w:tr w:rsidR="005C2C0B" w:rsidRPr="005C2C0B" w:rsidTr="00827011">
        <w:trPr>
          <w:trHeight w:val="255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C0B" w:rsidRPr="007F1718" w:rsidRDefault="005C2C0B" w:rsidP="005C2C0B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171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C0B" w:rsidRPr="005C2C0B" w:rsidRDefault="005C2C0B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C0B" w:rsidRPr="005C2C0B" w:rsidRDefault="005C2C0B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C0B" w:rsidRPr="007F1718" w:rsidRDefault="007F1718" w:rsidP="005C2C0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71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96D7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7F1718">
              <w:rPr>
                <w:rFonts w:ascii="Times New Roman" w:hAnsi="Times New Roman"/>
                <w:b/>
                <w:bCs/>
                <w:sz w:val="24"/>
                <w:szCs w:val="24"/>
              </w:rPr>
              <w:t>291</w:t>
            </w:r>
            <w:r w:rsidR="00E96D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F1718">
              <w:rPr>
                <w:rFonts w:ascii="Times New Roman" w:hAnsi="Times New Roman"/>
                <w:b/>
                <w:bCs/>
                <w:sz w:val="24"/>
                <w:szCs w:val="24"/>
              </w:rPr>
              <w:t>220</w:t>
            </w:r>
          </w:p>
        </w:tc>
      </w:tr>
    </w:tbl>
    <w:p w:rsidR="005C2C0B" w:rsidRPr="002F4D14" w:rsidRDefault="002F4D14" w:rsidP="002F4D14">
      <w:pPr>
        <w:spacing w:line="360" w:lineRule="auto"/>
        <w:ind w:firstLine="54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Кобор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= 1 291 220 </w:t>
      </w:r>
      <w:proofErr w:type="spellStart"/>
      <w:r>
        <w:rPr>
          <w:rFonts w:ascii="Times New Roman" w:hAnsi="Times New Roman"/>
          <w:b/>
          <w:sz w:val="24"/>
          <w:szCs w:val="24"/>
        </w:rPr>
        <w:t>сомони</w:t>
      </w:r>
      <w:proofErr w:type="spellEnd"/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C2C0B">
        <w:rPr>
          <w:rFonts w:ascii="Times New Roman" w:hAnsi="Times New Roman"/>
          <w:b/>
          <w:sz w:val="24"/>
          <w:szCs w:val="24"/>
        </w:rPr>
        <w:t>4.2 Расчет капитальных вложений проектируемой сети</w:t>
      </w:r>
    </w:p>
    <w:p w:rsidR="005C2C0B" w:rsidRPr="005C2C0B" w:rsidRDefault="005C2C0B" w:rsidP="005C2C0B">
      <w:pPr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Данный раздел рассматривает вопросы финансового обеспечения деятельности фирмы и наиболее эффективного использования имеющихся денежных средств на основе оценки текущей финансовой информации и прогнозов реализации услуги в последующие периоды.</w:t>
      </w:r>
    </w:p>
    <w:p w:rsidR="005C2C0B" w:rsidRPr="005C2C0B" w:rsidRDefault="005C2C0B" w:rsidP="005C2C0B">
      <w:pPr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Финансовый план включает в себя расчет:</w:t>
      </w:r>
    </w:p>
    <w:p w:rsidR="005C2C0B" w:rsidRPr="005C2C0B" w:rsidRDefault="005C2C0B" w:rsidP="005C2C0B">
      <w:pPr>
        <w:numPr>
          <w:ilvl w:val="0"/>
          <w:numId w:val="2"/>
        </w:numPr>
        <w:autoSpaceDN w:val="0"/>
        <w:ind w:left="1134" w:hanging="425"/>
        <w:jc w:val="left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капитальных вложений;</w:t>
      </w:r>
    </w:p>
    <w:p w:rsidR="005C2C0B" w:rsidRPr="005C2C0B" w:rsidRDefault="005C2C0B" w:rsidP="005C2C0B">
      <w:pPr>
        <w:numPr>
          <w:ilvl w:val="0"/>
          <w:numId w:val="2"/>
        </w:numPr>
        <w:autoSpaceDN w:val="0"/>
        <w:ind w:left="1134" w:hanging="425"/>
        <w:jc w:val="left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доходов от реализации услуг и прибыли;</w:t>
      </w:r>
    </w:p>
    <w:p w:rsidR="005C2C0B" w:rsidRPr="005C2C0B" w:rsidRDefault="005C2C0B" w:rsidP="005C2C0B">
      <w:pPr>
        <w:numPr>
          <w:ilvl w:val="0"/>
          <w:numId w:val="2"/>
        </w:numPr>
        <w:autoSpaceDN w:val="0"/>
        <w:ind w:left="1134" w:hanging="425"/>
        <w:jc w:val="left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экономической эффективности.</w:t>
      </w:r>
    </w:p>
    <w:p w:rsidR="005C2C0B" w:rsidRPr="005C2C0B" w:rsidRDefault="005C2C0B" w:rsidP="005C2C0B">
      <w:pPr>
        <w:ind w:left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Капитальные вложения включают в себя стоимость оборудования,</w:t>
      </w:r>
    </w:p>
    <w:p w:rsidR="005C2C0B" w:rsidRPr="005C2C0B" w:rsidRDefault="005C2C0B" w:rsidP="005C2C0B">
      <w:pPr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кабеля, коммутатора и расходы на дополнительное оборудование.</w:t>
      </w:r>
    </w:p>
    <w:p w:rsidR="005C2C0B" w:rsidRPr="005C2C0B" w:rsidRDefault="005C2C0B" w:rsidP="005C2C0B">
      <w:pPr>
        <w:spacing w:after="120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ab/>
        <w:t>Тогда, общие капитальные вложения определяются по формуле:</w:t>
      </w:r>
    </w:p>
    <w:p w:rsidR="005C2C0B" w:rsidRPr="005C2C0B" w:rsidRDefault="005C2C0B" w:rsidP="005C2C0B">
      <w:pPr>
        <w:jc w:val="center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5C2C0B">
        <w:rPr>
          <w:rFonts w:ascii="Times New Roman" w:hAnsi="Times New Roman"/>
          <w:position w:val="-20"/>
          <w:sz w:val="24"/>
          <w:szCs w:val="24"/>
        </w:rPr>
        <w:object w:dxaOrig="23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21.75pt" o:ole="">
            <v:imagedata r:id="rId7" o:title=""/>
          </v:shape>
          <o:OLEObject Type="Embed" ProgID="Equation.3" ShapeID="_x0000_i1025" DrawAspect="Content" ObjectID="_1462110864" r:id="rId8"/>
        </w:object>
      </w:r>
      <w:r w:rsidRPr="005C2C0B">
        <w:rPr>
          <w:rFonts w:ascii="Times New Roman" w:hAnsi="Times New Roman"/>
          <w:sz w:val="24"/>
          <w:szCs w:val="24"/>
        </w:rPr>
        <w:t>,</w:t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  <w:t xml:space="preserve">          </w:t>
      </w:r>
      <w:r w:rsidRPr="005C2C0B">
        <w:rPr>
          <w:rFonts w:ascii="Times New Roman" w:hAnsi="Times New Roman"/>
          <w:sz w:val="24"/>
          <w:szCs w:val="24"/>
        </w:rPr>
        <w:tab/>
        <w:t xml:space="preserve">        (4.1)</w:t>
      </w:r>
    </w:p>
    <w:p w:rsidR="005C2C0B" w:rsidRPr="005C2C0B" w:rsidRDefault="005C2C0B" w:rsidP="005C2C0B">
      <w:pPr>
        <w:spacing w:before="120" w:after="120"/>
        <w:ind w:left="1276" w:hanging="567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где </w:t>
      </w:r>
      <w:r w:rsidRPr="005C2C0B">
        <w:rPr>
          <w:rFonts w:ascii="Times New Roman" w:hAnsi="Times New Roman"/>
          <w:position w:val="-10"/>
          <w:sz w:val="24"/>
          <w:szCs w:val="24"/>
        </w:rPr>
        <w:object w:dxaOrig="720" w:dyaOrig="320">
          <v:shape id="_x0000_i1026" type="#_x0000_t75" style="width:36pt;height:15.75pt" o:ole="">
            <v:imagedata r:id="rId9" o:title=""/>
          </v:shape>
          <o:OLEObject Type="Embed" ProgID="Equation.3" ShapeID="_x0000_i1026" DrawAspect="Content" ObjectID="_1462110865" r:id="rId10"/>
        </w:object>
      </w:r>
      <w:r w:rsidRPr="005C2C0B">
        <w:rPr>
          <w:rFonts w:ascii="Times New Roman" w:hAnsi="Times New Roman"/>
          <w:sz w:val="24"/>
          <w:szCs w:val="24"/>
        </w:rPr>
        <w:t xml:space="preserve"> - капитальное вложение на приобретение оборудование: </w:t>
      </w:r>
    </w:p>
    <w:p w:rsidR="005C2C0B" w:rsidRPr="005C2C0B" w:rsidRDefault="005C2C0B" w:rsidP="005C2C0B">
      <w:pPr>
        <w:spacing w:before="120" w:after="120"/>
        <w:ind w:left="1276" w:hanging="567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position w:val="-10"/>
          <w:sz w:val="24"/>
          <w:szCs w:val="24"/>
        </w:rPr>
        <w:object w:dxaOrig="720" w:dyaOrig="320">
          <v:shape id="_x0000_i1027" type="#_x0000_t75" style="width:36pt;height:15.75pt" o:ole="">
            <v:imagedata r:id="rId9" o:title=""/>
          </v:shape>
          <o:OLEObject Type="Embed" ProgID="Equation.3" ShapeID="_x0000_i1027" DrawAspect="Content" ObjectID="_1462110866" r:id="rId11"/>
        </w:object>
      </w:r>
      <w:r w:rsidR="007F1718">
        <w:rPr>
          <w:rFonts w:ascii="Times New Roman" w:hAnsi="Times New Roman"/>
          <w:sz w:val="24"/>
          <w:szCs w:val="24"/>
        </w:rPr>
        <w:t xml:space="preserve"> = 1291220</w:t>
      </w:r>
      <w:r w:rsidRPr="005C2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C0B">
        <w:rPr>
          <w:rFonts w:ascii="Times New Roman" w:hAnsi="Times New Roman"/>
          <w:sz w:val="24"/>
          <w:szCs w:val="24"/>
        </w:rPr>
        <w:t>сомони</w:t>
      </w:r>
      <w:proofErr w:type="spellEnd"/>
    </w:p>
    <w:p w:rsidR="005C2C0B" w:rsidRPr="005C2C0B" w:rsidRDefault="005C2C0B" w:rsidP="005C2C0B">
      <w:pPr>
        <w:spacing w:before="120" w:after="120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Капитальное вложение на дополнительные расходы, такие как транспортировка и монтаж оборудования, которые в сумме составляют 15%:</w:t>
      </w:r>
    </w:p>
    <w:p w:rsidR="005C2C0B" w:rsidRPr="005C2C0B" w:rsidRDefault="005C2C0B" w:rsidP="005C2C0B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             </w:t>
      </w:r>
      <w:r w:rsidRPr="005C2C0B">
        <w:rPr>
          <w:rFonts w:ascii="Times New Roman" w:hAnsi="Times New Roman"/>
          <w:position w:val="-14"/>
          <w:sz w:val="24"/>
          <w:szCs w:val="24"/>
        </w:rPr>
        <w:object w:dxaOrig="2140" w:dyaOrig="380">
          <v:shape id="_x0000_i1028" type="#_x0000_t75" style="width:107.25pt;height:18.75pt" o:ole="">
            <v:imagedata r:id="rId12" o:title=""/>
          </v:shape>
          <o:OLEObject Type="Embed" ProgID="Equation.3" ShapeID="_x0000_i1028" DrawAspect="Content" ObjectID="_1462110867" r:id="rId13"/>
        </w:object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  <w:t xml:space="preserve">           (4.2)</w:t>
      </w:r>
    </w:p>
    <w:p w:rsidR="005C2C0B" w:rsidRPr="005C2C0B" w:rsidRDefault="005C2C0B" w:rsidP="005C2C0B">
      <w:pPr>
        <w:spacing w:before="120" w:after="120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              </w:t>
      </w:r>
      <w:r w:rsidR="007F1718" w:rsidRPr="005C2C0B">
        <w:rPr>
          <w:rFonts w:ascii="Times New Roman" w:hAnsi="Times New Roman"/>
          <w:position w:val="-14"/>
          <w:sz w:val="24"/>
          <w:szCs w:val="24"/>
        </w:rPr>
        <w:object w:dxaOrig="3200" w:dyaOrig="380">
          <v:shape id="_x0000_i1029" type="#_x0000_t75" style="width:159.75pt;height:18.75pt" o:ole="">
            <v:imagedata r:id="rId14" o:title=""/>
          </v:shape>
          <o:OLEObject Type="Embed" ProgID="Equation.3" ShapeID="_x0000_i1029" DrawAspect="Content" ObjectID="_1462110868" r:id="rId15"/>
        </w:object>
      </w:r>
      <w:r w:rsidRPr="005C2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C0B">
        <w:rPr>
          <w:rFonts w:ascii="Times New Roman" w:hAnsi="Times New Roman"/>
          <w:sz w:val="24"/>
          <w:szCs w:val="24"/>
        </w:rPr>
        <w:t>сомони</w:t>
      </w:r>
      <w:proofErr w:type="spellEnd"/>
      <w:r w:rsidRPr="005C2C0B">
        <w:rPr>
          <w:rFonts w:ascii="Times New Roman" w:hAnsi="Times New Roman"/>
          <w:sz w:val="24"/>
          <w:szCs w:val="24"/>
        </w:rPr>
        <w:t>.</w:t>
      </w:r>
    </w:p>
    <w:p w:rsidR="005C2C0B" w:rsidRPr="005C2C0B" w:rsidRDefault="005C2C0B" w:rsidP="005C2C0B">
      <w:pPr>
        <w:spacing w:before="120" w:after="120"/>
        <w:ind w:firstLine="709"/>
        <w:jc w:val="left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     </w:t>
      </w:r>
      <w:r w:rsidR="007F1718" w:rsidRPr="005C2C0B">
        <w:rPr>
          <w:rFonts w:ascii="Times New Roman" w:hAnsi="Times New Roman"/>
          <w:position w:val="-20"/>
          <w:sz w:val="24"/>
          <w:szCs w:val="24"/>
        </w:rPr>
        <w:object w:dxaOrig="3760" w:dyaOrig="440">
          <v:shape id="_x0000_i1030" type="#_x0000_t75" style="width:186pt;height:21.75pt" o:ole="">
            <v:imagedata r:id="rId16" o:title=""/>
          </v:shape>
          <o:OLEObject Type="Embed" ProgID="Equation.3" ShapeID="_x0000_i1030" DrawAspect="Content" ObjectID="_1462110869" r:id="rId17"/>
        </w:object>
      </w:r>
      <w:r w:rsidRPr="005C2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C0B">
        <w:rPr>
          <w:rFonts w:ascii="Times New Roman" w:hAnsi="Times New Roman"/>
          <w:sz w:val="24"/>
          <w:szCs w:val="24"/>
        </w:rPr>
        <w:t>сомони</w:t>
      </w:r>
      <w:proofErr w:type="spellEnd"/>
      <w:r w:rsidRPr="005C2C0B">
        <w:rPr>
          <w:rFonts w:ascii="Times New Roman" w:hAnsi="Times New Roman"/>
          <w:sz w:val="24"/>
          <w:szCs w:val="24"/>
        </w:rPr>
        <w:t>.</w:t>
      </w:r>
    </w:p>
    <w:p w:rsidR="005C2C0B" w:rsidRPr="005C2C0B" w:rsidRDefault="005C2C0B" w:rsidP="005C2C0B">
      <w:pPr>
        <w:spacing w:after="12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C2C0B">
        <w:rPr>
          <w:rFonts w:ascii="Times New Roman" w:hAnsi="Times New Roman"/>
          <w:b/>
          <w:sz w:val="24"/>
          <w:szCs w:val="24"/>
        </w:rPr>
        <w:t>4.3 Расчёт эксплуатационных затрат проектируемой сети.</w:t>
      </w:r>
    </w:p>
    <w:p w:rsidR="005C2C0B" w:rsidRPr="005C2C0B" w:rsidRDefault="005C2C0B" w:rsidP="005C2C0B">
      <w:pPr>
        <w:spacing w:after="120"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В процессе обслуживания и предоставления услуг связи осуществляется деятельность, требующая расчета расхода на ресурсы предприятия. Сумма затрат за год и составит  фактическую производственную себестоимость на производство услуг или величину годовых эксплуатационных услуг или величину годовых эксплуатационных расходов на обслуживание сети.</w:t>
      </w:r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         </w:t>
      </w:r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Эр = ФОТ + </w:t>
      </w:r>
      <w:proofErr w:type="gramStart"/>
      <w:r w:rsidRPr="005C2C0B">
        <w:rPr>
          <w:rFonts w:ascii="Times New Roman" w:hAnsi="Times New Roman"/>
          <w:sz w:val="24"/>
          <w:szCs w:val="24"/>
        </w:rPr>
        <w:t>О</w:t>
      </w:r>
      <w:r w:rsidRPr="005C2C0B">
        <w:rPr>
          <w:rFonts w:ascii="Times New Roman" w:hAnsi="Times New Roman"/>
          <w:sz w:val="24"/>
          <w:szCs w:val="24"/>
          <w:vertAlign w:val="subscript"/>
        </w:rPr>
        <w:t>СН</w:t>
      </w:r>
      <w:proofErr w:type="gramEnd"/>
      <w:r w:rsidRPr="005C2C0B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5C2C0B">
        <w:rPr>
          <w:rFonts w:ascii="Times New Roman" w:hAnsi="Times New Roman"/>
          <w:sz w:val="24"/>
          <w:szCs w:val="24"/>
        </w:rPr>
        <w:t>+ Эл +Нр+З</w:t>
      </w:r>
      <w:r w:rsidRPr="005C2C0B">
        <w:rPr>
          <w:rFonts w:ascii="Times New Roman" w:hAnsi="Times New Roman"/>
          <w:sz w:val="24"/>
          <w:szCs w:val="24"/>
          <w:vertAlign w:val="subscript"/>
        </w:rPr>
        <w:t>ар.</w:t>
      </w:r>
      <w:proofErr w:type="spellStart"/>
      <w:r w:rsidRPr="005C2C0B">
        <w:rPr>
          <w:rFonts w:ascii="Times New Roman" w:hAnsi="Times New Roman"/>
          <w:sz w:val="24"/>
          <w:szCs w:val="24"/>
          <w:vertAlign w:val="subscript"/>
        </w:rPr>
        <w:t>пом</w:t>
      </w:r>
      <w:proofErr w:type="spellEnd"/>
      <w:r w:rsidRPr="005C2C0B">
        <w:rPr>
          <w:rFonts w:ascii="Times New Roman" w:hAnsi="Times New Roman"/>
          <w:sz w:val="24"/>
          <w:szCs w:val="24"/>
          <w:vertAlign w:val="subscript"/>
        </w:rPr>
        <w:t>.</w:t>
      </w:r>
      <w:r w:rsidRPr="005C2C0B">
        <w:rPr>
          <w:rFonts w:ascii="Times New Roman" w:hAnsi="Times New Roman"/>
          <w:sz w:val="24"/>
          <w:szCs w:val="24"/>
        </w:rPr>
        <w:t>+</w:t>
      </w:r>
      <w:proofErr w:type="spellStart"/>
      <w:r w:rsidRPr="005C2C0B">
        <w:rPr>
          <w:rFonts w:ascii="Times New Roman" w:hAnsi="Times New Roman"/>
          <w:sz w:val="24"/>
          <w:szCs w:val="24"/>
        </w:rPr>
        <w:t>З</w:t>
      </w:r>
      <w:r w:rsidRPr="005C2C0B">
        <w:rPr>
          <w:rFonts w:ascii="Times New Roman" w:hAnsi="Times New Roman"/>
          <w:sz w:val="24"/>
          <w:szCs w:val="24"/>
          <w:vertAlign w:val="subscript"/>
        </w:rPr>
        <w:t>ч</w:t>
      </w:r>
      <w:proofErr w:type="spellEnd"/>
      <w:r w:rsidRPr="005C2C0B">
        <w:rPr>
          <w:rFonts w:ascii="Times New Roman" w:hAnsi="Times New Roman"/>
          <w:sz w:val="24"/>
          <w:szCs w:val="24"/>
        </w:rPr>
        <w:t xml:space="preserve"> + А</w:t>
      </w:r>
      <w:proofErr w:type="gramStart"/>
      <w:r w:rsidRPr="005C2C0B">
        <w:rPr>
          <w:rFonts w:ascii="Times New Roman" w:hAnsi="Times New Roman"/>
          <w:sz w:val="24"/>
          <w:szCs w:val="24"/>
          <w:vertAlign w:val="subscript"/>
        </w:rPr>
        <w:t>0</w:t>
      </w:r>
      <w:proofErr w:type="gramEnd"/>
      <w:r w:rsidR="0079587B">
        <w:rPr>
          <w:rFonts w:ascii="Times New Roman" w:hAnsi="Times New Roman"/>
          <w:sz w:val="24"/>
          <w:szCs w:val="24"/>
        </w:rPr>
        <w:t>+М</w:t>
      </w:r>
      <w:r w:rsidRPr="005C2C0B">
        <w:rPr>
          <w:rFonts w:ascii="Times New Roman" w:hAnsi="Times New Roman"/>
          <w:sz w:val="24"/>
          <w:szCs w:val="24"/>
        </w:rPr>
        <w:tab/>
        <w:t xml:space="preserve">                            (43)</w:t>
      </w:r>
    </w:p>
    <w:p w:rsidR="005C2C0B" w:rsidRPr="005C2C0B" w:rsidRDefault="005C2C0B" w:rsidP="005C2C0B">
      <w:pPr>
        <w:spacing w:before="120" w:after="12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before="120" w:after="120"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Фонд оплаты труда, ФОТ определяется как средняя заработная плата обслуживающего персоналу в год:</w:t>
      </w:r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                         </w:t>
      </w:r>
      <w:r w:rsidRPr="005C2C0B">
        <w:rPr>
          <w:rFonts w:ascii="Times New Roman" w:hAnsi="Times New Roman"/>
          <w:position w:val="-12"/>
          <w:sz w:val="24"/>
          <w:szCs w:val="24"/>
        </w:rPr>
        <w:object w:dxaOrig="2160" w:dyaOrig="380">
          <v:shape id="_x0000_i1031" type="#_x0000_t75" style="width:108pt;height:18.75pt" o:ole="">
            <v:imagedata r:id="rId18" o:title=""/>
          </v:shape>
          <o:OLEObject Type="Embed" ProgID="Equation.3" ShapeID="_x0000_i1031" DrawAspect="Content" ObjectID="_1462110870" r:id="rId19"/>
        </w:object>
      </w:r>
      <w:r w:rsidRPr="005C2C0B">
        <w:rPr>
          <w:rFonts w:ascii="Times New Roman" w:hAnsi="Times New Roman"/>
          <w:sz w:val="24"/>
          <w:szCs w:val="24"/>
        </w:rPr>
        <w:t>,</w:t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  <w:t xml:space="preserve">                  (4.4)</w:t>
      </w:r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Таблица 4.3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lastRenderedPageBreak/>
        <w:t xml:space="preserve">                  Месячная заработная плата персоналов</w:t>
      </w:r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946"/>
        <w:gridCol w:w="1902"/>
        <w:gridCol w:w="1984"/>
      </w:tblGrid>
      <w:tr w:rsidR="005C2C0B" w:rsidRPr="005C2C0B" w:rsidTr="00827011">
        <w:tc>
          <w:tcPr>
            <w:tcW w:w="3348" w:type="dxa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 xml:space="preserve">Наименование должностей </w:t>
            </w:r>
          </w:p>
        </w:tc>
        <w:tc>
          <w:tcPr>
            <w:tcW w:w="1946" w:type="dxa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Штатная численность.</w:t>
            </w:r>
          </w:p>
        </w:tc>
        <w:tc>
          <w:tcPr>
            <w:tcW w:w="1902" w:type="dxa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 xml:space="preserve">Месячный оклад, </w:t>
            </w:r>
            <w:proofErr w:type="gramStart"/>
            <w:r w:rsidRPr="005C2C0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C0B">
              <w:rPr>
                <w:rFonts w:ascii="Times New Roman" w:hAnsi="Times New Roman"/>
                <w:sz w:val="24"/>
                <w:szCs w:val="24"/>
              </w:rPr>
              <w:t>сомони</w:t>
            </w:r>
            <w:proofErr w:type="spellEnd"/>
            <w:r w:rsidRPr="005C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 xml:space="preserve">Общая сумма  </w:t>
            </w:r>
          </w:p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C0B">
              <w:rPr>
                <w:rFonts w:ascii="Times New Roman" w:hAnsi="Times New Roman"/>
                <w:sz w:val="24"/>
                <w:szCs w:val="24"/>
              </w:rPr>
              <w:t>сомони</w:t>
            </w:r>
            <w:proofErr w:type="spellEnd"/>
            <w:r w:rsidRPr="005C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C2C0B" w:rsidRPr="005C2C0B" w:rsidTr="00827011">
        <w:tc>
          <w:tcPr>
            <w:tcW w:w="3348" w:type="dxa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</w:p>
        </w:tc>
        <w:tc>
          <w:tcPr>
            <w:tcW w:w="1946" w:type="dxa"/>
          </w:tcPr>
          <w:p w:rsidR="005C2C0B" w:rsidRPr="005C2C0B" w:rsidRDefault="005C2C0B" w:rsidP="007F171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5C2C0B" w:rsidRPr="005C2C0B" w:rsidRDefault="007F1718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C2C0B" w:rsidRPr="005C2C0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</w:tcPr>
          <w:p w:rsidR="005C2C0B" w:rsidRPr="005C2C0B" w:rsidRDefault="007F1718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C2C0B" w:rsidRPr="005C2C0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5C2C0B" w:rsidRPr="005C2C0B" w:rsidTr="00827011">
        <w:tc>
          <w:tcPr>
            <w:tcW w:w="3348" w:type="dxa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 xml:space="preserve">Главный инженер </w:t>
            </w:r>
          </w:p>
        </w:tc>
        <w:tc>
          <w:tcPr>
            <w:tcW w:w="1946" w:type="dxa"/>
          </w:tcPr>
          <w:p w:rsidR="005C2C0B" w:rsidRPr="005C2C0B" w:rsidRDefault="005C2C0B" w:rsidP="007F171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5C2C0B" w:rsidRPr="005C2C0B" w:rsidRDefault="007F1718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984" w:type="dxa"/>
          </w:tcPr>
          <w:p w:rsidR="005C2C0B" w:rsidRPr="005C2C0B" w:rsidRDefault="007F1718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C2C0B" w:rsidRPr="005C2C0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5C2C0B" w:rsidRPr="005C2C0B" w:rsidTr="00827011">
        <w:tc>
          <w:tcPr>
            <w:tcW w:w="3348" w:type="dxa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 xml:space="preserve">Бухгалтер </w:t>
            </w:r>
          </w:p>
        </w:tc>
        <w:tc>
          <w:tcPr>
            <w:tcW w:w="1946" w:type="dxa"/>
          </w:tcPr>
          <w:p w:rsidR="005C2C0B" w:rsidRPr="005C2C0B" w:rsidRDefault="005C2C0B" w:rsidP="007F171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5C2C0B" w:rsidRPr="005C2C0B" w:rsidRDefault="007F1718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984" w:type="dxa"/>
          </w:tcPr>
          <w:p w:rsidR="005C2C0B" w:rsidRPr="005C2C0B" w:rsidRDefault="007F1718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</w:tr>
      <w:tr w:rsidR="005C2C0B" w:rsidRPr="005C2C0B" w:rsidTr="00827011">
        <w:tc>
          <w:tcPr>
            <w:tcW w:w="3348" w:type="dxa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 xml:space="preserve">Экономист  </w:t>
            </w:r>
          </w:p>
        </w:tc>
        <w:tc>
          <w:tcPr>
            <w:tcW w:w="1946" w:type="dxa"/>
          </w:tcPr>
          <w:p w:rsidR="005C2C0B" w:rsidRPr="005C2C0B" w:rsidRDefault="005C2C0B" w:rsidP="007F171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5C2C0B" w:rsidRPr="005C2C0B" w:rsidRDefault="007F1718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84" w:type="dxa"/>
          </w:tcPr>
          <w:p w:rsidR="005C2C0B" w:rsidRPr="005C2C0B" w:rsidRDefault="007F1718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5C2C0B" w:rsidRPr="005C2C0B" w:rsidTr="00827011">
        <w:tc>
          <w:tcPr>
            <w:tcW w:w="3348" w:type="dxa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 xml:space="preserve">Инженер программист </w:t>
            </w:r>
          </w:p>
        </w:tc>
        <w:tc>
          <w:tcPr>
            <w:tcW w:w="1946" w:type="dxa"/>
          </w:tcPr>
          <w:p w:rsidR="005C2C0B" w:rsidRPr="005C2C0B" w:rsidRDefault="005C2C0B" w:rsidP="007F171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5C2C0B" w:rsidRPr="005C2C0B" w:rsidRDefault="007F1718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984" w:type="dxa"/>
          </w:tcPr>
          <w:p w:rsidR="005C2C0B" w:rsidRPr="005C2C0B" w:rsidRDefault="007F1718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</w:tr>
      <w:tr w:rsidR="005C2C0B" w:rsidRPr="005C2C0B" w:rsidTr="00827011">
        <w:tc>
          <w:tcPr>
            <w:tcW w:w="3348" w:type="dxa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 xml:space="preserve">Инженер оператор  </w:t>
            </w:r>
          </w:p>
        </w:tc>
        <w:tc>
          <w:tcPr>
            <w:tcW w:w="1946" w:type="dxa"/>
          </w:tcPr>
          <w:p w:rsidR="005C2C0B" w:rsidRPr="005C2C0B" w:rsidRDefault="005C2C0B" w:rsidP="007F171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5C2C0B" w:rsidRPr="005C2C0B" w:rsidRDefault="007F1718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84" w:type="dxa"/>
          </w:tcPr>
          <w:p w:rsidR="005C2C0B" w:rsidRPr="005C2C0B" w:rsidRDefault="007F1718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C2C0B" w:rsidRPr="005C2C0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5C2C0B" w:rsidRPr="005C2C0B" w:rsidTr="00827011">
        <w:tc>
          <w:tcPr>
            <w:tcW w:w="3348" w:type="dxa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46" w:type="dxa"/>
          </w:tcPr>
          <w:p w:rsidR="005C2C0B" w:rsidRPr="005C2C0B" w:rsidRDefault="007F1718" w:rsidP="007F171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2C0B" w:rsidRPr="005C2C0B" w:rsidRDefault="007C331C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8900</w:t>
            </w:r>
          </w:p>
        </w:tc>
      </w:tr>
    </w:tbl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5C2C0B">
        <w:rPr>
          <w:rFonts w:ascii="Times New Roman" w:hAnsi="Times New Roman"/>
          <w:sz w:val="24"/>
          <w:szCs w:val="24"/>
        </w:rPr>
        <w:t>Средняя</w:t>
      </w:r>
      <w:proofErr w:type="gramEnd"/>
      <w:r w:rsidRPr="005C2C0B">
        <w:rPr>
          <w:rFonts w:ascii="Times New Roman" w:hAnsi="Times New Roman"/>
          <w:sz w:val="24"/>
          <w:szCs w:val="24"/>
        </w:rPr>
        <w:t xml:space="preserve"> ежемесячную  заработную  плату определяем по формуле: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                 </w:t>
      </w:r>
      <w:r w:rsidR="007C331C" w:rsidRPr="005C2C0B">
        <w:rPr>
          <w:rFonts w:ascii="Times New Roman" w:hAnsi="Times New Roman"/>
          <w:position w:val="-30"/>
          <w:sz w:val="24"/>
          <w:szCs w:val="24"/>
        </w:rPr>
        <w:object w:dxaOrig="3100" w:dyaOrig="700">
          <v:shape id="_x0000_i1032" type="#_x0000_t75" style="width:155.25pt;height:34.5pt" o:ole="">
            <v:imagedata r:id="rId20" o:title=""/>
          </v:shape>
          <o:OLEObject Type="Embed" ProgID="Equation.3" ShapeID="_x0000_i1032" DrawAspect="Content" ObjectID="_1462110871" r:id="rId21"/>
        </w:object>
      </w:r>
      <w:r w:rsidRPr="005C2C0B">
        <w:rPr>
          <w:rFonts w:ascii="Times New Roman" w:hAnsi="Times New Roman"/>
          <w:sz w:val="24"/>
          <w:szCs w:val="24"/>
        </w:rPr>
        <w:t xml:space="preserve">                                   (4.5)</w:t>
      </w:r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position w:val="-12"/>
          <w:sz w:val="24"/>
          <w:szCs w:val="24"/>
        </w:rPr>
        <w:object w:dxaOrig="580" w:dyaOrig="360">
          <v:shape id="_x0000_i1033" type="#_x0000_t75" style="width:29.25pt;height:18pt" o:ole="">
            <v:imagedata r:id="rId22" o:title=""/>
          </v:shape>
          <o:OLEObject Type="Embed" ProgID="Equation.3" ShapeID="_x0000_i1033" DrawAspect="Content" ObjectID="_1462110872" r:id="rId23"/>
        </w:object>
      </w:r>
      <w:r w:rsidR="007C331C">
        <w:rPr>
          <w:rFonts w:ascii="Times New Roman" w:hAnsi="Times New Roman"/>
          <w:sz w:val="24"/>
          <w:szCs w:val="24"/>
        </w:rPr>
        <w:t>– средняя заработная плата, 1271</w:t>
      </w:r>
      <w:r w:rsidRPr="005C2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C0B">
        <w:rPr>
          <w:rFonts w:ascii="Times New Roman" w:hAnsi="Times New Roman"/>
          <w:sz w:val="24"/>
          <w:szCs w:val="24"/>
        </w:rPr>
        <w:t>сомони</w:t>
      </w:r>
      <w:proofErr w:type="spellEnd"/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Тогда количественное значение составит:</w:t>
      </w:r>
    </w:p>
    <w:p w:rsidR="005C2C0B" w:rsidRPr="005C2C0B" w:rsidRDefault="007C331C" w:rsidP="005C2C0B">
      <w:pPr>
        <w:spacing w:before="120" w:after="12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 = 1271*7</w:t>
      </w:r>
      <w:r w:rsidR="005C2C0B" w:rsidRPr="005C2C0B">
        <w:rPr>
          <w:rFonts w:ascii="Times New Roman" w:hAnsi="Times New Roman"/>
          <w:sz w:val="24"/>
          <w:szCs w:val="24"/>
        </w:rPr>
        <w:t xml:space="preserve">*12 = </w:t>
      </w:r>
      <w:r>
        <w:rPr>
          <w:rFonts w:ascii="Times New Roman" w:hAnsi="Times New Roman"/>
          <w:sz w:val="24"/>
          <w:szCs w:val="24"/>
        </w:rPr>
        <w:t xml:space="preserve">106680 </w:t>
      </w:r>
      <w:proofErr w:type="spellStart"/>
      <w:r w:rsidR="005C2C0B" w:rsidRPr="005C2C0B">
        <w:rPr>
          <w:rFonts w:ascii="Times New Roman" w:hAnsi="Times New Roman"/>
          <w:sz w:val="24"/>
          <w:szCs w:val="24"/>
        </w:rPr>
        <w:t>сомони</w:t>
      </w:r>
      <w:proofErr w:type="spellEnd"/>
      <w:r w:rsidR="005C2C0B" w:rsidRPr="005C2C0B">
        <w:rPr>
          <w:rFonts w:ascii="Times New Roman" w:hAnsi="Times New Roman"/>
          <w:sz w:val="24"/>
          <w:szCs w:val="24"/>
        </w:rPr>
        <w:t>.</w:t>
      </w:r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ab/>
        <w:t>Отчисления на социальные нужды представляют собой обязательные для каждого предприятия выплаты по установленным в законодательном порядке нормам в размере 25%, в том числе в фонды социального и защиты населения (25%). Отчисления на социальные нужды напрямую зависят от фонда оплаты труда и рассчитываются по единым для всех предприятий нормам:</w:t>
      </w:r>
    </w:p>
    <w:p w:rsidR="005C2C0B" w:rsidRPr="005C2C0B" w:rsidRDefault="005C2C0B" w:rsidP="005C2C0B">
      <w:pPr>
        <w:spacing w:after="120" w:line="360" w:lineRule="auto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                        </w:t>
      </w:r>
      <w:r w:rsidRPr="005C2C0B">
        <w:rPr>
          <w:rFonts w:ascii="Times New Roman" w:hAnsi="Times New Roman"/>
          <w:position w:val="-12"/>
          <w:sz w:val="24"/>
          <w:szCs w:val="24"/>
        </w:rPr>
        <w:object w:dxaOrig="1860" w:dyaOrig="360">
          <v:shape id="_x0000_i1034" type="#_x0000_t75" style="width:93pt;height:18pt" o:ole="">
            <v:imagedata r:id="rId24" o:title=""/>
          </v:shape>
          <o:OLEObject Type="Embed" ProgID="Equation.3" ShapeID="_x0000_i1034" DrawAspect="Content" ObjectID="_1462110873" r:id="rId25"/>
        </w:object>
      </w:r>
      <w:r w:rsidRPr="005C2C0B">
        <w:rPr>
          <w:rFonts w:ascii="Times New Roman" w:hAnsi="Times New Roman"/>
          <w:sz w:val="24"/>
          <w:szCs w:val="24"/>
        </w:rPr>
        <w:t xml:space="preserve">, </w:t>
      </w:r>
      <w:r w:rsidRPr="005C2C0B">
        <w:rPr>
          <w:rFonts w:ascii="Times New Roman" w:hAnsi="Times New Roman"/>
          <w:sz w:val="24"/>
          <w:szCs w:val="24"/>
        </w:rPr>
        <w:tab/>
        <w:t xml:space="preserve">                                          </w:t>
      </w:r>
      <w:r w:rsidRPr="005C2C0B">
        <w:rPr>
          <w:rFonts w:ascii="Times New Roman" w:hAnsi="Times New Roman"/>
          <w:sz w:val="24"/>
          <w:szCs w:val="24"/>
        </w:rPr>
        <w:tab/>
        <w:t xml:space="preserve">  (4.6)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C2C0B" w:rsidRPr="005C2C0B" w:rsidRDefault="007C331C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position w:val="-12"/>
          <w:sz w:val="24"/>
          <w:szCs w:val="24"/>
        </w:rPr>
        <w:object w:dxaOrig="3019" w:dyaOrig="360">
          <v:shape id="_x0000_i1035" type="#_x0000_t75" style="width:147.75pt;height:18pt" o:ole="">
            <v:imagedata r:id="rId26" o:title=""/>
          </v:shape>
          <o:OLEObject Type="Embed" ProgID="Equation.3" ShapeID="_x0000_i1035" DrawAspect="Content" ObjectID="_1462110874" r:id="rId27"/>
        </w:object>
      </w:r>
      <w:r w:rsidR="005C2C0B" w:rsidRPr="005C2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2C0B" w:rsidRPr="005C2C0B">
        <w:rPr>
          <w:rFonts w:ascii="Times New Roman" w:hAnsi="Times New Roman"/>
          <w:sz w:val="24"/>
          <w:szCs w:val="24"/>
        </w:rPr>
        <w:t>сомони</w:t>
      </w:r>
      <w:proofErr w:type="spellEnd"/>
      <w:r w:rsidR="005C2C0B" w:rsidRPr="005C2C0B">
        <w:rPr>
          <w:rFonts w:ascii="Times New Roman" w:hAnsi="Times New Roman"/>
          <w:sz w:val="24"/>
          <w:szCs w:val="24"/>
        </w:rPr>
        <w:t>.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Определение затрат на электроэнергию всего комплекса радиоэлектронных станции (БС, Коммутатор) за один год по формуле: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Эл = (</w:t>
      </w:r>
      <w:proofErr w:type="spellStart"/>
      <w:r w:rsidRPr="005C2C0B">
        <w:rPr>
          <w:rFonts w:ascii="Times New Roman" w:hAnsi="Times New Roman"/>
          <w:sz w:val="24"/>
          <w:szCs w:val="24"/>
        </w:rPr>
        <w:t>Рк</w:t>
      </w:r>
      <w:proofErr w:type="spellEnd"/>
      <w:r w:rsidRPr="005C2C0B">
        <w:rPr>
          <w:rFonts w:ascii="Times New Roman" w:hAnsi="Times New Roman"/>
          <w:sz w:val="24"/>
          <w:szCs w:val="24"/>
        </w:rPr>
        <w:t xml:space="preserve">/год + </w:t>
      </w:r>
      <w:proofErr w:type="spellStart"/>
      <w:r w:rsidRPr="005C2C0B">
        <w:rPr>
          <w:rFonts w:ascii="Times New Roman" w:hAnsi="Times New Roman"/>
          <w:sz w:val="24"/>
          <w:szCs w:val="24"/>
        </w:rPr>
        <w:t>Рдоп</w:t>
      </w:r>
      <w:proofErr w:type="spellEnd"/>
      <w:r w:rsidRPr="005C2C0B">
        <w:rPr>
          <w:rFonts w:ascii="Times New Roman" w:hAnsi="Times New Roman"/>
          <w:sz w:val="24"/>
          <w:szCs w:val="24"/>
        </w:rPr>
        <w:t>)*</w:t>
      </w:r>
      <w:r w:rsidRPr="005C2C0B">
        <w:rPr>
          <w:rFonts w:ascii="Times New Roman" w:hAnsi="Times New Roman"/>
          <w:sz w:val="24"/>
          <w:szCs w:val="24"/>
          <w:lang w:val="en-US"/>
        </w:rPr>
        <w:t>S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ab/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Где: Эл – годовые затраты на электроэнергию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C2C0B">
        <w:rPr>
          <w:rFonts w:ascii="Times New Roman" w:hAnsi="Times New Roman"/>
          <w:sz w:val="24"/>
          <w:szCs w:val="24"/>
        </w:rPr>
        <w:t>Рк</w:t>
      </w:r>
      <w:proofErr w:type="spellEnd"/>
      <w:r w:rsidRPr="005C2C0B">
        <w:rPr>
          <w:rFonts w:ascii="Times New Roman" w:hAnsi="Times New Roman"/>
          <w:sz w:val="24"/>
          <w:szCs w:val="24"/>
        </w:rPr>
        <w:t>/год – мощность потребления всего комплекса радиооборудования за один год, кВт/год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C2C0B">
        <w:rPr>
          <w:rFonts w:ascii="Times New Roman" w:hAnsi="Times New Roman"/>
          <w:sz w:val="24"/>
          <w:szCs w:val="24"/>
        </w:rPr>
        <w:t>Рдоп</w:t>
      </w:r>
      <w:proofErr w:type="spellEnd"/>
      <w:r w:rsidRPr="005C2C0B">
        <w:rPr>
          <w:rFonts w:ascii="Times New Roman" w:hAnsi="Times New Roman"/>
          <w:sz w:val="24"/>
          <w:szCs w:val="24"/>
        </w:rPr>
        <w:t xml:space="preserve"> – мощность </w:t>
      </w:r>
      <w:proofErr w:type="spellStart"/>
      <w:r w:rsidRPr="005C2C0B">
        <w:rPr>
          <w:rFonts w:ascii="Times New Roman" w:hAnsi="Times New Roman"/>
          <w:sz w:val="24"/>
          <w:szCs w:val="24"/>
        </w:rPr>
        <w:t>потребуемая</w:t>
      </w:r>
      <w:proofErr w:type="spellEnd"/>
      <w:r w:rsidRPr="005C2C0B">
        <w:rPr>
          <w:rFonts w:ascii="Times New Roman" w:hAnsi="Times New Roman"/>
          <w:sz w:val="24"/>
          <w:szCs w:val="24"/>
        </w:rPr>
        <w:t xml:space="preserve"> дополнительным оборудованием всей (электроэнергии освещения, кондиционеры, сигнализации и др.)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C2C0B">
        <w:rPr>
          <w:rFonts w:ascii="Times New Roman" w:hAnsi="Times New Roman"/>
          <w:sz w:val="24"/>
          <w:szCs w:val="24"/>
        </w:rPr>
        <w:t>Рдоп</w:t>
      </w:r>
      <w:proofErr w:type="spellEnd"/>
      <w:r w:rsidRPr="005C2C0B">
        <w:rPr>
          <w:rFonts w:ascii="Times New Roman" w:hAnsi="Times New Roman"/>
          <w:sz w:val="24"/>
          <w:szCs w:val="24"/>
        </w:rPr>
        <w:t xml:space="preserve"> – равно 8005 </w:t>
      </w:r>
      <w:proofErr w:type="spellStart"/>
      <w:r w:rsidRPr="005C2C0B">
        <w:rPr>
          <w:rFonts w:ascii="Times New Roman" w:hAnsi="Times New Roman"/>
          <w:sz w:val="24"/>
          <w:szCs w:val="24"/>
        </w:rPr>
        <w:t>кВ</w:t>
      </w:r>
      <w:proofErr w:type="spellEnd"/>
      <w:r w:rsidRPr="005C2C0B">
        <w:rPr>
          <w:rFonts w:ascii="Times New Roman" w:hAnsi="Times New Roman"/>
          <w:sz w:val="24"/>
          <w:szCs w:val="24"/>
        </w:rPr>
        <w:t>/год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  <w:lang w:val="en-US"/>
        </w:rPr>
        <w:t>S</w:t>
      </w:r>
      <w:r w:rsidRPr="005C2C0B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5C2C0B">
        <w:rPr>
          <w:rFonts w:ascii="Times New Roman" w:hAnsi="Times New Roman"/>
          <w:sz w:val="24"/>
          <w:szCs w:val="24"/>
        </w:rPr>
        <w:t>тариф</w:t>
      </w:r>
      <w:proofErr w:type="gramEnd"/>
      <w:r w:rsidRPr="005C2C0B">
        <w:rPr>
          <w:rFonts w:ascii="Times New Roman" w:hAnsi="Times New Roman"/>
          <w:sz w:val="24"/>
          <w:szCs w:val="24"/>
        </w:rPr>
        <w:t xml:space="preserve"> на 1 кВт/час затраченной электроэнергии для негосударственных предприятий </w:t>
      </w:r>
      <w:r w:rsidRPr="005C2C0B">
        <w:rPr>
          <w:rFonts w:ascii="Times New Roman" w:hAnsi="Times New Roman"/>
          <w:sz w:val="24"/>
          <w:szCs w:val="24"/>
          <w:lang w:val="en-US"/>
        </w:rPr>
        <w:t>S</w:t>
      </w:r>
      <w:r w:rsidRPr="005C2C0B">
        <w:rPr>
          <w:rFonts w:ascii="Times New Roman" w:hAnsi="Times New Roman"/>
          <w:sz w:val="24"/>
          <w:szCs w:val="24"/>
        </w:rPr>
        <w:t xml:space="preserve"> = 0.26 </w:t>
      </w:r>
      <w:proofErr w:type="spellStart"/>
      <w:r w:rsidRPr="005C2C0B">
        <w:rPr>
          <w:rFonts w:ascii="Times New Roman" w:hAnsi="Times New Roman"/>
          <w:sz w:val="24"/>
          <w:szCs w:val="24"/>
        </w:rPr>
        <w:t>дирама</w:t>
      </w:r>
      <w:proofErr w:type="spellEnd"/>
      <w:r w:rsidRPr="005C2C0B">
        <w:rPr>
          <w:rFonts w:ascii="Times New Roman" w:hAnsi="Times New Roman"/>
          <w:sz w:val="24"/>
          <w:szCs w:val="24"/>
        </w:rPr>
        <w:t>.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Определим </w:t>
      </w:r>
      <w:proofErr w:type="spellStart"/>
      <w:r w:rsidRPr="005C2C0B">
        <w:rPr>
          <w:rFonts w:ascii="Times New Roman" w:hAnsi="Times New Roman"/>
          <w:sz w:val="24"/>
          <w:szCs w:val="24"/>
        </w:rPr>
        <w:t>Рк</w:t>
      </w:r>
      <w:proofErr w:type="spellEnd"/>
      <w:r w:rsidRPr="005C2C0B">
        <w:rPr>
          <w:rFonts w:ascii="Times New Roman" w:hAnsi="Times New Roman"/>
          <w:sz w:val="24"/>
          <w:szCs w:val="24"/>
        </w:rPr>
        <w:t xml:space="preserve">/год по формуле </w:t>
      </w:r>
    </w:p>
    <w:p w:rsidR="005C2C0B" w:rsidRPr="005C2C0B" w:rsidRDefault="005C2C0B" w:rsidP="005C2C0B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5C2C0B">
        <w:rPr>
          <w:rFonts w:ascii="Times New Roman" w:hAnsi="Times New Roman"/>
          <w:sz w:val="24"/>
          <w:szCs w:val="24"/>
        </w:rPr>
        <w:t>Рк</w:t>
      </w:r>
      <w:proofErr w:type="spellEnd"/>
      <w:r w:rsidRPr="005C2C0B">
        <w:rPr>
          <w:rFonts w:ascii="Times New Roman" w:hAnsi="Times New Roman"/>
          <w:sz w:val="24"/>
          <w:szCs w:val="24"/>
        </w:rPr>
        <w:t xml:space="preserve">/год = </w:t>
      </w:r>
      <w:proofErr w:type="spellStart"/>
      <w:r w:rsidRPr="005C2C0B">
        <w:rPr>
          <w:rFonts w:ascii="Times New Roman" w:hAnsi="Times New Roman"/>
          <w:sz w:val="24"/>
          <w:szCs w:val="24"/>
        </w:rPr>
        <w:t>Роб</w:t>
      </w:r>
      <w:proofErr w:type="gramStart"/>
      <w:r w:rsidRPr="005C2C0B">
        <w:rPr>
          <w:rFonts w:ascii="Times New Roman" w:hAnsi="Times New Roman"/>
          <w:sz w:val="24"/>
          <w:szCs w:val="24"/>
        </w:rPr>
        <w:t>.м</w:t>
      </w:r>
      <w:proofErr w:type="gramEnd"/>
      <w:r w:rsidRPr="005C2C0B">
        <w:rPr>
          <w:rFonts w:ascii="Times New Roman" w:hAnsi="Times New Roman"/>
          <w:sz w:val="24"/>
          <w:szCs w:val="24"/>
        </w:rPr>
        <w:t>ах</w:t>
      </w:r>
      <w:proofErr w:type="spellEnd"/>
      <w:r w:rsidRPr="005C2C0B">
        <w:rPr>
          <w:rFonts w:ascii="Times New Roman" w:hAnsi="Times New Roman"/>
          <w:sz w:val="24"/>
          <w:szCs w:val="24"/>
        </w:rPr>
        <w:t>*7*24*365</w:t>
      </w:r>
    </w:p>
    <w:p w:rsidR="005C2C0B" w:rsidRPr="005C2C0B" w:rsidRDefault="005C2C0B" w:rsidP="005C2C0B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где:</w:t>
      </w:r>
    </w:p>
    <w:p w:rsidR="005C2C0B" w:rsidRPr="005C2C0B" w:rsidRDefault="005C2C0B" w:rsidP="005C2C0B">
      <w:pPr>
        <w:spacing w:line="360" w:lineRule="auto"/>
        <w:ind w:left="709"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7 – количество БС, АС и коммутаторов:</w:t>
      </w:r>
    </w:p>
    <w:p w:rsidR="005C2C0B" w:rsidRPr="005C2C0B" w:rsidRDefault="005C2C0B" w:rsidP="005C2C0B">
      <w:pPr>
        <w:spacing w:line="360" w:lineRule="auto"/>
        <w:ind w:left="709"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24 – количество часов в сутки:</w:t>
      </w:r>
    </w:p>
    <w:p w:rsidR="005C2C0B" w:rsidRPr="005C2C0B" w:rsidRDefault="005C2C0B" w:rsidP="005C2C0B">
      <w:pPr>
        <w:spacing w:line="360" w:lineRule="auto"/>
        <w:ind w:left="709"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365 – количество дней в год.</w:t>
      </w:r>
    </w:p>
    <w:p w:rsidR="005C2C0B" w:rsidRPr="005C2C0B" w:rsidRDefault="005C2C0B" w:rsidP="005C2C0B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где: </w:t>
      </w:r>
      <w:proofErr w:type="spellStart"/>
      <w:r w:rsidRPr="005C2C0B">
        <w:rPr>
          <w:rFonts w:ascii="Times New Roman" w:hAnsi="Times New Roman"/>
          <w:sz w:val="24"/>
          <w:szCs w:val="24"/>
        </w:rPr>
        <w:t>Роб</w:t>
      </w:r>
      <w:proofErr w:type="gramStart"/>
      <w:r w:rsidRPr="005C2C0B">
        <w:rPr>
          <w:rFonts w:ascii="Times New Roman" w:hAnsi="Times New Roman"/>
          <w:sz w:val="24"/>
          <w:szCs w:val="24"/>
        </w:rPr>
        <w:t>.м</w:t>
      </w:r>
      <w:proofErr w:type="gramEnd"/>
      <w:r w:rsidRPr="005C2C0B">
        <w:rPr>
          <w:rFonts w:ascii="Times New Roman" w:hAnsi="Times New Roman"/>
          <w:sz w:val="24"/>
          <w:szCs w:val="24"/>
        </w:rPr>
        <w:t>ах</w:t>
      </w:r>
      <w:proofErr w:type="spellEnd"/>
      <w:r w:rsidRPr="005C2C0B">
        <w:rPr>
          <w:rFonts w:ascii="Times New Roman" w:hAnsi="Times New Roman"/>
          <w:sz w:val="24"/>
          <w:szCs w:val="24"/>
        </w:rPr>
        <w:t>. – максимальная мощность потребляемая (БС, АС и коммутаторов): кВт/час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5C2C0B">
        <w:rPr>
          <w:rFonts w:ascii="Times New Roman" w:hAnsi="Times New Roman"/>
          <w:sz w:val="24"/>
          <w:szCs w:val="24"/>
        </w:rPr>
        <w:t>Роб</w:t>
      </w:r>
      <w:proofErr w:type="gramStart"/>
      <w:r w:rsidRPr="005C2C0B">
        <w:rPr>
          <w:rFonts w:ascii="Times New Roman" w:hAnsi="Times New Roman"/>
          <w:sz w:val="24"/>
          <w:szCs w:val="24"/>
        </w:rPr>
        <w:t>.м</w:t>
      </w:r>
      <w:proofErr w:type="gramEnd"/>
      <w:r w:rsidRPr="005C2C0B">
        <w:rPr>
          <w:rFonts w:ascii="Times New Roman" w:hAnsi="Times New Roman"/>
          <w:sz w:val="24"/>
          <w:szCs w:val="24"/>
        </w:rPr>
        <w:t>ах</w:t>
      </w:r>
      <w:proofErr w:type="spellEnd"/>
      <w:r w:rsidRPr="005C2C0B">
        <w:rPr>
          <w:rFonts w:ascii="Times New Roman" w:hAnsi="Times New Roman"/>
          <w:sz w:val="24"/>
          <w:szCs w:val="24"/>
        </w:rPr>
        <w:t xml:space="preserve"> = 175Вт/час (из технических данных оборудования)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Сначала необходимо подсчитать расход электроэнергии одним (коммутатором, БС) в год.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ab/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C2C0B">
        <w:rPr>
          <w:rFonts w:ascii="Times New Roman" w:hAnsi="Times New Roman"/>
          <w:sz w:val="24"/>
          <w:szCs w:val="24"/>
        </w:rPr>
        <w:t>Роб</w:t>
      </w:r>
      <w:proofErr w:type="gramStart"/>
      <w:r w:rsidRPr="005C2C0B">
        <w:rPr>
          <w:rFonts w:ascii="Times New Roman" w:hAnsi="Times New Roman"/>
          <w:sz w:val="24"/>
          <w:szCs w:val="24"/>
        </w:rPr>
        <w:t>.м</w:t>
      </w:r>
      <w:proofErr w:type="gramEnd"/>
      <w:r w:rsidRPr="005C2C0B">
        <w:rPr>
          <w:rFonts w:ascii="Times New Roman" w:hAnsi="Times New Roman"/>
          <w:sz w:val="24"/>
          <w:szCs w:val="24"/>
        </w:rPr>
        <w:t>ах</w:t>
      </w:r>
      <w:proofErr w:type="spellEnd"/>
      <w:r w:rsidRPr="005C2C0B">
        <w:rPr>
          <w:rFonts w:ascii="Times New Roman" w:hAnsi="Times New Roman"/>
          <w:sz w:val="24"/>
          <w:szCs w:val="24"/>
        </w:rPr>
        <w:t>/год = 0,26 * 24 *365 = 2277,6 кВт/год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Полученные значения </w:t>
      </w:r>
      <w:proofErr w:type="spellStart"/>
      <w:r w:rsidRPr="005C2C0B">
        <w:rPr>
          <w:rFonts w:ascii="Times New Roman" w:hAnsi="Times New Roman"/>
          <w:sz w:val="24"/>
          <w:szCs w:val="24"/>
        </w:rPr>
        <w:t>Роб</w:t>
      </w:r>
      <w:proofErr w:type="gramStart"/>
      <w:r w:rsidRPr="005C2C0B">
        <w:rPr>
          <w:rFonts w:ascii="Times New Roman" w:hAnsi="Times New Roman"/>
          <w:sz w:val="24"/>
          <w:szCs w:val="24"/>
        </w:rPr>
        <w:t>.м</w:t>
      </w:r>
      <w:proofErr w:type="gramEnd"/>
      <w:r w:rsidRPr="005C2C0B">
        <w:rPr>
          <w:rFonts w:ascii="Times New Roman" w:hAnsi="Times New Roman"/>
          <w:sz w:val="24"/>
          <w:szCs w:val="24"/>
        </w:rPr>
        <w:t>ах</w:t>
      </w:r>
      <w:proofErr w:type="spellEnd"/>
      <w:r w:rsidRPr="005C2C0B">
        <w:rPr>
          <w:rFonts w:ascii="Times New Roman" w:hAnsi="Times New Roman"/>
          <w:sz w:val="24"/>
          <w:szCs w:val="24"/>
        </w:rPr>
        <w:t>/год подставляем в формулу:</w:t>
      </w:r>
    </w:p>
    <w:p w:rsidR="005C2C0B" w:rsidRPr="005C2C0B" w:rsidRDefault="005C2C0B" w:rsidP="005C2C0B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ab/>
      </w:r>
    </w:p>
    <w:p w:rsidR="005C2C0B" w:rsidRPr="005C2C0B" w:rsidRDefault="005C2C0B" w:rsidP="005C2C0B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5C2C0B">
        <w:rPr>
          <w:rFonts w:ascii="Times New Roman" w:hAnsi="Times New Roman"/>
          <w:sz w:val="24"/>
          <w:szCs w:val="24"/>
        </w:rPr>
        <w:t>Рк</w:t>
      </w:r>
      <w:proofErr w:type="spellEnd"/>
      <w:r w:rsidRPr="005C2C0B">
        <w:rPr>
          <w:rFonts w:ascii="Times New Roman" w:hAnsi="Times New Roman"/>
          <w:sz w:val="24"/>
          <w:szCs w:val="24"/>
        </w:rPr>
        <w:t xml:space="preserve">/год = </w:t>
      </w:r>
      <w:proofErr w:type="spellStart"/>
      <w:r w:rsidRPr="005C2C0B">
        <w:rPr>
          <w:rFonts w:ascii="Times New Roman" w:hAnsi="Times New Roman"/>
          <w:sz w:val="24"/>
          <w:szCs w:val="24"/>
        </w:rPr>
        <w:t>Роб</w:t>
      </w:r>
      <w:proofErr w:type="gramStart"/>
      <w:r w:rsidRPr="005C2C0B">
        <w:rPr>
          <w:rFonts w:ascii="Times New Roman" w:hAnsi="Times New Roman"/>
          <w:sz w:val="24"/>
          <w:szCs w:val="24"/>
        </w:rPr>
        <w:t>.м</w:t>
      </w:r>
      <w:proofErr w:type="gramEnd"/>
      <w:r w:rsidRPr="005C2C0B">
        <w:rPr>
          <w:rFonts w:ascii="Times New Roman" w:hAnsi="Times New Roman"/>
          <w:sz w:val="24"/>
          <w:szCs w:val="24"/>
        </w:rPr>
        <w:t>ах</w:t>
      </w:r>
      <w:proofErr w:type="spellEnd"/>
      <w:r w:rsidRPr="005C2C0B">
        <w:rPr>
          <w:rFonts w:ascii="Times New Roman" w:hAnsi="Times New Roman"/>
          <w:sz w:val="24"/>
          <w:szCs w:val="24"/>
        </w:rPr>
        <w:t xml:space="preserve"> * 7</w:t>
      </w:r>
    </w:p>
    <w:p w:rsidR="005C2C0B" w:rsidRPr="005C2C0B" w:rsidRDefault="005C2C0B" w:rsidP="005C2C0B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5C2C0B">
        <w:rPr>
          <w:rFonts w:ascii="Times New Roman" w:hAnsi="Times New Roman"/>
          <w:sz w:val="24"/>
          <w:szCs w:val="24"/>
        </w:rPr>
        <w:t>Рк</w:t>
      </w:r>
      <w:proofErr w:type="spellEnd"/>
      <w:r w:rsidRPr="005C2C0B">
        <w:rPr>
          <w:rFonts w:ascii="Times New Roman" w:hAnsi="Times New Roman"/>
          <w:sz w:val="24"/>
          <w:szCs w:val="24"/>
        </w:rPr>
        <w:t xml:space="preserve">/год =2277,6 * 7 = </w:t>
      </w:r>
      <w:bookmarkStart w:id="0" w:name="OLE_LINK2"/>
      <w:bookmarkStart w:id="1" w:name="OLE_LINK3"/>
      <w:r w:rsidRPr="005C2C0B">
        <w:rPr>
          <w:rFonts w:ascii="Times New Roman" w:hAnsi="Times New Roman"/>
          <w:sz w:val="24"/>
          <w:szCs w:val="24"/>
        </w:rPr>
        <w:t xml:space="preserve">15934,2 </w:t>
      </w:r>
      <w:bookmarkEnd w:id="0"/>
      <w:bookmarkEnd w:id="1"/>
      <w:r w:rsidRPr="005C2C0B">
        <w:rPr>
          <w:rFonts w:ascii="Times New Roman" w:hAnsi="Times New Roman"/>
          <w:sz w:val="24"/>
          <w:szCs w:val="24"/>
        </w:rPr>
        <w:t>кВт/год</w:t>
      </w:r>
    </w:p>
    <w:p w:rsidR="005C2C0B" w:rsidRPr="005C2C0B" w:rsidRDefault="005C2C0B" w:rsidP="005C2C0B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Полученные значения </w:t>
      </w:r>
      <w:proofErr w:type="spellStart"/>
      <w:r w:rsidRPr="005C2C0B">
        <w:rPr>
          <w:rFonts w:ascii="Times New Roman" w:hAnsi="Times New Roman"/>
          <w:sz w:val="24"/>
          <w:szCs w:val="24"/>
        </w:rPr>
        <w:t>Рк</w:t>
      </w:r>
      <w:proofErr w:type="spellEnd"/>
      <w:r w:rsidRPr="005C2C0B">
        <w:rPr>
          <w:rFonts w:ascii="Times New Roman" w:hAnsi="Times New Roman"/>
          <w:sz w:val="24"/>
          <w:szCs w:val="24"/>
        </w:rPr>
        <w:t>/год подставим в формулу: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lastRenderedPageBreak/>
        <w:tab/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Эл = (</w:t>
      </w:r>
      <w:proofErr w:type="spellStart"/>
      <w:r w:rsidRPr="005C2C0B">
        <w:rPr>
          <w:rFonts w:ascii="Times New Roman" w:hAnsi="Times New Roman"/>
          <w:sz w:val="24"/>
          <w:szCs w:val="24"/>
        </w:rPr>
        <w:t>Рк</w:t>
      </w:r>
      <w:proofErr w:type="spellEnd"/>
      <w:r w:rsidRPr="005C2C0B">
        <w:rPr>
          <w:rFonts w:ascii="Times New Roman" w:hAnsi="Times New Roman"/>
          <w:sz w:val="24"/>
          <w:szCs w:val="24"/>
        </w:rPr>
        <w:t xml:space="preserve">/год + </w:t>
      </w:r>
      <w:proofErr w:type="spellStart"/>
      <w:r w:rsidRPr="005C2C0B">
        <w:rPr>
          <w:rFonts w:ascii="Times New Roman" w:hAnsi="Times New Roman"/>
          <w:sz w:val="24"/>
          <w:szCs w:val="24"/>
        </w:rPr>
        <w:t>Рдоп</w:t>
      </w:r>
      <w:proofErr w:type="spellEnd"/>
      <w:r w:rsidRPr="005C2C0B">
        <w:rPr>
          <w:rFonts w:ascii="Times New Roman" w:hAnsi="Times New Roman"/>
          <w:sz w:val="24"/>
          <w:szCs w:val="24"/>
        </w:rPr>
        <w:t>)*</w:t>
      </w:r>
      <w:r w:rsidRPr="005C2C0B">
        <w:rPr>
          <w:rFonts w:ascii="Times New Roman" w:hAnsi="Times New Roman"/>
          <w:sz w:val="24"/>
          <w:szCs w:val="24"/>
          <w:lang w:val="en-US"/>
        </w:rPr>
        <w:t>S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Эл = (15934,2  + 8005)*0.26 = 6226.5 </w:t>
      </w:r>
      <w:proofErr w:type="spellStart"/>
      <w:r w:rsidRPr="005C2C0B">
        <w:rPr>
          <w:rFonts w:ascii="Times New Roman" w:hAnsi="Times New Roman"/>
          <w:sz w:val="24"/>
          <w:szCs w:val="24"/>
        </w:rPr>
        <w:t>сомони</w:t>
      </w:r>
      <w:proofErr w:type="spellEnd"/>
    </w:p>
    <w:p w:rsidR="005C2C0B" w:rsidRPr="005C2C0B" w:rsidRDefault="005C2C0B" w:rsidP="005C2C0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before="120" w:after="120"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Прочие  расходы обычно составляют 10-20% </w:t>
      </w:r>
      <w:proofErr w:type="gramStart"/>
      <w:r w:rsidRPr="005C2C0B">
        <w:rPr>
          <w:rFonts w:ascii="Times New Roman" w:hAnsi="Times New Roman"/>
          <w:sz w:val="24"/>
          <w:szCs w:val="24"/>
        </w:rPr>
        <w:t>от</w:t>
      </w:r>
      <w:proofErr w:type="gramEnd"/>
      <w:r w:rsidRPr="005C2C0B">
        <w:rPr>
          <w:rFonts w:ascii="Times New Roman" w:hAnsi="Times New Roman"/>
          <w:sz w:val="24"/>
          <w:szCs w:val="24"/>
        </w:rPr>
        <w:t xml:space="preserve"> ФОТ,</w:t>
      </w:r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                          </w:t>
      </w:r>
      <w:r w:rsidRPr="005C2C0B">
        <w:rPr>
          <w:rFonts w:ascii="Times New Roman" w:hAnsi="Times New Roman"/>
          <w:position w:val="-10"/>
          <w:sz w:val="24"/>
          <w:szCs w:val="24"/>
        </w:rPr>
        <w:object w:dxaOrig="1920" w:dyaOrig="320">
          <v:shape id="_x0000_i1036" type="#_x0000_t75" style="width:96pt;height:15.75pt" o:ole="">
            <v:imagedata r:id="rId28" o:title=""/>
          </v:shape>
          <o:OLEObject Type="Embed" ProgID="Equation.3" ShapeID="_x0000_i1036" DrawAspect="Content" ObjectID="_1462110875" r:id="rId29"/>
        </w:object>
      </w:r>
      <w:r w:rsidRPr="005C2C0B">
        <w:rPr>
          <w:rFonts w:ascii="Times New Roman" w:hAnsi="Times New Roman"/>
          <w:sz w:val="24"/>
          <w:szCs w:val="24"/>
        </w:rPr>
        <w:t>,</w:t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  <w:t xml:space="preserve">   </w:t>
      </w:r>
      <w:r w:rsidRPr="005C2C0B">
        <w:rPr>
          <w:rFonts w:ascii="Times New Roman" w:hAnsi="Times New Roman"/>
          <w:sz w:val="24"/>
          <w:szCs w:val="24"/>
        </w:rPr>
        <w:tab/>
        <w:t xml:space="preserve">                             (4.7)</w:t>
      </w:r>
    </w:p>
    <w:p w:rsidR="005C2C0B" w:rsidRPr="005C2C0B" w:rsidRDefault="007C331C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position w:val="-10"/>
          <w:sz w:val="24"/>
          <w:szCs w:val="24"/>
        </w:rPr>
        <w:object w:dxaOrig="2740" w:dyaOrig="320">
          <v:shape id="_x0000_i1037" type="#_x0000_t75" style="width:137.25pt;height:15.75pt" o:ole="">
            <v:imagedata r:id="rId30" o:title=""/>
          </v:shape>
          <o:OLEObject Type="Embed" ProgID="Equation.3" ShapeID="_x0000_i1037" DrawAspect="Content" ObjectID="_1462110876" r:id="rId31"/>
        </w:object>
      </w:r>
      <w:proofErr w:type="spellStart"/>
      <w:r w:rsidR="005C2C0B" w:rsidRPr="005C2C0B">
        <w:rPr>
          <w:rFonts w:ascii="Times New Roman" w:hAnsi="Times New Roman"/>
          <w:sz w:val="24"/>
          <w:szCs w:val="24"/>
        </w:rPr>
        <w:t>сомони</w:t>
      </w:r>
      <w:proofErr w:type="spellEnd"/>
      <w:r w:rsidR="005C2C0B" w:rsidRPr="005C2C0B">
        <w:rPr>
          <w:rFonts w:ascii="Times New Roman" w:hAnsi="Times New Roman"/>
          <w:sz w:val="24"/>
          <w:szCs w:val="24"/>
        </w:rPr>
        <w:t>.</w:t>
      </w:r>
    </w:p>
    <w:p w:rsidR="005C2C0B" w:rsidRPr="005C2C0B" w:rsidRDefault="005C2C0B" w:rsidP="005C2C0B">
      <w:pPr>
        <w:spacing w:before="120"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Затраты на аренду помещений складываются из затрат на аренду офиса, помещения для коммутатора, а также стоимости аренды для установки всех базовых станций.</w:t>
      </w:r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position w:val="-6"/>
          <w:sz w:val="24"/>
          <w:szCs w:val="24"/>
        </w:rPr>
        <w:object w:dxaOrig="1100" w:dyaOrig="320">
          <v:shape id="_x0000_i1038" type="#_x0000_t75" style="width:54.75pt;height:15.75pt" o:ole="">
            <v:imagedata r:id="rId32" o:title=""/>
          </v:shape>
          <o:OLEObject Type="Embed" ProgID="Equation.3" ShapeID="_x0000_i1038" DrawAspect="Content" ObjectID="_1462110877" r:id="rId33"/>
        </w:object>
      </w:r>
      <w:r w:rsidRPr="005C2C0B">
        <w:rPr>
          <w:rFonts w:ascii="Times New Roman" w:hAnsi="Times New Roman"/>
          <w:sz w:val="24"/>
          <w:szCs w:val="24"/>
        </w:rPr>
        <w:t xml:space="preserve"> - площадь для офиса и коммутатора;</w:t>
      </w:r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position w:val="-12"/>
          <w:sz w:val="24"/>
          <w:szCs w:val="24"/>
        </w:rPr>
        <w:object w:dxaOrig="1219" w:dyaOrig="380">
          <v:shape id="_x0000_i1039" type="#_x0000_t75" style="width:60pt;height:18.75pt" o:ole="">
            <v:imagedata r:id="rId34" o:title=""/>
          </v:shape>
          <o:OLEObject Type="Embed" ProgID="Equation.3" ShapeID="_x0000_i1039" DrawAspect="Content" ObjectID="_1462110878" r:id="rId35"/>
        </w:object>
      </w:r>
      <w:r w:rsidRPr="005C2C0B">
        <w:rPr>
          <w:rFonts w:ascii="Times New Roman" w:hAnsi="Times New Roman"/>
          <w:sz w:val="24"/>
          <w:szCs w:val="24"/>
        </w:rPr>
        <w:t xml:space="preserve"> - площадь на одну базовую станцию;</w:t>
      </w:r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position w:val="-14"/>
          <w:sz w:val="24"/>
          <w:szCs w:val="24"/>
        </w:rPr>
        <w:object w:dxaOrig="2540" w:dyaOrig="380">
          <v:shape id="_x0000_i1040" type="#_x0000_t75" style="width:126pt;height:18.75pt" o:ole="">
            <v:imagedata r:id="rId36" o:title=""/>
          </v:shape>
          <o:OLEObject Type="Embed" ProgID="Equation.3" ShapeID="_x0000_i1040" DrawAspect="Content" ObjectID="_1462110879" r:id="rId37"/>
        </w:object>
      </w:r>
      <w:r w:rsidRPr="005C2C0B">
        <w:rPr>
          <w:rFonts w:ascii="Times New Roman" w:hAnsi="Times New Roman"/>
          <w:sz w:val="24"/>
          <w:szCs w:val="24"/>
        </w:rPr>
        <w:t>м</w:t>
      </w:r>
      <w:proofErr w:type="gramStart"/>
      <w:r w:rsidRPr="005C2C0B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5C2C0B">
        <w:rPr>
          <w:rFonts w:ascii="Times New Roman" w:hAnsi="Times New Roman"/>
          <w:sz w:val="24"/>
          <w:szCs w:val="24"/>
        </w:rPr>
        <w:t xml:space="preserve"> – общая арендуемая площадь.</w:t>
      </w:r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position w:val="-12"/>
          <w:sz w:val="24"/>
          <w:szCs w:val="24"/>
        </w:rPr>
        <w:object w:dxaOrig="859" w:dyaOrig="360">
          <v:shape id="_x0000_i1041" type="#_x0000_t75" style="width:42.75pt;height:18pt" o:ole="">
            <v:imagedata r:id="rId38" o:title=""/>
          </v:shape>
          <o:OLEObject Type="Embed" ProgID="Equation.3" ShapeID="_x0000_i1041" DrawAspect="Content" ObjectID="_1462110880" r:id="rId39"/>
        </w:object>
      </w:r>
      <w:proofErr w:type="spellStart"/>
      <w:r w:rsidRPr="005C2C0B">
        <w:rPr>
          <w:rFonts w:ascii="Times New Roman" w:hAnsi="Times New Roman"/>
          <w:sz w:val="24"/>
          <w:szCs w:val="24"/>
        </w:rPr>
        <w:t>сомони</w:t>
      </w:r>
      <w:proofErr w:type="spellEnd"/>
      <w:r w:rsidRPr="005C2C0B">
        <w:rPr>
          <w:rFonts w:ascii="Times New Roman" w:hAnsi="Times New Roman"/>
          <w:sz w:val="24"/>
          <w:szCs w:val="24"/>
        </w:rPr>
        <w:t xml:space="preserve"> м</w:t>
      </w:r>
      <w:proofErr w:type="gramStart"/>
      <w:r w:rsidRPr="005C2C0B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5C2C0B">
        <w:rPr>
          <w:rFonts w:ascii="Times New Roman" w:hAnsi="Times New Roman"/>
          <w:sz w:val="24"/>
          <w:szCs w:val="24"/>
        </w:rPr>
        <w:t xml:space="preserve"> – стоимость аренды одного кв. метра.</w:t>
      </w:r>
    </w:p>
    <w:p w:rsidR="005C2C0B" w:rsidRPr="005C2C0B" w:rsidRDefault="005C2C0B" w:rsidP="005C2C0B">
      <w:pPr>
        <w:spacing w:before="120" w:after="120"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Тогда затраты на аренду помещений будут равны: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position w:val="-14"/>
          <w:sz w:val="24"/>
          <w:szCs w:val="24"/>
        </w:rPr>
        <w:object w:dxaOrig="2580" w:dyaOrig="380">
          <v:shape id="_x0000_i1042" type="#_x0000_t75" style="width:129pt;height:18.75pt" o:ole="">
            <v:imagedata r:id="rId40" o:title=""/>
          </v:shape>
          <o:OLEObject Type="Embed" ProgID="Equation.3" ShapeID="_x0000_i1042" DrawAspect="Content" ObjectID="_1462110881" r:id="rId41"/>
        </w:object>
      </w:r>
      <w:proofErr w:type="spellStart"/>
      <w:r w:rsidRPr="005C2C0B">
        <w:rPr>
          <w:rFonts w:ascii="Times New Roman" w:hAnsi="Times New Roman"/>
          <w:sz w:val="24"/>
          <w:szCs w:val="24"/>
        </w:rPr>
        <w:t>сомони</w:t>
      </w:r>
      <w:proofErr w:type="spellEnd"/>
      <w:r w:rsidRPr="005C2C0B">
        <w:rPr>
          <w:rFonts w:ascii="Times New Roman" w:hAnsi="Times New Roman"/>
          <w:sz w:val="24"/>
          <w:szCs w:val="24"/>
        </w:rPr>
        <w:t>.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Затраты на использование радио частот включают в себя затраты по проведению  экспертизы, оформления и выдачи разрешения на ввоз, регистрацию, использование, инспектирование, радио контроль и мониторинг приемо-передающих РЭС.</w:t>
      </w:r>
    </w:p>
    <w:p w:rsidR="005C2C0B" w:rsidRPr="005C2C0B" w:rsidRDefault="005C2C0B" w:rsidP="005C2C0B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Количество частотных присвоений 4 канала в диапазоне 2,4 - 2,7 ГГц. 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position w:val="-10"/>
          <w:sz w:val="24"/>
          <w:szCs w:val="24"/>
        </w:rPr>
        <w:object w:dxaOrig="1219" w:dyaOrig="340">
          <v:shape id="_x0000_i1043" type="#_x0000_t75" style="width:60pt;height:17.25pt" o:ole="">
            <v:imagedata r:id="rId42" o:title=""/>
          </v:shape>
          <o:OLEObject Type="Embed" ProgID="Equation.3" ShapeID="_x0000_i1043" DrawAspect="Content" ObjectID="_1462110882" r:id="rId43"/>
        </w:object>
      </w:r>
      <w:r w:rsidRPr="005C2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C0B">
        <w:rPr>
          <w:rFonts w:ascii="Times New Roman" w:hAnsi="Times New Roman"/>
          <w:sz w:val="24"/>
          <w:szCs w:val="24"/>
        </w:rPr>
        <w:t>сомони</w:t>
      </w:r>
      <w:proofErr w:type="spellEnd"/>
      <w:r w:rsidRPr="005C2C0B">
        <w:rPr>
          <w:rFonts w:ascii="Times New Roman" w:hAnsi="Times New Roman"/>
          <w:sz w:val="24"/>
          <w:szCs w:val="24"/>
        </w:rPr>
        <w:t xml:space="preserve"> в год.</w:t>
      </w:r>
    </w:p>
    <w:p w:rsidR="005C2C0B" w:rsidRPr="005C2C0B" w:rsidRDefault="005C2C0B" w:rsidP="005C2C0B">
      <w:pPr>
        <w:spacing w:after="120"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Амортизационные отчисления учитывают сумму общих капитальных вложений, которые составляют 752807</w:t>
      </w:r>
      <w:r w:rsidRPr="005C2C0B">
        <w:rPr>
          <w:rFonts w:ascii="Times New Roman" w:hAnsi="Times New Roman"/>
          <w:position w:val="-10"/>
          <w:sz w:val="24"/>
          <w:szCs w:val="24"/>
        </w:rPr>
        <w:t xml:space="preserve"> </w:t>
      </w:r>
      <w:proofErr w:type="spellStart"/>
      <w:r w:rsidRPr="005C2C0B">
        <w:rPr>
          <w:rFonts w:ascii="Times New Roman" w:hAnsi="Times New Roman"/>
          <w:sz w:val="24"/>
          <w:szCs w:val="24"/>
        </w:rPr>
        <w:t>сомони</w:t>
      </w:r>
      <w:proofErr w:type="spellEnd"/>
      <w:r w:rsidRPr="005C2C0B">
        <w:rPr>
          <w:rFonts w:ascii="Times New Roman" w:hAnsi="Times New Roman"/>
          <w:sz w:val="24"/>
          <w:szCs w:val="24"/>
        </w:rPr>
        <w:t>. На сегодня норма амортизации (</w:t>
      </w:r>
      <w:proofErr w:type="gramStart"/>
      <w:r w:rsidRPr="005C2C0B">
        <w:rPr>
          <w:rFonts w:ascii="Times New Roman" w:hAnsi="Times New Roman"/>
          <w:sz w:val="24"/>
          <w:szCs w:val="24"/>
        </w:rPr>
        <w:t>Н</w:t>
      </w:r>
      <w:r w:rsidRPr="005C2C0B">
        <w:rPr>
          <w:rFonts w:ascii="Times New Roman" w:hAnsi="Times New Roman"/>
          <w:sz w:val="24"/>
          <w:szCs w:val="24"/>
          <w:vertAlign w:val="subscript"/>
        </w:rPr>
        <w:t>а</w:t>
      </w:r>
      <w:proofErr w:type="gramEnd"/>
      <w:r w:rsidRPr="005C2C0B">
        <w:rPr>
          <w:rFonts w:ascii="Times New Roman" w:hAnsi="Times New Roman"/>
          <w:sz w:val="24"/>
          <w:szCs w:val="24"/>
        </w:rPr>
        <w:t xml:space="preserve">) составляет 20 % </w:t>
      </w:r>
      <w:proofErr w:type="gramStart"/>
      <w:r w:rsidRPr="005C2C0B">
        <w:rPr>
          <w:rFonts w:ascii="Times New Roman" w:hAnsi="Times New Roman"/>
          <w:sz w:val="24"/>
          <w:szCs w:val="24"/>
        </w:rPr>
        <w:t>в</w:t>
      </w:r>
      <w:proofErr w:type="gramEnd"/>
      <w:r w:rsidRPr="005C2C0B">
        <w:rPr>
          <w:rFonts w:ascii="Times New Roman" w:hAnsi="Times New Roman"/>
          <w:sz w:val="24"/>
          <w:szCs w:val="24"/>
        </w:rPr>
        <w:t xml:space="preserve"> год, следовательно, амортизационные отчисления составляют и рассчитываются по формуле:</w:t>
      </w:r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5C2C0B">
        <w:rPr>
          <w:rFonts w:ascii="Times New Roman" w:hAnsi="Times New Roman"/>
          <w:position w:val="-24"/>
          <w:sz w:val="24"/>
          <w:szCs w:val="24"/>
        </w:rPr>
        <w:object w:dxaOrig="1540" w:dyaOrig="639">
          <v:shape id="_x0000_i1044" type="#_x0000_t75" style="width:77.25pt;height:32.25pt" o:ole="">
            <v:imagedata r:id="rId44" o:title=""/>
          </v:shape>
          <o:OLEObject Type="Embed" ProgID="Equation.3" ShapeID="_x0000_i1044" DrawAspect="Content" ObjectID="_1462110883" r:id="rId45"/>
        </w:object>
      </w:r>
      <w:r w:rsidRPr="005C2C0B">
        <w:rPr>
          <w:rFonts w:ascii="Times New Roman" w:hAnsi="Times New Roman"/>
          <w:sz w:val="24"/>
          <w:szCs w:val="24"/>
        </w:rPr>
        <w:t>,</w:t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  <w:t xml:space="preserve">  (4.8)</w:t>
      </w:r>
    </w:p>
    <w:p w:rsidR="005C2C0B" w:rsidRPr="005C2C0B" w:rsidRDefault="00D540EA" w:rsidP="005C2C0B">
      <w:pPr>
        <w:spacing w:before="120"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position w:val="-24"/>
          <w:sz w:val="24"/>
          <w:szCs w:val="24"/>
        </w:rPr>
        <w:object w:dxaOrig="4400" w:dyaOrig="620">
          <v:shape id="_x0000_i1045" type="#_x0000_t75" style="width:219.75pt;height:30.75pt" o:ole="">
            <v:imagedata r:id="rId46" o:title=""/>
          </v:shape>
          <o:OLEObject Type="Embed" ProgID="Equation.3" ShapeID="_x0000_i1045" DrawAspect="Content" ObjectID="_1462110884" r:id="rId47"/>
        </w:object>
      </w:r>
      <w:r w:rsidR="005C2C0B" w:rsidRPr="005C2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2C0B" w:rsidRPr="005C2C0B">
        <w:rPr>
          <w:rFonts w:ascii="Times New Roman" w:hAnsi="Times New Roman"/>
          <w:sz w:val="24"/>
          <w:szCs w:val="24"/>
        </w:rPr>
        <w:t>сомони</w:t>
      </w:r>
      <w:proofErr w:type="spellEnd"/>
      <w:r w:rsidR="005C2C0B" w:rsidRPr="005C2C0B">
        <w:rPr>
          <w:rFonts w:ascii="Times New Roman" w:hAnsi="Times New Roman"/>
          <w:sz w:val="24"/>
          <w:szCs w:val="24"/>
        </w:rPr>
        <w:t xml:space="preserve">. </w:t>
      </w:r>
    </w:p>
    <w:p w:rsidR="00C378DA" w:rsidRPr="00C378DA" w:rsidRDefault="00C378DA" w:rsidP="00C378DA">
      <w:pPr>
        <w:overflowPunct w:val="0"/>
        <w:autoSpaceDE w:val="0"/>
        <w:autoSpaceDN w:val="0"/>
        <w:adjustRightInd w:val="0"/>
        <w:spacing w:line="360" w:lineRule="auto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C378DA">
        <w:rPr>
          <w:rFonts w:ascii="Times New Roman" w:hAnsi="Times New Roman"/>
          <w:sz w:val="24"/>
          <w:szCs w:val="24"/>
        </w:rPr>
        <w:lastRenderedPageBreak/>
        <w:t>Материальные затраты включают затраты на материалы и запасные части и составляют один процент от суммы капитальных вложений.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376"/>
      </w:tblGrid>
      <w:tr w:rsidR="00C378DA" w:rsidRPr="00C378DA" w:rsidTr="00B7687C">
        <w:tc>
          <w:tcPr>
            <w:tcW w:w="6912" w:type="dxa"/>
          </w:tcPr>
          <w:p w:rsidR="00C378DA" w:rsidRPr="00C378DA" w:rsidRDefault="00C378DA" w:rsidP="00C378DA">
            <w:pPr>
              <w:overflowPunct w:val="0"/>
              <w:autoSpaceDE w:val="0"/>
              <w:autoSpaceDN w:val="0"/>
              <w:adjustRightInd w:val="0"/>
              <w:spacing w:before="480" w:after="48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DA">
              <w:rPr>
                <w:rFonts w:ascii="Times New Roman" w:hAnsi="Times New Roman"/>
                <w:sz w:val="24"/>
                <w:szCs w:val="24"/>
              </w:rPr>
              <w:t xml:space="preserve">М = </w:t>
            </w:r>
            <w:proofErr w:type="spellStart"/>
            <w:r w:rsidRPr="00C378DA">
              <w:rPr>
                <w:rFonts w:ascii="Times New Roman" w:hAnsi="Times New Roman"/>
                <w:sz w:val="24"/>
                <w:szCs w:val="24"/>
              </w:rPr>
              <w:t>К∑</w:t>
            </w:r>
            <w:proofErr w:type="gramStart"/>
            <w:r w:rsidRPr="00C378DA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spellEnd"/>
            <w:proofErr w:type="gramEnd"/>
            <w:r w:rsidRPr="00C378DA">
              <w:rPr>
                <w:rFonts w:ascii="Times New Roman" w:hAnsi="Times New Roman"/>
                <w:sz w:val="24"/>
                <w:szCs w:val="24"/>
              </w:rPr>
              <w:t xml:space="preserve"> * 0,01 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1484903</w:t>
            </w:r>
            <w:r w:rsidRPr="00C378DA">
              <w:rPr>
                <w:rFonts w:ascii="Times New Roman" w:hAnsi="Times New Roman"/>
                <w:sz w:val="24"/>
                <w:szCs w:val="24"/>
              </w:rPr>
              <w:t xml:space="preserve"> * 0,01 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14849</w:t>
            </w:r>
            <w:r w:rsidRPr="00C37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8DA">
              <w:rPr>
                <w:rFonts w:ascii="Times New Roman" w:hAnsi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2376" w:type="dxa"/>
            <w:vAlign w:val="center"/>
          </w:tcPr>
          <w:p w:rsidR="00C378DA" w:rsidRPr="00C378DA" w:rsidRDefault="00C378DA" w:rsidP="00C378DA">
            <w:pPr>
              <w:overflowPunct w:val="0"/>
              <w:autoSpaceDE w:val="0"/>
              <w:autoSpaceDN w:val="0"/>
              <w:adjustRightInd w:val="0"/>
              <w:spacing w:before="480" w:after="48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DA">
              <w:rPr>
                <w:rFonts w:ascii="Times New Roman" w:hAnsi="Times New Roman"/>
                <w:sz w:val="24"/>
                <w:szCs w:val="24"/>
              </w:rPr>
              <w:t>(4.9)</w:t>
            </w:r>
          </w:p>
        </w:tc>
      </w:tr>
    </w:tbl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Таким </w:t>
      </w:r>
      <w:proofErr w:type="gramStart"/>
      <w:r w:rsidRPr="005C2C0B">
        <w:rPr>
          <w:rFonts w:ascii="Times New Roman" w:hAnsi="Times New Roman"/>
          <w:sz w:val="24"/>
          <w:szCs w:val="24"/>
        </w:rPr>
        <w:t>образом</w:t>
      </w:r>
      <w:proofErr w:type="gramEnd"/>
      <w:r w:rsidRPr="005C2C0B">
        <w:rPr>
          <w:rFonts w:ascii="Times New Roman" w:hAnsi="Times New Roman"/>
          <w:sz w:val="24"/>
          <w:szCs w:val="24"/>
        </w:rPr>
        <w:t xml:space="preserve"> эксплуатационные расходы составят сумму: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540EA" w:rsidRPr="00D540EA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Эр =  </w:t>
      </w:r>
      <w:r w:rsidR="00D540EA" w:rsidRPr="005C2C0B">
        <w:rPr>
          <w:rFonts w:ascii="Times New Roman" w:hAnsi="Times New Roman"/>
          <w:sz w:val="24"/>
          <w:szCs w:val="24"/>
        </w:rPr>
        <w:t xml:space="preserve">ФОТ + </w:t>
      </w:r>
      <w:proofErr w:type="gramStart"/>
      <w:r w:rsidR="00D540EA" w:rsidRPr="005C2C0B">
        <w:rPr>
          <w:rFonts w:ascii="Times New Roman" w:hAnsi="Times New Roman"/>
          <w:sz w:val="24"/>
          <w:szCs w:val="24"/>
        </w:rPr>
        <w:t>О</w:t>
      </w:r>
      <w:r w:rsidR="00D540EA" w:rsidRPr="005C2C0B">
        <w:rPr>
          <w:rFonts w:ascii="Times New Roman" w:hAnsi="Times New Roman"/>
          <w:sz w:val="24"/>
          <w:szCs w:val="24"/>
          <w:vertAlign w:val="subscript"/>
        </w:rPr>
        <w:t>СН</w:t>
      </w:r>
      <w:proofErr w:type="gramEnd"/>
      <w:r w:rsidR="00D540EA" w:rsidRPr="005C2C0B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D540EA" w:rsidRPr="005C2C0B">
        <w:rPr>
          <w:rFonts w:ascii="Times New Roman" w:hAnsi="Times New Roman"/>
          <w:sz w:val="24"/>
          <w:szCs w:val="24"/>
        </w:rPr>
        <w:t>+ Эл +Нр+З</w:t>
      </w:r>
      <w:r w:rsidR="00D540EA" w:rsidRPr="005C2C0B">
        <w:rPr>
          <w:rFonts w:ascii="Times New Roman" w:hAnsi="Times New Roman"/>
          <w:sz w:val="24"/>
          <w:szCs w:val="24"/>
          <w:vertAlign w:val="subscript"/>
        </w:rPr>
        <w:t>ар.</w:t>
      </w:r>
      <w:proofErr w:type="spellStart"/>
      <w:r w:rsidR="00D540EA" w:rsidRPr="005C2C0B">
        <w:rPr>
          <w:rFonts w:ascii="Times New Roman" w:hAnsi="Times New Roman"/>
          <w:sz w:val="24"/>
          <w:szCs w:val="24"/>
          <w:vertAlign w:val="subscript"/>
        </w:rPr>
        <w:t>пом</w:t>
      </w:r>
      <w:proofErr w:type="spellEnd"/>
      <w:r w:rsidR="00D540EA" w:rsidRPr="005C2C0B">
        <w:rPr>
          <w:rFonts w:ascii="Times New Roman" w:hAnsi="Times New Roman"/>
          <w:sz w:val="24"/>
          <w:szCs w:val="24"/>
          <w:vertAlign w:val="subscript"/>
        </w:rPr>
        <w:t>.</w:t>
      </w:r>
      <w:r w:rsidR="00D540EA" w:rsidRPr="005C2C0B">
        <w:rPr>
          <w:rFonts w:ascii="Times New Roman" w:hAnsi="Times New Roman"/>
          <w:sz w:val="24"/>
          <w:szCs w:val="24"/>
        </w:rPr>
        <w:t>+</w:t>
      </w:r>
      <w:proofErr w:type="spellStart"/>
      <w:r w:rsidR="00D540EA" w:rsidRPr="005C2C0B">
        <w:rPr>
          <w:rFonts w:ascii="Times New Roman" w:hAnsi="Times New Roman"/>
          <w:sz w:val="24"/>
          <w:szCs w:val="24"/>
        </w:rPr>
        <w:t>З</w:t>
      </w:r>
      <w:r w:rsidR="00D540EA" w:rsidRPr="005C2C0B">
        <w:rPr>
          <w:rFonts w:ascii="Times New Roman" w:hAnsi="Times New Roman"/>
          <w:sz w:val="24"/>
          <w:szCs w:val="24"/>
          <w:vertAlign w:val="subscript"/>
        </w:rPr>
        <w:t>ч</w:t>
      </w:r>
      <w:proofErr w:type="spellEnd"/>
      <w:r w:rsidR="00D540EA" w:rsidRPr="005C2C0B">
        <w:rPr>
          <w:rFonts w:ascii="Times New Roman" w:hAnsi="Times New Roman"/>
          <w:sz w:val="24"/>
          <w:szCs w:val="24"/>
        </w:rPr>
        <w:t xml:space="preserve"> + А</w:t>
      </w:r>
      <w:proofErr w:type="gramStart"/>
      <w:r w:rsidR="00D540EA" w:rsidRPr="005C2C0B">
        <w:rPr>
          <w:rFonts w:ascii="Times New Roman" w:hAnsi="Times New Roman"/>
          <w:sz w:val="24"/>
          <w:szCs w:val="24"/>
          <w:vertAlign w:val="subscript"/>
        </w:rPr>
        <w:t>0</w:t>
      </w:r>
      <w:proofErr w:type="gramEnd"/>
      <w:r w:rsidR="00C378DA">
        <w:rPr>
          <w:rFonts w:ascii="Times New Roman" w:hAnsi="Times New Roman"/>
          <w:sz w:val="24"/>
          <w:szCs w:val="24"/>
        </w:rPr>
        <w:t>+М</w:t>
      </w:r>
      <w:r w:rsidR="00D540EA">
        <w:rPr>
          <w:rFonts w:ascii="Times New Roman" w:hAnsi="Times New Roman"/>
          <w:sz w:val="24"/>
          <w:szCs w:val="24"/>
        </w:rPr>
        <w:t>=</w:t>
      </w:r>
    </w:p>
    <w:p w:rsidR="005C2C0B" w:rsidRPr="005C2C0B" w:rsidRDefault="00D540EA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bscript"/>
        </w:rPr>
        <w:t>=</w:t>
      </w:r>
      <w:r>
        <w:rPr>
          <w:rFonts w:ascii="Times New Roman" w:hAnsi="Times New Roman"/>
          <w:sz w:val="24"/>
          <w:szCs w:val="24"/>
        </w:rPr>
        <w:t>106680+26670</w:t>
      </w:r>
      <w:r w:rsidR="005C2C0B" w:rsidRPr="005C2C0B">
        <w:rPr>
          <w:rFonts w:ascii="Times New Roman" w:hAnsi="Times New Roman"/>
          <w:sz w:val="24"/>
          <w:szCs w:val="24"/>
        </w:rPr>
        <w:t>+1</w:t>
      </w:r>
      <w:r>
        <w:rPr>
          <w:rFonts w:ascii="Times New Roman" w:hAnsi="Times New Roman"/>
          <w:sz w:val="24"/>
          <w:szCs w:val="24"/>
        </w:rPr>
        <w:t>137+62265,5+16002</w:t>
      </w:r>
      <w:r w:rsidR="005C2C0B" w:rsidRPr="005C2C0B">
        <w:rPr>
          <w:rFonts w:ascii="Times New Roman" w:hAnsi="Times New Roman"/>
          <w:sz w:val="24"/>
          <w:szCs w:val="24"/>
        </w:rPr>
        <w:t>+24380+</w:t>
      </w:r>
      <w:r>
        <w:rPr>
          <w:rFonts w:ascii="Times New Roman" w:hAnsi="Times New Roman"/>
          <w:sz w:val="24"/>
          <w:szCs w:val="24"/>
        </w:rPr>
        <w:t>41113,2</w:t>
      </w:r>
      <w:r w:rsidR="005C2C0B" w:rsidRPr="005C2C0B"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</w:rPr>
        <w:t xml:space="preserve">258244 </w:t>
      </w:r>
      <w:r w:rsidR="00C378DA">
        <w:rPr>
          <w:rFonts w:ascii="Times New Roman" w:hAnsi="Times New Roman"/>
          <w:sz w:val="24"/>
          <w:szCs w:val="24"/>
        </w:rPr>
        <w:t>+14849= 551340,7</w:t>
      </w:r>
      <w:r w:rsidR="005C2C0B" w:rsidRPr="005C2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2C0B" w:rsidRPr="005C2C0B">
        <w:rPr>
          <w:rFonts w:ascii="Times New Roman" w:hAnsi="Times New Roman"/>
          <w:sz w:val="24"/>
          <w:szCs w:val="24"/>
        </w:rPr>
        <w:t>сомони</w:t>
      </w:r>
      <w:proofErr w:type="spellEnd"/>
      <w:r w:rsidR="005C2C0B" w:rsidRPr="005C2C0B">
        <w:rPr>
          <w:rFonts w:ascii="Times New Roman" w:hAnsi="Times New Roman"/>
          <w:sz w:val="24"/>
          <w:szCs w:val="24"/>
        </w:rPr>
        <w:t>.</w:t>
      </w:r>
    </w:p>
    <w:p w:rsidR="005C2C0B" w:rsidRPr="005C2C0B" w:rsidRDefault="005C2C0B" w:rsidP="00C378DA">
      <w:pPr>
        <w:spacing w:after="120"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В соответствии с полученными данными построим диаграмму эксплуатационных расходов.</w:t>
      </w:r>
    </w:p>
    <w:bookmarkStart w:id="2" w:name="_MON_1429456142"/>
    <w:bookmarkEnd w:id="2"/>
    <w:p w:rsidR="005C2C0B" w:rsidRPr="005C2C0B" w:rsidRDefault="00ED36C6" w:rsidP="005C2C0B">
      <w:pPr>
        <w:spacing w:before="120" w:after="120" w:line="360" w:lineRule="auto"/>
        <w:ind w:firstLine="709"/>
        <w:rPr>
          <w:rFonts w:ascii="Times New Roman" w:hAnsi="Times New Roman"/>
          <w:sz w:val="24"/>
          <w:szCs w:val="24"/>
          <w:lang w:val="kk-KZ"/>
        </w:rPr>
      </w:pPr>
      <w:r w:rsidRPr="005C2C0B">
        <w:rPr>
          <w:rFonts w:ascii="Times New Roman" w:hAnsi="Times New Roman"/>
          <w:sz w:val="24"/>
          <w:szCs w:val="24"/>
        </w:rPr>
        <w:object w:dxaOrig="9135" w:dyaOrig="4709">
          <v:shape id="_x0000_i1046" type="#_x0000_t75" style="width:456.75pt;height:235.5pt" o:ole="">
            <v:imagedata r:id="rId48" o:title=""/>
          </v:shape>
          <o:OLEObject Type="Embed" ProgID="Excel.Sheet.8" ShapeID="_x0000_i1046" DrawAspect="Content" ObjectID="_1462110885" r:id="rId49">
            <o:FieldCodes>\s</o:FieldCodes>
          </o:OLEObject>
        </w:object>
      </w:r>
    </w:p>
    <w:p w:rsidR="005C2C0B" w:rsidRPr="005C2C0B" w:rsidRDefault="005C2C0B" w:rsidP="005C2C0B">
      <w:pPr>
        <w:spacing w:before="120" w:after="120"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Рисунок 4.2 – Для статей затрат в общих эксплуатационных расходах.  </w:t>
      </w:r>
    </w:p>
    <w:p w:rsidR="00D540EA" w:rsidRDefault="00D540EA" w:rsidP="00D540EA">
      <w:pPr>
        <w:tabs>
          <w:tab w:val="left" w:pos="900"/>
        </w:tabs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D540EA" w:rsidRDefault="00D540EA" w:rsidP="00D540EA">
      <w:pPr>
        <w:tabs>
          <w:tab w:val="left" w:pos="900"/>
        </w:tabs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D540EA" w:rsidRDefault="00D540EA" w:rsidP="00D540EA">
      <w:pPr>
        <w:tabs>
          <w:tab w:val="left" w:pos="900"/>
        </w:tabs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D540EA" w:rsidRDefault="00D540EA" w:rsidP="00D540EA">
      <w:pPr>
        <w:tabs>
          <w:tab w:val="left" w:pos="900"/>
        </w:tabs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EC4375" w:rsidRDefault="00EC4375" w:rsidP="00D540EA">
      <w:pPr>
        <w:tabs>
          <w:tab w:val="left" w:pos="900"/>
        </w:tabs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EC4375" w:rsidRDefault="00EC4375" w:rsidP="00D540EA">
      <w:pPr>
        <w:tabs>
          <w:tab w:val="left" w:pos="900"/>
        </w:tabs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EC4375" w:rsidRDefault="00EC4375" w:rsidP="00D540EA">
      <w:pPr>
        <w:tabs>
          <w:tab w:val="left" w:pos="900"/>
        </w:tabs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EC4375" w:rsidRDefault="00EC4375" w:rsidP="00D540EA">
      <w:pPr>
        <w:tabs>
          <w:tab w:val="left" w:pos="900"/>
        </w:tabs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EC4375" w:rsidRDefault="00EC4375" w:rsidP="00D540EA">
      <w:pPr>
        <w:tabs>
          <w:tab w:val="left" w:pos="900"/>
        </w:tabs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EC4375" w:rsidRDefault="00EC4375" w:rsidP="00D540EA">
      <w:pPr>
        <w:tabs>
          <w:tab w:val="left" w:pos="900"/>
        </w:tabs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D540EA" w:rsidRDefault="00D540EA" w:rsidP="00D540EA">
      <w:pPr>
        <w:tabs>
          <w:tab w:val="left" w:pos="900"/>
        </w:tabs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D540EA" w:rsidRPr="005C2C0B" w:rsidRDefault="00D540EA" w:rsidP="00D540EA">
      <w:pPr>
        <w:tabs>
          <w:tab w:val="left" w:pos="900"/>
        </w:tabs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5C2C0B">
        <w:rPr>
          <w:rFonts w:ascii="Times New Roman" w:hAnsi="Times New Roman"/>
          <w:b/>
          <w:sz w:val="24"/>
          <w:szCs w:val="24"/>
        </w:rPr>
        <w:t>Формирование цены на услугу</w:t>
      </w:r>
    </w:p>
    <w:p w:rsidR="00D540EA" w:rsidRPr="005C2C0B" w:rsidRDefault="00D540EA" w:rsidP="00D540EA">
      <w:pPr>
        <w:pStyle w:val="a4"/>
        <w:spacing w:line="360" w:lineRule="auto"/>
        <w:ind w:left="0" w:firstLine="1"/>
        <w:jc w:val="both"/>
        <w:rPr>
          <w:rFonts w:ascii="Times New Roman" w:hAnsi="Times New Roman" w:cs="Times New Roman"/>
          <w:szCs w:val="24"/>
        </w:rPr>
      </w:pPr>
    </w:p>
    <w:p w:rsidR="00D540EA" w:rsidRDefault="00D540EA" w:rsidP="00D540EA">
      <w:pPr>
        <w:pStyle w:val="a4"/>
        <w:spacing w:line="360" w:lineRule="auto"/>
        <w:ind w:left="0" w:firstLine="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</w:t>
      </w:r>
      <w:r w:rsidR="00EC4375">
        <w:rPr>
          <w:rFonts w:ascii="Times New Roman" w:hAnsi="Times New Roman" w:cs="Times New Roman"/>
          <w:szCs w:val="24"/>
        </w:rPr>
        <w:t>Таблица 4</w:t>
      </w:r>
      <w:r w:rsidRPr="005C2C0B">
        <w:rPr>
          <w:rFonts w:ascii="Times New Roman" w:hAnsi="Times New Roman" w:cs="Times New Roman"/>
          <w:szCs w:val="24"/>
        </w:rPr>
        <w:t xml:space="preserve">.2 </w:t>
      </w:r>
    </w:p>
    <w:p w:rsidR="00D540EA" w:rsidRPr="005C2C0B" w:rsidRDefault="00D540EA" w:rsidP="00D540EA">
      <w:pPr>
        <w:pStyle w:val="a4"/>
        <w:spacing w:line="360" w:lineRule="auto"/>
        <w:ind w:left="0" w:firstLine="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</w:t>
      </w:r>
      <w:r w:rsidRPr="005C2C0B">
        <w:rPr>
          <w:rFonts w:ascii="Times New Roman" w:hAnsi="Times New Roman" w:cs="Times New Roman"/>
          <w:szCs w:val="24"/>
        </w:rPr>
        <w:t>Калькуляция себестоимости на единицу предоставляемых услуг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760"/>
        <w:gridCol w:w="5915"/>
        <w:gridCol w:w="2520"/>
      </w:tblGrid>
      <w:tr w:rsidR="00D540EA" w:rsidRPr="005C2C0B" w:rsidTr="0082701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0EA" w:rsidRPr="005C2C0B" w:rsidRDefault="00D540EA" w:rsidP="0082701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C2C0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2C0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0EA" w:rsidRPr="005C2C0B" w:rsidRDefault="00D540EA" w:rsidP="0082701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0EA" w:rsidRPr="005C2C0B" w:rsidRDefault="00D540EA" w:rsidP="008270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Размер оплаты</w:t>
            </w:r>
          </w:p>
        </w:tc>
      </w:tr>
      <w:tr w:rsidR="00D540EA" w:rsidRPr="005C2C0B" w:rsidTr="00827011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0EA" w:rsidRPr="005C2C0B" w:rsidRDefault="00D540EA" w:rsidP="0082701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0EA" w:rsidRPr="005C2C0B" w:rsidRDefault="00D540EA" w:rsidP="0082701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Предоставление абонентского оборудования в пользование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0EA" w:rsidRPr="005C2C0B" w:rsidRDefault="002B3C9E" w:rsidP="008270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</w:tr>
      <w:tr w:rsidR="00D540EA" w:rsidRPr="005C2C0B" w:rsidTr="00827011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0EA" w:rsidRPr="005C2C0B" w:rsidRDefault="00D540EA" w:rsidP="0082701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0EA" w:rsidRPr="005C2C0B" w:rsidRDefault="00D540EA" w:rsidP="0082701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Предоставление доступа к сети (единовременные платежи)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0EA" w:rsidRPr="005C2C0B" w:rsidRDefault="002B3C9E" w:rsidP="008270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D540EA" w:rsidRPr="005C2C0B" w:rsidTr="00827011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0EA" w:rsidRPr="005C2C0B" w:rsidRDefault="00D540EA" w:rsidP="0082701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0EA" w:rsidRPr="005C2C0B" w:rsidRDefault="00D540EA" w:rsidP="0082701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Абонентская плата за пользование сетью в месяц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0EA" w:rsidRPr="005C2C0B" w:rsidRDefault="00D540EA" w:rsidP="008270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5</w:t>
            </w:r>
            <w:r w:rsidR="00ED01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540EA" w:rsidRPr="005C2C0B" w:rsidRDefault="00D540EA" w:rsidP="00D540E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520AA" w:rsidRDefault="00D540EA" w:rsidP="00D540EA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Количество абонентов  - 10000.</w:t>
      </w:r>
      <w:r w:rsidR="00B520AA" w:rsidRPr="00B520AA">
        <w:rPr>
          <w:rFonts w:ascii="Times New Roman" w:hAnsi="Times New Roman"/>
          <w:sz w:val="24"/>
          <w:szCs w:val="24"/>
        </w:rPr>
        <w:t xml:space="preserve"> </w:t>
      </w:r>
    </w:p>
    <w:p w:rsidR="00D540EA" w:rsidRPr="005C2C0B" w:rsidRDefault="00B520AA" w:rsidP="00D540EA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Источники получения и распределения прибыли.</w:t>
      </w:r>
    </w:p>
    <w:p w:rsidR="00D540EA" w:rsidRPr="005C2C0B" w:rsidRDefault="006D6233" w:rsidP="00D540EA">
      <w:pPr>
        <w:pStyle w:val="2"/>
        <w:tabs>
          <w:tab w:val="left" w:pos="5760"/>
        </w:tabs>
        <w:spacing w:after="0" w:line="360" w:lineRule="auto"/>
        <w:ind w:left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предоставления абонентского оборудования в пользование 590*1000=590000</w:t>
      </w:r>
      <w:r w:rsidR="00B520A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сомони</w:t>
      </w:r>
      <w:proofErr w:type="spellEnd"/>
    </w:p>
    <w:p w:rsidR="002B3C9E" w:rsidRPr="005C2C0B" w:rsidRDefault="00B520AA" w:rsidP="00B520AA">
      <w:pPr>
        <w:pStyle w:val="2"/>
        <w:tabs>
          <w:tab w:val="left" w:pos="5760"/>
        </w:tabs>
        <w:spacing w:after="0" w:line="360" w:lineRule="auto"/>
        <w:ind w:left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</w:t>
      </w:r>
      <w:r w:rsidRPr="005C2C0B">
        <w:rPr>
          <w:rFonts w:ascii="Times New Roman" w:hAnsi="Times New Roman"/>
          <w:sz w:val="24"/>
          <w:szCs w:val="24"/>
        </w:rPr>
        <w:t>редоставление доступа к сети (единовременные платежи)</w:t>
      </w:r>
      <w:r w:rsidR="005C2C0B" w:rsidRPr="005C2C0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250*1000=250000 </w:t>
      </w:r>
      <w:proofErr w:type="spellStart"/>
      <w:r>
        <w:rPr>
          <w:rFonts w:ascii="Times New Roman" w:hAnsi="Times New Roman"/>
          <w:sz w:val="24"/>
          <w:szCs w:val="24"/>
        </w:rPr>
        <w:t>сомони</w:t>
      </w:r>
      <w:proofErr w:type="spellEnd"/>
    </w:p>
    <w:p w:rsidR="002B3C9E" w:rsidRPr="005C2C0B" w:rsidRDefault="002B3C9E" w:rsidP="002B3C9E">
      <w:pPr>
        <w:pStyle w:val="2"/>
        <w:tabs>
          <w:tab w:val="left" w:pos="5760"/>
        </w:tabs>
        <w:spacing w:after="0" w:line="360" w:lineRule="auto"/>
        <w:ind w:left="0" w:firstLine="720"/>
        <w:outlineLvl w:val="0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Объем услуг</w:t>
      </w:r>
    </w:p>
    <w:p w:rsidR="002B3C9E" w:rsidRPr="005C2C0B" w:rsidRDefault="002B3C9E" w:rsidP="002B3C9E">
      <w:pPr>
        <w:pStyle w:val="2"/>
        <w:tabs>
          <w:tab w:val="left" w:pos="5760"/>
        </w:tabs>
        <w:spacing w:after="0" w:line="360" w:lineRule="auto"/>
        <w:ind w:left="0" w:firstLine="720"/>
        <w:rPr>
          <w:rFonts w:ascii="Times New Roman" w:hAnsi="Times New Roman"/>
          <w:sz w:val="24"/>
          <w:szCs w:val="24"/>
        </w:rPr>
      </w:pPr>
    </w:p>
    <w:p w:rsidR="002B3C9E" w:rsidRPr="005C2C0B" w:rsidRDefault="002B3C9E" w:rsidP="002B3C9E">
      <w:pPr>
        <w:pStyle w:val="2"/>
        <w:tabs>
          <w:tab w:val="left" w:pos="5760"/>
        </w:tabs>
        <w:spacing w:after="0" w:line="360" w:lineRule="auto"/>
        <w:ind w:left="0" w:firstLine="720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position w:val="-10"/>
          <w:sz w:val="24"/>
          <w:szCs w:val="24"/>
        </w:rPr>
        <w:object w:dxaOrig="1180" w:dyaOrig="340">
          <v:shape id="_x0000_i1047" type="#_x0000_t75" style="width:59.25pt;height:17.25pt" o:ole="">
            <v:imagedata r:id="rId50" o:title=""/>
          </v:shape>
          <o:OLEObject Type="Embed" ProgID="Equation.3" ShapeID="_x0000_i1047" DrawAspect="Content" ObjectID="_1462110886" r:id="rId51"/>
        </w:object>
      </w:r>
    </w:p>
    <w:p w:rsidR="002B3C9E" w:rsidRPr="005C2C0B" w:rsidRDefault="002B3C9E" w:rsidP="002B3C9E">
      <w:pPr>
        <w:pStyle w:val="2"/>
        <w:tabs>
          <w:tab w:val="left" w:pos="540"/>
          <w:tab w:val="left" w:pos="5760"/>
        </w:tabs>
        <w:spacing w:after="0" w:line="360" w:lineRule="auto"/>
        <w:ind w:left="0" w:firstLine="720"/>
        <w:rPr>
          <w:rFonts w:ascii="Times New Roman" w:hAnsi="Times New Roman"/>
          <w:sz w:val="24"/>
          <w:szCs w:val="24"/>
        </w:rPr>
      </w:pPr>
    </w:p>
    <w:p w:rsidR="002B3C9E" w:rsidRPr="005C2C0B" w:rsidRDefault="002B3C9E" w:rsidP="002B3C9E">
      <w:pPr>
        <w:pStyle w:val="2"/>
        <w:tabs>
          <w:tab w:val="left" w:pos="540"/>
          <w:tab w:val="left" w:pos="5760"/>
        </w:tabs>
        <w:spacing w:after="0" w:line="360" w:lineRule="auto"/>
        <w:ind w:left="0" w:firstLine="720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где </w:t>
      </w:r>
      <w:proofErr w:type="gramStart"/>
      <w:r w:rsidRPr="005C2C0B">
        <w:rPr>
          <w:rFonts w:ascii="Times New Roman" w:hAnsi="Times New Roman"/>
          <w:sz w:val="24"/>
          <w:szCs w:val="24"/>
        </w:rPr>
        <w:t>Ц</w:t>
      </w:r>
      <w:proofErr w:type="gramEnd"/>
      <w:r w:rsidRPr="005C2C0B">
        <w:rPr>
          <w:rFonts w:ascii="Times New Roman" w:hAnsi="Times New Roman"/>
          <w:sz w:val="24"/>
          <w:szCs w:val="24"/>
        </w:rPr>
        <w:t xml:space="preserve"> – цена за единицу услуги; N – количество оказанных услуг в год.</w:t>
      </w:r>
    </w:p>
    <w:p w:rsidR="002B3C9E" w:rsidRPr="005C2C0B" w:rsidRDefault="002B3C9E" w:rsidP="002B3C9E">
      <w:pPr>
        <w:pStyle w:val="2"/>
        <w:tabs>
          <w:tab w:val="left" w:pos="540"/>
          <w:tab w:val="left" w:pos="5760"/>
        </w:tabs>
        <w:spacing w:after="0" w:line="360" w:lineRule="auto"/>
        <w:ind w:left="0" w:firstLine="720"/>
        <w:rPr>
          <w:rFonts w:ascii="Times New Roman" w:hAnsi="Times New Roman"/>
          <w:sz w:val="24"/>
          <w:szCs w:val="24"/>
        </w:rPr>
      </w:pPr>
    </w:p>
    <w:p w:rsidR="002B3C9E" w:rsidRPr="005C2C0B" w:rsidRDefault="002B3C9E" w:rsidP="002B3C9E">
      <w:pPr>
        <w:pStyle w:val="2"/>
        <w:tabs>
          <w:tab w:val="left" w:pos="540"/>
          <w:tab w:val="left" w:pos="5760"/>
        </w:tabs>
        <w:spacing w:after="0" w:line="360" w:lineRule="auto"/>
        <w:ind w:left="0" w:firstLine="720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  <w:lang w:val="en-US"/>
        </w:rPr>
        <w:t>V</w:t>
      </w:r>
      <w:proofErr w:type="spellStart"/>
      <w:r w:rsidRPr="005C2C0B">
        <w:rPr>
          <w:rFonts w:ascii="Times New Roman" w:hAnsi="Times New Roman"/>
          <w:sz w:val="24"/>
          <w:szCs w:val="24"/>
        </w:rPr>
        <w:t>пр</w:t>
      </w:r>
      <w:proofErr w:type="spellEnd"/>
      <w:r w:rsidRPr="005C2C0B">
        <w:rPr>
          <w:rFonts w:ascii="Times New Roman" w:hAnsi="Times New Roman"/>
          <w:sz w:val="24"/>
          <w:szCs w:val="24"/>
        </w:rPr>
        <w:t xml:space="preserve"> = </w:t>
      </w:r>
      <w:r w:rsidR="00B520AA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>*1000</w:t>
      </w:r>
      <w:r w:rsidR="006D6233">
        <w:rPr>
          <w:rFonts w:ascii="Times New Roman" w:hAnsi="Times New Roman"/>
          <w:sz w:val="24"/>
          <w:szCs w:val="24"/>
        </w:rPr>
        <w:t>*12</w:t>
      </w:r>
      <w:r w:rsidRPr="005C2C0B">
        <w:rPr>
          <w:rFonts w:ascii="Times New Roman" w:hAnsi="Times New Roman"/>
          <w:sz w:val="24"/>
          <w:szCs w:val="24"/>
        </w:rPr>
        <w:t xml:space="preserve">= </w:t>
      </w:r>
      <w:r w:rsidR="00B520AA">
        <w:rPr>
          <w:rFonts w:ascii="Times New Roman" w:hAnsi="Times New Roman"/>
          <w:sz w:val="24"/>
          <w:szCs w:val="24"/>
        </w:rPr>
        <w:t xml:space="preserve">600 </w:t>
      </w:r>
      <w:r>
        <w:rPr>
          <w:rFonts w:ascii="Times New Roman" w:hAnsi="Times New Roman"/>
          <w:sz w:val="24"/>
          <w:szCs w:val="24"/>
        </w:rPr>
        <w:t xml:space="preserve">000 </w:t>
      </w:r>
      <w:proofErr w:type="spellStart"/>
      <w:r>
        <w:rPr>
          <w:rFonts w:ascii="Times New Roman" w:hAnsi="Times New Roman"/>
          <w:sz w:val="24"/>
          <w:szCs w:val="24"/>
        </w:rPr>
        <w:t>сомони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</w:t>
      </w:r>
      <w:r w:rsidR="00EC4375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5C2C0B">
        <w:rPr>
          <w:rFonts w:ascii="Times New Roman" w:hAnsi="Times New Roman"/>
          <w:sz w:val="24"/>
          <w:szCs w:val="24"/>
        </w:rPr>
        <w:t>(4.9)</w:t>
      </w:r>
    </w:p>
    <w:p w:rsidR="005C2C0B" w:rsidRPr="005C2C0B" w:rsidRDefault="005C2C0B" w:rsidP="00B520AA">
      <w:pPr>
        <w:spacing w:line="360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20AA">
        <w:rPr>
          <w:rFonts w:ascii="Times New Roman" w:hAnsi="Times New Roman"/>
          <w:sz w:val="24"/>
          <w:szCs w:val="24"/>
        </w:rPr>
        <w:t>Дреал</w:t>
      </w:r>
      <w:proofErr w:type="spellEnd"/>
      <w:r w:rsidR="00B520AA">
        <w:rPr>
          <w:rFonts w:ascii="Times New Roman" w:hAnsi="Times New Roman"/>
          <w:sz w:val="24"/>
          <w:szCs w:val="24"/>
        </w:rPr>
        <w:t xml:space="preserve"> = 590000+250000+600000 = 1 440 000</w:t>
      </w:r>
      <w:r w:rsidRPr="005C2C0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B520AA">
        <w:rPr>
          <w:rFonts w:ascii="Times New Roman" w:hAnsi="Times New Roman"/>
          <w:sz w:val="24"/>
          <w:szCs w:val="24"/>
        </w:rPr>
        <w:t>сомони</w:t>
      </w:r>
      <w:proofErr w:type="spellEnd"/>
      <w:r w:rsidRPr="005C2C0B">
        <w:rPr>
          <w:rFonts w:ascii="Times New Roman" w:hAnsi="Times New Roman"/>
          <w:sz w:val="24"/>
          <w:szCs w:val="24"/>
        </w:rPr>
        <w:t xml:space="preserve">         </w:t>
      </w:r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before="120"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Прибыль от основной деятельности определяет эффект работы предприятия как разницу между полученными доходами от реализации услуг и средствами, израсходованными в процессе создания услуг:</w:t>
      </w:r>
    </w:p>
    <w:p w:rsidR="005C2C0B" w:rsidRPr="005C2C0B" w:rsidRDefault="005C2C0B" w:rsidP="005C2C0B">
      <w:pPr>
        <w:spacing w:before="120" w:after="120"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                       </w:t>
      </w:r>
      <w:r w:rsidRPr="005C2C0B">
        <w:rPr>
          <w:rFonts w:ascii="Times New Roman" w:hAnsi="Times New Roman"/>
          <w:position w:val="-14"/>
          <w:sz w:val="24"/>
          <w:szCs w:val="24"/>
        </w:rPr>
        <w:object w:dxaOrig="2000" w:dyaOrig="380">
          <v:shape id="_x0000_i1048" type="#_x0000_t75" style="width:99pt;height:18.75pt" o:ole="">
            <v:imagedata r:id="rId52" o:title=""/>
          </v:shape>
          <o:OLEObject Type="Embed" ProgID="Equation.3" ShapeID="_x0000_i1048" DrawAspect="Content" ObjectID="_1462110887" r:id="rId53"/>
        </w:object>
      </w:r>
      <w:r w:rsidRPr="005C2C0B">
        <w:rPr>
          <w:rFonts w:ascii="Times New Roman" w:hAnsi="Times New Roman"/>
          <w:sz w:val="24"/>
          <w:szCs w:val="24"/>
        </w:rPr>
        <w:t>,</w:t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  <w:t xml:space="preserve"> (4.10)</w:t>
      </w:r>
    </w:p>
    <w:p w:rsidR="005C2C0B" w:rsidRPr="005C2C0B" w:rsidRDefault="00C378DA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position w:val="-14"/>
          <w:sz w:val="24"/>
          <w:szCs w:val="24"/>
        </w:rPr>
        <w:object w:dxaOrig="3960" w:dyaOrig="380">
          <v:shape id="_x0000_i1049" type="#_x0000_t75" style="width:198pt;height:18.75pt" o:ole="">
            <v:imagedata r:id="rId54" o:title=""/>
          </v:shape>
          <o:OLEObject Type="Embed" ProgID="Equation.3" ShapeID="_x0000_i1049" DrawAspect="Content" ObjectID="_1462110888" r:id="rId55"/>
        </w:object>
      </w:r>
      <w:r w:rsidR="005C2C0B" w:rsidRPr="005C2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2C0B" w:rsidRPr="005C2C0B">
        <w:rPr>
          <w:rFonts w:ascii="Times New Roman" w:hAnsi="Times New Roman"/>
          <w:sz w:val="24"/>
          <w:szCs w:val="24"/>
        </w:rPr>
        <w:t>сомони</w:t>
      </w:r>
      <w:proofErr w:type="spellEnd"/>
    </w:p>
    <w:p w:rsidR="005C2C0B" w:rsidRPr="005C2C0B" w:rsidRDefault="005C2C0B" w:rsidP="005C2C0B">
      <w:pPr>
        <w:spacing w:before="120" w:after="120"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Налог на прибыль: (Н)</w:t>
      </w:r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lastRenderedPageBreak/>
        <w:t xml:space="preserve">                           </w:t>
      </w:r>
      <w:r w:rsidRPr="005C2C0B">
        <w:rPr>
          <w:rFonts w:ascii="Times New Roman" w:hAnsi="Times New Roman"/>
          <w:position w:val="-14"/>
          <w:sz w:val="24"/>
          <w:szCs w:val="24"/>
        </w:rPr>
        <w:object w:dxaOrig="1719" w:dyaOrig="380">
          <v:shape id="_x0000_i1050" type="#_x0000_t75" style="width:83.25pt;height:18.75pt" o:ole="">
            <v:imagedata r:id="rId56" o:title=""/>
          </v:shape>
          <o:OLEObject Type="Embed" ProgID="Equation.3" ShapeID="_x0000_i1050" DrawAspect="Content" ObjectID="_1462110889" r:id="rId57"/>
        </w:object>
      </w:r>
      <w:r w:rsidRPr="005C2C0B">
        <w:rPr>
          <w:rFonts w:ascii="Times New Roman" w:hAnsi="Times New Roman"/>
          <w:sz w:val="24"/>
          <w:szCs w:val="24"/>
        </w:rPr>
        <w:t>,</w:t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  <w:t xml:space="preserve">  (4.11)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где </w:t>
      </w:r>
      <w:r w:rsidRPr="005C2C0B">
        <w:rPr>
          <w:rFonts w:ascii="Times New Roman" w:hAnsi="Times New Roman"/>
          <w:position w:val="-12"/>
          <w:sz w:val="24"/>
          <w:szCs w:val="24"/>
        </w:rPr>
        <w:object w:dxaOrig="1200" w:dyaOrig="360">
          <v:shape id="_x0000_i1051" type="#_x0000_t75" style="width:60pt;height:18pt" o:ole="">
            <v:imagedata r:id="rId58" o:title=""/>
          </v:shape>
          <o:OLEObject Type="Embed" ProgID="Equation.3" ShapeID="_x0000_i1051" DrawAspect="Content" ObjectID="_1462110890" r:id="rId59"/>
        </w:object>
      </w:r>
      <w:r w:rsidRPr="005C2C0B">
        <w:rPr>
          <w:rFonts w:ascii="Times New Roman" w:hAnsi="Times New Roman"/>
          <w:sz w:val="24"/>
          <w:szCs w:val="24"/>
        </w:rPr>
        <w:t xml:space="preserve"> - налоговая ставка.</w:t>
      </w:r>
    </w:p>
    <w:p w:rsidR="005C2C0B" w:rsidRPr="005C2C0B" w:rsidRDefault="00C378DA" w:rsidP="005C2C0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position w:val="-10"/>
          <w:sz w:val="24"/>
          <w:szCs w:val="24"/>
        </w:rPr>
        <w:object w:dxaOrig="3180" w:dyaOrig="320">
          <v:shape id="_x0000_i1052" type="#_x0000_t75" style="width:156pt;height:15.75pt" o:ole="">
            <v:imagedata r:id="rId60" o:title=""/>
          </v:shape>
          <o:OLEObject Type="Embed" ProgID="Equation.3" ShapeID="_x0000_i1052" DrawAspect="Content" ObjectID="_1462110891" r:id="rId61"/>
        </w:object>
      </w:r>
      <w:r w:rsidR="005C2C0B" w:rsidRPr="005C2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2C0B" w:rsidRPr="005C2C0B">
        <w:rPr>
          <w:rFonts w:ascii="Times New Roman" w:hAnsi="Times New Roman"/>
          <w:sz w:val="24"/>
          <w:szCs w:val="24"/>
        </w:rPr>
        <w:t>сомони</w:t>
      </w:r>
      <w:proofErr w:type="spellEnd"/>
      <w:r w:rsidR="005C2C0B" w:rsidRPr="005C2C0B">
        <w:rPr>
          <w:rFonts w:ascii="Times New Roman" w:hAnsi="Times New Roman"/>
          <w:sz w:val="24"/>
          <w:szCs w:val="24"/>
        </w:rPr>
        <w:t xml:space="preserve"> </w:t>
      </w:r>
    </w:p>
    <w:p w:rsidR="005C2C0B" w:rsidRPr="005C2C0B" w:rsidRDefault="005C2C0B" w:rsidP="00ED010B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Чистая прибыль, остающаяся в распоряжении предприятия, может использоваться непосредственно по целевому назначению без образования специальных фондов: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position w:val="-14"/>
          <w:sz w:val="24"/>
          <w:szCs w:val="24"/>
        </w:rPr>
        <w:object w:dxaOrig="1920" w:dyaOrig="380">
          <v:shape id="_x0000_i1053" type="#_x0000_t75" style="width:96pt;height:18.75pt" o:ole="">
            <v:imagedata r:id="rId62" o:title=""/>
          </v:shape>
          <o:OLEObject Type="Embed" ProgID="Equation.3" ShapeID="_x0000_i1053" DrawAspect="Content" ObjectID="_1462110892" r:id="rId63"/>
        </w:object>
      </w:r>
      <w:r w:rsidRPr="005C2C0B">
        <w:rPr>
          <w:rFonts w:ascii="Times New Roman" w:hAnsi="Times New Roman"/>
          <w:sz w:val="24"/>
          <w:szCs w:val="24"/>
        </w:rPr>
        <w:t>.</w:t>
      </w:r>
    </w:p>
    <w:p w:rsidR="005C2C0B" w:rsidRPr="005C2C0B" w:rsidRDefault="00F447AB" w:rsidP="005C2C0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position w:val="-12"/>
          <w:sz w:val="24"/>
          <w:szCs w:val="24"/>
        </w:rPr>
        <w:object w:dxaOrig="4060" w:dyaOrig="360">
          <v:shape id="_x0000_i1054" type="#_x0000_t75" style="width:201pt;height:18pt" o:ole="">
            <v:imagedata r:id="rId64" o:title=""/>
          </v:shape>
          <o:OLEObject Type="Embed" ProgID="Equation.3" ShapeID="_x0000_i1054" DrawAspect="Content" ObjectID="_1462110893" r:id="rId65"/>
        </w:object>
      </w:r>
      <w:proofErr w:type="spellStart"/>
      <w:r w:rsidR="005C2C0B" w:rsidRPr="005C2C0B">
        <w:rPr>
          <w:rFonts w:ascii="Times New Roman" w:hAnsi="Times New Roman"/>
          <w:sz w:val="24"/>
          <w:szCs w:val="24"/>
        </w:rPr>
        <w:t>сомони</w:t>
      </w:r>
      <w:proofErr w:type="spellEnd"/>
      <w:r w:rsidR="005C2C0B" w:rsidRPr="005C2C0B">
        <w:rPr>
          <w:rFonts w:ascii="Times New Roman" w:hAnsi="Times New Roman"/>
          <w:sz w:val="24"/>
          <w:szCs w:val="24"/>
        </w:rPr>
        <w:t>.</w:t>
      </w:r>
    </w:p>
    <w:p w:rsidR="005C2C0B" w:rsidRPr="005C2C0B" w:rsidRDefault="005C2C0B" w:rsidP="005C2C0B">
      <w:pPr>
        <w:spacing w:before="120" w:line="360" w:lineRule="auto"/>
        <w:rPr>
          <w:rFonts w:ascii="Times New Roman" w:hAnsi="Times New Roman"/>
          <w:b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b/>
          <w:sz w:val="24"/>
          <w:szCs w:val="24"/>
        </w:rPr>
        <w:t>4.4 Расчёт показателей экономической эффективности</w:t>
      </w:r>
    </w:p>
    <w:p w:rsidR="005C2C0B" w:rsidRPr="005C2C0B" w:rsidRDefault="005C2C0B" w:rsidP="005C2C0B">
      <w:pPr>
        <w:spacing w:before="120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Для получение экономическая эффекта от данного проекта, получение прибыль </w:t>
      </w:r>
      <w:proofErr w:type="spellStart"/>
      <w:proofErr w:type="gramStart"/>
      <w:r w:rsidRPr="005C2C0B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5C2C0B">
        <w:rPr>
          <w:rFonts w:ascii="Times New Roman" w:hAnsi="Times New Roman"/>
          <w:sz w:val="24"/>
          <w:szCs w:val="24"/>
        </w:rPr>
        <w:t xml:space="preserve"> разделить на общую сумма капиталовложения.</w:t>
      </w:r>
    </w:p>
    <w:p w:rsidR="005C2C0B" w:rsidRPr="005C2C0B" w:rsidRDefault="005C2C0B" w:rsidP="005C2C0B">
      <w:pPr>
        <w:spacing w:before="120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position w:val="-32"/>
          <w:sz w:val="24"/>
          <w:szCs w:val="24"/>
        </w:rPr>
        <w:object w:dxaOrig="1880" w:dyaOrig="720">
          <v:shape id="_x0000_i1055" type="#_x0000_t75" style="width:93.75pt;height:36pt" o:ole="">
            <v:imagedata r:id="rId66" o:title=""/>
          </v:shape>
          <o:OLEObject Type="Embed" ProgID="Equation.3" ShapeID="_x0000_i1055" DrawAspect="Content" ObjectID="_1462110894" r:id="rId67"/>
        </w:object>
      </w:r>
      <w:r w:rsidRPr="005C2C0B">
        <w:rPr>
          <w:rFonts w:ascii="Times New Roman" w:hAnsi="Times New Roman"/>
          <w:sz w:val="24"/>
          <w:szCs w:val="24"/>
        </w:rPr>
        <w:t>,</w:t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  <w:t xml:space="preserve"> </w:t>
      </w:r>
      <w:r w:rsidRPr="005C2C0B">
        <w:rPr>
          <w:rFonts w:ascii="Times New Roman" w:hAnsi="Times New Roman"/>
          <w:sz w:val="24"/>
          <w:szCs w:val="24"/>
        </w:rPr>
        <w:tab/>
        <w:t xml:space="preserve">                    (4.13)</w:t>
      </w:r>
    </w:p>
    <w:p w:rsidR="005C2C0B" w:rsidRPr="005C2C0B" w:rsidRDefault="005C2C0B" w:rsidP="005C2C0B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C2C0B" w:rsidRPr="005C2C0B" w:rsidRDefault="00F447AB" w:rsidP="005C2C0B">
      <w:pPr>
        <w:ind w:left="2836"/>
        <w:jc w:val="left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position w:val="-24"/>
          <w:sz w:val="24"/>
          <w:szCs w:val="24"/>
        </w:rPr>
        <w:object w:dxaOrig="2480" w:dyaOrig="620">
          <v:shape id="_x0000_i1056" type="#_x0000_t75" style="width:123.75pt;height:30.75pt" o:ole="">
            <v:imagedata r:id="rId68" o:title=""/>
          </v:shape>
          <o:OLEObject Type="Embed" ProgID="Equation.3" ShapeID="_x0000_i1056" DrawAspect="Content" ObjectID="_1462110895" r:id="rId69"/>
        </w:object>
      </w:r>
      <w:r w:rsidR="005C2C0B" w:rsidRPr="005C2C0B">
        <w:rPr>
          <w:rFonts w:ascii="Times New Roman" w:hAnsi="Times New Roman"/>
          <w:sz w:val="24"/>
          <w:szCs w:val="24"/>
        </w:rPr>
        <w:t xml:space="preserve"> </w:t>
      </w:r>
    </w:p>
    <w:p w:rsidR="005C2C0B" w:rsidRPr="005C2C0B" w:rsidRDefault="005C2C0B" w:rsidP="005C2C0B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after="120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Рассчитаем период окупаемость по формуле:</w:t>
      </w:r>
    </w:p>
    <w:p w:rsidR="005C2C0B" w:rsidRPr="005C2C0B" w:rsidRDefault="005C2C0B" w:rsidP="005C2C0B">
      <w:pPr>
        <w:spacing w:after="120"/>
        <w:ind w:firstLine="709"/>
        <w:jc w:val="center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                    </w:t>
      </w:r>
      <w:r w:rsidRPr="005C2C0B">
        <w:rPr>
          <w:rFonts w:ascii="Times New Roman" w:hAnsi="Times New Roman"/>
          <w:position w:val="-32"/>
          <w:sz w:val="24"/>
          <w:szCs w:val="24"/>
        </w:rPr>
        <w:object w:dxaOrig="1359" w:dyaOrig="700">
          <v:shape id="_x0000_i1057" type="#_x0000_t75" style="width:68.25pt;height:34.5pt" o:ole="">
            <v:imagedata r:id="rId70" o:title=""/>
          </v:shape>
          <o:OLEObject Type="Embed" ProgID="Equation.3" ShapeID="_x0000_i1057" DrawAspect="Content" ObjectID="_1462110896" r:id="rId71"/>
        </w:object>
      </w:r>
      <w:r w:rsidRPr="005C2C0B">
        <w:rPr>
          <w:rFonts w:ascii="Times New Roman" w:hAnsi="Times New Roman"/>
          <w:sz w:val="24"/>
          <w:szCs w:val="24"/>
        </w:rPr>
        <w:t>,</w:t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  <w:t xml:space="preserve">          </w:t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  <w:t xml:space="preserve">                      (4.14)</w:t>
      </w:r>
    </w:p>
    <w:p w:rsidR="005C2C0B" w:rsidRPr="005C2C0B" w:rsidRDefault="005C2C0B" w:rsidP="005C2C0B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F447AB" w:rsidRPr="005C2C0B">
        <w:rPr>
          <w:rFonts w:ascii="Times New Roman" w:hAnsi="Times New Roman"/>
          <w:position w:val="-24"/>
          <w:sz w:val="24"/>
          <w:szCs w:val="24"/>
        </w:rPr>
        <w:object w:dxaOrig="1359" w:dyaOrig="620">
          <v:shape id="_x0000_i1058" type="#_x0000_t75" style="width:67.5pt;height:30.75pt" o:ole="">
            <v:imagedata r:id="rId72" o:title=""/>
          </v:shape>
          <o:OLEObject Type="Embed" ProgID="Equation.3" ShapeID="_x0000_i1058" DrawAspect="Content" ObjectID="_1462110897" r:id="rId73"/>
        </w:object>
      </w:r>
      <w:r w:rsidRPr="005C2C0B">
        <w:rPr>
          <w:rFonts w:ascii="Times New Roman" w:hAnsi="Times New Roman"/>
          <w:sz w:val="24"/>
          <w:szCs w:val="24"/>
        </w:rPr>
        <w:t>.года</w:t>
      </w:r>
    </w:p>
    <w:p w:rsidR="005C2C0B" w:rsidRPr="005C2C0B" w:rsidRDefault="005C2C0B" w:rsidP="005C2C0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Таблица 4.4</w:t>
      </w:r>
    </w:p>
    <w:p w:rsidR="005C2C0B" w:rsidRPr="005C2C0B" w:rsidRDefault="005C2C0B" w:rsidP="005C2C0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                      </w:t>
      </w:r>
      <w:proofErr w:type="gramStart"/>
      <w:r w:rsidRPr="005C2C0B">
        <w:rPr>
          <w:rFonts w:ascii="Times New Roman" w:hAnsi="Times New Roman"/>
          <w:sz w:val="24"/>
          <w:szCs w:val="24"/>
        </w:rPr>
        <w:t>Технико-экономические</w:t>
      </w:r>
      <w:proofErr w:type="gramEnd"/>
      <w:r w:rsidRPr="005C2C0B">
        <w:rPr>
          <w:rFonts w:ascii="Times New Roman" w:hAnsi="Times New Roman"/>
          <w:sz w:val="24"/>
          <w:szCs w:val="24"/>
        </w:rPr>
        <w:t xml:space="preserve"> показатель </w:t>
      </w: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0"/>
        <w:gridCol w:w="3393"/>
      </w:tblGrid>
      <w:tr w:rsidR="005C2C0B" w:rsidRPr="005C2C0B" w:rsidTr="00827011">
        <w:trPr>
          <w:trHeight w:val="251"/>
        </w:trPr>
        <w:tc>
          <w:tcPr>
            <w:tcW w:w="3186" w:type="pct"/>
            <w:vMerge w:val="restart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14" w:type="pct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5C2C0B" w:rsidRPr="005C2C0B" w:rsidTr="00827011">
        <w:trPr>
          <w:trHeight w:val="250"/>
        </w:trPr>
        <w:tc>
          <w:tcPr>
            <w:tcW w:w="3186" w:type="pct"/>
            <w:vMerge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pct"/>
            <w:vAlign w:val="center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C0B">
              <w:rPr>
                <w:rFonts w:ascii="Times New Roman" w:hAnsi="Times New Roman"/>
                <w:sz w:val="24"/>
                <w:szCs w:val="24"/>
              </w:rPr>
              <w:t>Сомони</w:t>
            </w:r>
            <w:proofErr w:type="spellEnd"/>
          </w:p>
        </w:tc>
      </w:tr>
      <w:tr w:rsidR="005C2C0B" w:rsidRPr="005C2C0B" w:rsidTr="00827011">
        <w:trPr>
          <w:trHeight w:val="476"/>
        </w:trPr>
        <w:tc>
          <w:tcPr>
            <w:tcW w:w="3186" w:type="pct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 xml:space="preserve">Капитальные вложения </w:t>
            </w:r>
          </w:p>
        </w:tc>
        <w:tc>
          <w:tcPr>
            <w:tcW w:w="1814" w:type="pct"/>
            <w:vAlign w:val="center"/>
          </w:tcPr>
          <w:p w:rsidR="005C2C0B" w:rsidRPr="005C2C0B" w:rsidRDefault="00B520AA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52305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484</w:t>
            </w:r>
            <w:r w:rsidR="00D52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</w:tr>
      <w:tr w:rsidR="005C2C0B" w:rsidRPr="005C2C0B" w:rsidTr="00827011">
        <w:trPr>
          <w:trHeight w:val="262"/>
        </w:trPr>
        <w:tc>
          <w:tcPr>
            <w:tcW w:w="3186" w:type="pct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 xml:space="preserve">Доход от реализации услуг </w:t>
            </w:r>
          </w:p>
        </w:tc>
        <w:tc>
          <w:tcPr>
            <w:tcW w:w="1814" w:type="pct"/>
            <w:vAlign w:val="center"/>
          </w:tcPr>
          <w:p w:rsidR="005C2C0B" w:rsidRPr="005C2C0B" w:rsidRDefault="00D52305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1 440 000</w:t>
            </w:r>
          </w:p>
        </w:tc>
      </w:tr>
      <w:tr w:rsidR="005C2C0B" w:rsidRPr="005C2C0B" w:rsidTr="00827011">
        <w:trPr>
          <w:trHeight w:val="357"/>
        </w:trPr>
        <w:tc>
          <w:tcPr>
            <w:tcW w:w="3186" w:type="pct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 xml:space="preserve">Эксплуатационные расходы </w:t>
            </w:r>
          </w:p>
        </w:tc>
        <w:tc>
          <w:tcPr>
            <w:tcW w:w="1814" w:type="pct"/>
            <w:vAlign w:val="center"/>
          </w:tcPr>
          <w:p w:rsidR="005C2C0B" w:rsidRPr="005C2C0B" w:rsidRDefault="00F447A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</w:t>
            </w:r>
            <w:r w:rsidR="00E96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340</w:t>
            </w:r>
            <w:r w:rsidR="00D52305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</w:tr>
      <w:tr w:rsidR="005C2C0B" w:rsidRPr="005C2C0B" w:rsidTr="00827011">
        <w:trPr>
          <w:trHeight w:val="429"/>
        </w:trPr>
        <w:tc>
          <w:tcPr>
            <w:tcW w:w="3186" w:type="pct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 xml:space="preserve">Прибыль от основной деятельности </w:t>
            </w:r>
          </w:p>
        </w:tc>
        <w:tc>
          <w:tcPr>
            <w:tcW w:w="1814" w:type="pct"/>
            <w:vAlign w:val="center"/>
          </w:tcPr>
          <w:p w:rsidR="005C2C0B" w:rsidRPr="005C2C0B" w:rsidRDefault="00F447A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</w:t>
            </w:r>
            <w:r w:rsidR="00E96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3" w:name="_GoBack"/>
            <w:bookmarkEnd w:id="3"/>
            <w:r>
              <w:rPr>
                <w:rFonts w:ascii="Times New Roman" w:hAnsi="Times New Roman"/>
                <w:sz w:val="24"/>
                <w:szCs w:val="24"/>
              </w:rPr>
              <w:t>494,5</w:t>
            </w:r>
          </w:p>
        </w:tc>
      </w:tr>
      <w:tr w:rsidR="00F447AB" w:rsidRPr="005C2C0B" w:rsidTr="00827011">
        <w:trPr>
          <w:trHeight w:val="572"/>
        </w:trPr>
        <w:tc>
          <w:tcPr>
            <w:tcW w:w="3186" w:type="pct"/>
          </w:tcPr>
          <w:p w:rsidR="00F447AB" w:rsidRPr="005C2C0B" w:rsidRDefault="00F447AB" w:rsidP="00B768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Коэффициент экономической эффективности</w:t>
            </w:r>
          </w:p>
        </w:tc>
        <w:tc>
          <w:tcPr>
            <w:tcW w:w="1814" w:type="pct"/>
          </w:tcPr>
          <w:p w:rsidR="00F447AB" w:rsidRPr="005C2C0B" w:rsidRDefault="00F447AB" w:rsidP="00B768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447AB" w:rsidRPr="005C2C0B" w:rsidTr="00827011">
        <w:trPr>
          <w:trHeight w:val="191"/>
        </w:trPr>
        <w:tc>
          <w:tcPr>
            <w:tcW w:w="3186" w:type="pct"/>
          </w:tcPr>
          <w:p w:rsidR="00F447AB" w:rsidRPr="005C2C0B" w:rsidRDefault="00F447AB" w:rsidP="00F44DA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Период окупаемости, лет</w:t>
            </w:r>
          </w:p>
        </w:tc>
        <w:tc>
          <w:tcPr>
            <w:tcW w:w="1814" w:type="pct"/>
          </w:tcPr>
          <w:p w:rsidR="00F447AB" w:rsidRPr="005C2C0B" w:rsidRDefault="00F447AB" w:rsidP="00F44DA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C2C0B" w:rsidRPr="0079587B" w:rsidRDefault="005C2C0B" w:rsidP="0079587B">
      <w:pPr>
        <w:tabs>
          <w:tab w:val="left" w:pos="3828"/>
        </w:tabs>
        <w:spacing w:before="120" w:line="360" w:lineRule="auto"/>
        <w:rPr>
          <w:rFonts w:ascii="Times New Roman" w:hAnsi="Times New Roman"/>
          <w:sz w:val="24"/>
          <w:szCs w:val="24"/>
          <w:lang w:eastAsia="ko-KR"/>
        </w:rPr>
      </w:pPr>
      <w:r w:rsidRPr="005C2C0B">
        <w:rPr>
          <w:rFonts w:ascii="Times New Roman" w:hAnsi="Times New Roman"/>
          <w:sz w:val="24"/>
          <w:szCs w:val="24"/>
          <w:lang w:eastAsia="ko-KR"/>
        </w:rPr>
        <w:lastRenderedPageBreak/>
        <w:t xml:space="preserve">По полученным данным можно сказать, что проектируемая сеть </w:t>
      </w:r>
      <w:r w:rsidR="00D52305">
        <w:rPr>
          <w:rFonts w:ascii="Times New Roman" w:hAnsi="Times New Roman"/>
          <w:sz w:val="24"/>
          <w:szCs w:val="24"/>
          <w:lang w:eastAsia="ko-KR"/>
        </w:rPr>
        <w:t xml:space="preserve">передача данных на базе технология </w:t>
      </w:r>
      <w:r w:rsidRPr="005C2C0B">
        <w:rPr>
          <w:rFonts w:ascii="Times New Roman" w:hAnsi="Times New Roman"/>
          <w:sz w:val="24"/>
          <w:szCs w:val="24"/>
          <w:lang w:eastAsia="ko-KR"/>
        </w:rPr>
        <w:t xml:space="preserve">широкополосного беспроводного доступа </w:t>
      </w:r>
      <w:r w:rsidR="00D52305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="00D52305">
        <w:rPr>
          <w:rFonts w:ascii="Times New Roman" w:hAnsi="Times New Roman"/>
          <w:sz w:val="24"/>
          <w:szCs w:val="24"/>
          <w:lang w:val="en-US" w:eastAsia="ko-KR"/>
        </w:rPr>
        <w:t>WiMax</w:t>
      </w:r>
      <w:proofErr w:type="spellEnd"/>
      <w:r w:rsidR="00D52305" w:rsidRPr="00D52305">
        <w:rPr>
          <w:rFonts w:ascii="Times New Roman" w:hAnsi="Times New Roman"/>
          <w:sz w:val="24"/>
          <w:szCs w:val="24"/>
          <w:lang w:eastAsia="ko-KR"/>
        </w:rPr>
        <w:t xml:space="preserve"> </w:t>
      </w:r>
      <w:r w:rsidRPr="005C2C0B">
        <w:rPr>
          <w:rFonts w:ascii="Times New Roman" w:hAnsi="Times New Roman"/>
          <w:sz w:val="24"/>
          <w:szCs w:val="24"/>
          <w:lang w:eastAsia="ko-KR"/>
        </w:rPr>
        <w:t>выг</w:t>
      </w:r>
      <w:r w:rsidR="00F447AB">
        <w:rPr>
          <w:rFonts w:ascii="Times New Roman" w:hAnsi="Times New Roman"/>
          <w:sz w:val="24"/>
          <w:szCs w:val="24"/>
          <w:lang w:eastAsia="ko-KR"/>
        </w:rPr>
        <w:t>одна и окупит себя в течени</w:t>
      </w:r>
      <w:proofErr w:type="gramStart"/>
      <w:r w:rsidR="00F447AB">
        <w:rPr>
          <w:rFonts w:ascii="Times New Roman" w:hAnsi="Times New Roman"/>
          <w:sz w:val="24"/>
          <w:szCs w:val="24"/>
          <w:lang w:eastAsia="ko-KR"/>
        </w:rPr>
        <w:t>и</w:t>
      </w:r>
      <w:proofErr w:type="gramEnd"/>
      <w:r w:rsidR="00F447AB">
        <w:rPr>
          <w:rFonts w:ascii="Times New Roman" w:hAnsi="Times New Roman"/>
          <w:sz w:val="24"/>
          <w:szCs w:val="24"/>
          <w:lang w:eastAsia="ko-KR"/>
        </w:rPr>
        <w:t xml:space="preserve"> 2</w:t>
      </w:r>
      <w:r w:rsidRPr="005C2C0B">
        <w:rPr>
          <w:rFonts w:ascii="Times New Roman" w:hAnsi="Times New Roman"/>
          <w:sz w:val="24"/>
          <w:szCs w:val="24"/>
          <w:lang w:eastAsia="ko-KR"/>
        </w:rPr>
        <w:t xml:space="preserve"> лет.</w:t>
      </w:r>
      <w:r w:rsidRPr="005C2C0B">
        <w:rPr>
          <w:rFonts w:ascii="Times New Roman" w:hAnsi="Times New Roman"/>
          <w:bCs/>
          <w:sz w:val="24"/>
          <w:szCs w:val="24"/>
        </w:rPr>
        <w:t xml:space="preserve">            </w:t>
      </w:r>
    </w:p>
    <w:sectPr w:rsidR="005C2C0B" w:rsidRPr="0079587B" w:rsidSect="00ED36C6">
      <w:pgSz w:w="11906" w:h="16838" w:code="9"/>
      <w:pgMar w:top="1134" w:right="99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Tj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A14EF"/>
    <w:multiLevelType w:val="hybridMultilevel"/>
    <w:tmpl w:val="6E5AE974"/>
    <w:lvl w:ilvl="0" w:tplc="A33A772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CC3FFB"/>
    <w:multiLevelType w:val="hybridMultilevel"/>
    <w:tmpl w:val="9864D784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0B"/>
    <w:rsid w:val="002B3C9E"/>
    <w:rsid w:val="002F1D79"/>
    <w:rsid w:val="002F4D14"/>
    <w:rsid w:val="00445F60"/>
    <w:rsid w:val="005C2C0B"/>
    <w:rsid w:val="006D6233"/>
    <w:rsid w:val="0079587B"/>
    <w:rsid w:val="007C331C"/>
    <w:rsid w:val="007F1718"/>
    <w:rsid w:val="00B520AA"/>
    <w:rsid w:val="00C378DA"/>
    <w:rsid w:val="00D52305"/>
    <w:rsid w:val="00D540EA"/>
    <w:rsid w:val="00E23401"/>
    <w:rsid w:val="00E96D72"/>
    <w:rsid w:val="00EC4375"/>
    <w:rsid w:val="00ED010B"/>
    <w:rsid w:val="00ED36C6"/>
    <w:rsid w:val="00F32E5D"/>
    <w:rsid w:val="00F447AB"/>
    <w:rsid w:val="00FE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0B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щий"/>
    <w:autoRedefine/>
    <w:rsid w:val="005C2C0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Body Text Indent"/>
    <w:basedOn w:val="a"/>
    <w:link w:val="a5"/>
    <w:rsid w:val="005C2C0B"/>
    <w:pPr>
      <w:ind w:left="360"/>
      <w:jc w:val="left"/>
    </w:pPr>
    <w:rPr>
      <w:rFonts w:ascii="Arial" w:hAnsi="Arial" w:cs="Arial"/>
      <w:sz w:val="24"/>
      <w:szCs w:val="28"/>
    </w:rPr>
  </w:style>
  <w:style w:type="character" w:customStyle="1" w:styleId="a5">
    <w:name w:val="Основной текст с отступом Знак"/>
    <w:basedOn w:val="a0"/>
    <w:link w:val="a4"/>
    <w:rsid w:val="005C2C0B"/>
    <w:rPr>
      <w:rFonts w:ascii="Arial" w:eastAsia="Times New Roman" w:hAnsi="Arial" w:cs="Arial"/>
      <w:sz w:val="24"/>
      <w:szCs w:val="28"/>
      <w:lang w:eastAsia="ru-RU"/>
    </w:rPr>
  </w:style>
  <w:style w:type="paragraph" w:styleId="2">
    <w:name w:val="Body Text Indent 2"/>
    <w:basedOn w:val="a"/>
    <w:link w:val="20"/>
    <w:rsid w:val="005C2C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C2C0B"/>
    <w:rPr>
      <w:rFonts w:ascii="Journal" w:eastAsia="Times New Roman" w:hAnsi="Journal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5C2C0B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C2C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5C2C0B"/>
    <w:pPr>
      <w:spacing w:after="120" w:line="48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5C2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58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8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0B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щий"/>
    <w:autoRedefine/>
    <w:rsid w:val="005C2C0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Body Text Indent"/>
    <w:basedOn w:val="a"/>
    <w:link w:val="a5"/>
    <w:rsid w:val="005C2C0B"/>
    <w:pPr>
      <w:ind w:left="360"/>
      <w:jc w:val="left"/>
    </w:pPr>
    <w:rPr>
      <w:rFonts w:ascii="Arial" w:hAnsi="Arial" w:cs="Arial"/>
      <w:sz w:val="24"/>
      <w:szCs w:val="28"/>
    </w:rPr>
  </w:style>
  <w:style w:type="character" w:customStyle="1" w:styleId="a5">
    <w:name w:val="Основной текст с отступом Знак"/>
    <w:basedOn w:val="a0"/>
    <w:link w:val="a4"/>
    <w:rsid w:val="005C2C0B"/>
    <w:rPr>
      <w:rFonts w:ascii="Arial" w:eastAsia="Times New Roman" w:hAnsi="Arial" w:cs="Arial"/>
      <w:sz w:val="24"/>
      <w:szCs w:val="28"/>
      <w:lang w:eastAsia="ru-RU"/>
    </w:rPr>
  </w:style>
  <w:style w:type="paragraph" w:styleId="2">
    <w:name w:val="Body Text Indent 2"/>
    <w:basedOn w:val="a"/>
    <w:link w:val="20"/>
    <w:rsid w:val="005C2C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C2C0B"/>
    <w:rPr>
      <w:rFonts w:ascii="Journal" w:eastAsia="Times New Roman" w:hAnsi="Journal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5C2C0B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C2C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5C2C0B"/>
    <w:pPr>
      <w:spacing w:after="120" w:line="48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5C2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58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Microsoft_Excel_97-2003_Worksheet1.xls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e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33532-5F4F-45DD-B85A-FB919F8C9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9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2013-06-01T02:49:00Z</cp:lastPrinted>
  <dcterms:created xsi:type="dcterms:W3CDTF">2013-05-07T13:10:00Z</dcterms:created>
  <dcterms:modified xsi:type="dcterms:W3CDTF">2014-05-20T13:07:00Z</dcterms:modified>
</cp:coreProperties>
</file>