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9D" w:rsidRPr="006F54EC" w:rsidRDefault="0082309D" w:rsidP="006F54EC">
      <w:pPr>
        <w:spacing w:line="276" w:lineRule="auto"/>
        <w:jc w:val="both"/>
        <w:rPr>
          <w:sz w:val="28"/>
          <w:szCs w:val="28"/>
        </w:rPr>
      </w:pPr>
      <w:r w:rsidRPr="006F54EC">
        <w:rPr>
          <w:sz w:val="28"/>
          <w:szCs w:val="28"/>
        </w:rPr>
        <w:t xml:space="preserve">                                   СОДЕРЖАНИЕ</w:t>
      </w:r>
    </w:p>
    <w:p w:rsidR="0082309D" w:rsidRPr="006F54EC" w:rsidRDefault="0082309D" w:rsidP="006F54EC">
      <w:pPr>
        <w:spacing w:line="276" w:lineRule="auto"/>
        <w:jc w:val="both"/>
        <w:rPr>
          <w:sz w:val="28"/>
          <w:szCs w:val="28"/>
        </w:rPr>
      </w:pPr>
    </w:p>
    <w:p w:rsidR="0082309D" w:rsidRPr="006F54EC" w:rsidRDefault="0082309D" w:rsidP="006F54EC">
      <w:pPr>
        <w:spacing w:line="276" w:lineRule="auto"/>
        <w:jc w:val="both"/>
        <w:rPr>
          <w:sz w:val="28"/>
          <w:szCs w:val="28"/>
        </w:rPr>
      </w:pPr>
      <w:r w:rsidRPr="006F54EC">
        <w:rPr>
          <w:sz w:val="28"/>
          <w:szCs w:val="28"/>
        </w:rPr>
        <w:t>ВВЕ</w:t>
      </w:r>
      <w:r w:rsidR="006B7DCB" w:rsidRPr="006F54EC">
        <w:rPr>
          <w:sz w:val="28"/>
          <w:szCs w:val="28"/>
        </w:rPr>
        <w:t>ДЕНИЕ………………………………………………………………</w:t>
      </w:r>
      <w:r w:rsidR="006726F4" w:rsidRPr="006F54EC">
        <w:rPr>
          <w:sz w:val="28"/>
          <w:szCs w:val="28"/>
        </w:rPr>
        <w:t>…</w:t>
      </w:r>
      <w:r w:rsidR="006B7DCB" w:rsidRPr="006F54EC">
        <w:rPr>
          <w:sz w:val="28"/>
          <w:szCs w:val="28"/>
        </w:rPr>
        <w:t>……1</w:t>
      </w:r>
    </w:p>
    <w:p w:rsidR="006B7DCB" w:rsidRPr="006F54EC" w:rsidRDefault="006B7DCB" w:rsidP="006F54EC">
      <w:pPr>
        <w:pStyle w:val="21"/>
        <w:rPr>
          <w:b w:val="0"/>
        </w:rPr>
      </w:pPr>
      <w:r w:rsidRPr="006F54EC">
        <w:rPr>
          <w:b w:val="0"/>
        </w:rPr>
        <w:t>ГЛАВА 1.ОБЩАЯ ХАРАКТЕРИСТИКА ПРЕДПРИЯТИЯ</w:t>
      </w:r>
    </w:p>
    <w:p w:rsidR="0082309D" w:rsidRPr="006F54EC" w:rsidRDefault="006157A3" w:rsidP="006F54EC">
      <w:pPr>
        <w:pStyle w:val="21"/>
        <w:rPr>
          <w:b w:val="0"/>
          <w:i/>
          <w:iCs/>
          <w:noProof/>
        </w:rPr>
      </w:pPr>
      <w:hyperlink w:anchor="_Toc144027363" w:history="1">
        <w:r w:rsidR="0082309D" w:rsidRPr="006F54EC">
          <w:rPr>
            <w:rStyle w:val="ab"/>
            <w:b w:val="0"/>
            <w:noProof/>
            <w:color w:val="auto"/>
            <w:u w:val="none"/>
          </w:rPr>
          <w:t>1.1. Характеристика  РСПД</w:t>
        </w:r>
        <w:r w:rsidR="0082309D" w:rsidRPr="006F54EC">
          <w:rPr>
            <w:b w:val="0"/>
            <w:noProof/>
            <w:webHidden/>
          </w:rPr>
          <w:tab/>
        </w:r>
      </w:hyperlink>
      <w:r w:rsidR="006726F4" w:rsidRPr="006F54EC">
        <w:rPr>
          <w:b w:val="0"/>
        </w:rPr>
        <w:t>3</w:t>
      </w:r>
    </w:p>
    <w:p w:rsidR="0082309D" w:rsidRPr="006F54EC" w:rsidRDefault="006157A3" w:rsidP="006F54EC">
      <w:pPr>
        <w:pStyle w:val="21"/>
        <w:rPr>
          <w:b w:val="0"/>
          <w:i/>
          <w:iCs/>
          <w:noProof/>
        </w:rPr>
      </w:pPr>
      <w:hyperlink w:anchor="_Toc144027364" w:history="1">
        <w:r w:rsidR="0082309D" w:rsidRPr="006F54EC">
          <w:rPr>
            <w:rStyle w:val="ab"/>
            <w:b w:val="0"/>
            <w:noProof/>
            <w:color w:val="auto"/>
            <w:u w:val="none"/>
          </w:rPr>
          <w:t>1.2. История развития предприятия</w:t>
        </w:r>
        <w:r w:rsidR="0082309D" w:rsidRPr="006F54EC">
          <w:rPr>
            <w:b w:val="0"/>
            <w:noProof/>
            <w:webHidden/>
          </w:rPr>
          <w:tab/>
        </w:r>
      </w:hyperlink>
      <w:r w:rsidR="006726F4" w:rsidRPr="006F54EC">
        <w:rPr>
          <w:b w:val="0"/>
        </w:rPr>
        <w:t>7</w:t>
      </w:r>
    </w:p>
    <w:p w:rsidR="0082309D" w:rsidRPr="006F54EC" w:rsidRDefault="0082309D" w:rsidP="006F54EC">
      <w:pPr>
        <w:spacing w:line="276" w:lineRule="auto"/>
        <w:jc w:val="both"/>
        <w:rPr>
          <w:color w:val="000000"/>
          <w:sz w:val="28"/>
          <w:szCs w:val="28"/>
        </w:rPr>
      </w:pPr>
      <w:r w:rsidRPr="006F54EC">
        <w:rPr>
          <w:sz w:val="28"/>
          <w:szCs w:val="28"/>
        </w:rPr>
        <w:t xml:space="preserve">   1.3.  </w:t>
      </w:r>
      <w:r w:rsidRPr="006F54EC">
        <w:rPr>
          <w:color w:val="000000"/>
          <w:sz w:val="28"/>
          <w:szCs w:val="28"/>
        </w:rPr>
        <w:t>Постановка задачи …………………………………………………</w:t>
      </w:r>
      <w:r w:rsidR="006726F4" w:rsidRPr="006F54EC">
        <w:rPr>
          <w:color w:val="000000"/>
          <w:sz w:val="28"/>
          <w:szCs w:val="28"/>
        </w:rPr>
        <w:t>……8</w:t>
      </w:r>
    </w:p>
    <w:p w:rsidR="0082309D" w:rsidRPr="006F54EC" w:rsidRDefault="0082309D" w:rsidP="006F54EC">
      <w:pPr>
        <w:spacing w:line="276" w:lineRule="auto"/>
        <w:jc w:val="both"/>
        <w:rPr>
          <w:sz w:val="28"/>
          <w:szCs w:val="28"/>
        </w:rPr>
      </w:pPr>
    </w:p>
    <w:p w:rsidR="0082309D" w:rsidRPr="006F54EC" w:rsidRDefault="0082309D" w:rsidP="006F54EC">
      <w:pPr>
        <w:spacing w:line="276" w:lineRule="auto"/>
        <w:jc w:val="both"/>
        <w:rPr>
          <w:sz w:val="28"/>
          <w:szCs w:val="28"/>
        </w:rPr>
      </w:pPr>
      <w:r w:rsidRPr="006F54EC">
        <w:rPr>
          <w:sz w:val="28"/>
          <w:szCs w:val="28"/>
        </w:rPr>
        <w:t>ГЛАВА 2. ПРОЕКТ ПОСТРОЕНИЯ сеть НА ОСНОВЕ технология VSAT.…</w:t>
      </w:r>
      <w:r w:rsidR="006726F4" w:rsidRPr="006F54EC">
        <w:rPr>
          <w:sz w:val="28"/>
          <w:szCs w:val="28"/>
        </w:rPr>
        <w:t>9</w:t>
      </w:r>
    </w:p>
    <w:p w:rsidR="0082309D" w:rsidRPr="006F54EC" w:rsidRDefault="006726F4" w:rsidP="006F54EC">
      <w:pPr>
        <w:pStyle w:val="21"/>
        <w:ind w:left="0"/>
        <w:rPr>
          <w:b w:val="0"/>
          <w:noProof/>
        </w:rPr>
      </w:pPr>
      <w:r w:rsidRPr="006F54EC">
        <w:rPr>
          <w:b w:val="0"/>
        </w:rPr>
        <w:t xml:space="preserve">  </w:t>
      </w:r>
      <w:r w:rsidR="0082309D" w:rsidRPr="006F54EC">
        <w:rPr>
          <w:b w:val="0"/>
        </w:rPr>
        <w:t xml:space="preserve"> 2.1 </w:t>
      </w:r>
      <w:r w:rsidR="0082309D" w:rsidRPr="006F54EC">
        <w:rPr>
          <w:b w:val="0"/>
          <w:noProof/>
        </w:rPr>
        <w:t xml:space="preserve">Что такое технология </w:t>
      </w:r>
      <w:r w:rsidR="0082309D" w:rsidRPr="006F54EC">
        <w:rPr>
          <w:b w:val="0"/>
          <w:noProof/>
          <w:lang w:val="en-US"/>
        </w:rPr>
        <w:t>VSAT</w:t>
      </w:r>
      <w:r w:rsidR="006B7DCB" w:rsidRPr="006F54EC">
        <w:rPr>
          <w:b w:val="0"/>
          <w:noProof/>
        </w:rPr>
        <w:t xml:space="preserve"> ………</w:t>
      </w:r>
      <w:r w:rsidR="0082309D" w:rsidRPr="006F54EC">
        <w:rPr>
          <w:b w:val="0"/>
          <w:noProof/>
        </w:rPr>
        <w:t>………………………….…….……</w:t>
      </w:r>
      <w:r w:rsidRPr="006F54EC">
        <w:rPr>
          <w:b w:val="0"/>
          <w:noProof/>
        </w:rPr>
        <w:t>9</w:t>
      </w:r>
    </w:p>
    <w:p w:rsidR="0082309D" w:rsidRPr="006F54EC" w:rsidRDefault="0082309D" w:rsidP="006F54EC">
      <w:pPr>
        <w:spacing w:line="276" w:lineRule="auto"/>
        <w:jc w:val="both"/>
        <w:rPr>
          <w:sz w:val="28"/>
          <w:szCs w:val="28"/>
        </w:rPr>
      </w:pPr>
      <w:r w:rsidRPr="006F54EC">
        <w:rPr>
          <w:sz w:val="28"/>
          <w:szCs w:val="28"/>
        </w:rPr>
        <w:t xml:space="preserve">   2.2  </w:t>
      </w:r>
      <w:r w:rsidRPr="006F54EC">
        <w:rPr>
          <w:noProof/>
          <w:color w:val="000000"/>
          <w:sz w:val="28"/>
          <w:szCs w:val="28"/>
        </w:rPr>
        <w:t xml:space="preserve">Как работает  </w:t>
      </w:r>
      <w:r w:rsidRPr="006F54EC">
        <w:rPr>
          <w:noProof/>
          <w:sz w:val="28"/>
          <w:szCs w:val="28"/>
          <w:lang w:val="en-US"/>
        </w:rPr>
        <w:t>VSAT</w:t>
      </w:r>
      <w:r w:rsidRPr="006F54EC">
        <w:rPr>
          <w:noProof/>
          <w:sz w:val="28"/>
          <w:szCs w:val="28"/>
        </w:rPr>
        <w:t>…………….……………………………………....</w:t>
      </w:r>
      <w:r w:rsidR="006726F4" w:rsidRPr="006F54EC">
        <w:rPr>
          <w:noProof/>
          <w:sz w:val="28"/>
          <w:szCs w:val="28"/>
        </w:rPr>
        <w:t>.13</w:t>
      </w:r>
    </w:p>
    <w:p w:rsidR="0082309D" w:rsidRPr="006F54EC" w:rsidRDefault="0082309D" w:rsidP="006F54EC">
      <w:pPr>
        <w:spacing w:line="276" w:lineRule="auto"/>
        <w:jc w:val="both"/>
        <w:rPr>
          <w:sz w:val="28"/>
          <w:szCs w:val="28"/>
        </w:rPr>
      </w:pPr>
      <w:r w:rsidRPr="006F54EC">
        <w:rPr>
          <w:sz w:val="28"/>
          <w:szCs w:val="28"/>
        </w:rPr>
        <w:t xml:space="preserve">   2.3  </w:t>
      </w:r>
      <w:r w:rsidRPr="006F54EC">
        <w:rPr>
          <w:color w:val="000000"/>
          <w:sz w:val="28"/>
          <w:szCs w:val="28"/>
        </w:rPr>
        <w:t xml:space="preserve">Перспективы развития услуг на базе технология </w:t>
      </w:r>
      <w:r w:rsidRPr="006F54EC">
        <w:rPr>
          <w:color w:val="000000"/>
          <w:sz w:val="28"/>
          <w:szCs w:val="28"/>
          <w:lang w:val="en-US"/>
        </w:rPr>
        <w:t>VSAT</w:t>
      </w:r>
      <w:r w:rsidR="006726F4" w:rsidRPr="006F54EC">
        <w:rPr>
          <w:color w:val="000000"/>
          <w:sz w:val="28"/>
          <w:szCs w:val="28"/>
        </w:rPr>
        <w:t>………….…..14</w:t>
      </w:r>
      <w:r w:rsidRPr="006F54EC">
        <w:rPr>
          <w:sz w:val="28"/>
          <w:szCs w:val="28"/>
        </w:rPr>
        <w:t xml:space="preserve">   </w:t>
      </w:r>
    </w:p>
    <w:p w:rsidR="0082309D" w:rsidRPr="006F54EC" w:rsidRDefault="0082309D" w:rsidP="006F54EC">
      <w:pPr>
        <w:tabs>
          <w:tab w:val="left" w:pos="567"/>
        </w:tabs>
        <w:spacing w:line="276" w:lineRule="auto"/>
        <w:jc w:val="both"/>
        <w:rPr>
          <w:bCs/>
          <w:sz w:val="28"/>
          <w:szCs w:val="28"/>
        </w:rPr>
      </w:pPr>
      <w:r w:rsidRPr="006F54EC">
        <w:rPr>
          <w:sz w:val="28"/>
          <w:szCs w:val="28"/>
        </w:rPr>
        <w:t xml:space="preserve">   2.4  </w:t>
      </w:r>
      <w:r w:rsidRPr="006F54EC">
        <w:rPr>
          <w:bCs/>
          <w:kern w:val="36"/>
          <w:sz w:val="28"/>
          <w:szCs w:val="28"/>
        </w:rPr>
        <w:t>Особенности технологии VSAT</w:t>
      </w:r>
      <w:r w:rsidRPr="006F54EC">
        <w:rPr>
          <w:bCs/>
          <w:sz w:val="28"/>
          <w:szCs w:val="28"/>
        </w:rPr>
        <w:t xml:space="preserve"> …………</w:t>
      </w:r>
      <w:r w:rsidR="006726F4" w:rsidRPr="006F54EC">
        <w:rPr>
          <w:bCs/>
          <w:sz w:val="28"/>
          <w:szCs w:val="28"/>
        </w:rPr>
        <w:t>……………………….….</w:t>
      </w:r>
      <w:r w:rsidRPr="006F54EC">
        <w:rPr>
          <w:bCs/>
          <w:sz w:val="28"/>
          <w:szCs w:val="28"/>
        </w:rPr>
        <w:t>..</w:t>
      </w:r>
      <w:r w:rsidR="006726F4" w:rsidRPr="006F54EC">
        <w:rPr>
          <w:bCs/>
          <w:sz w:val="28"/>
          <w:szCs w:val="28"/>
        </w:rPr>
        <w:t>16</w:t>
      </w:r>
    </w:p>
    <w:p w:rsidR="0082309D" w:rsidRPr="006F54EC" w:rsidRDefault="0082309D" w:rsidP="006F54EC">
      <w:pPr>
        <w:spacing w:line="276" w:lineRule="auto"/>
        <w:jc w:val="both"/>
        <w:rPr>
          <w:sz w:val="28"/>
          <w:szCs w:val="28"/>
        </w:rPr>
      </w:pPr>
      <w:r w:rsidRPr="006F54EC">
        <w:rPr>
          <w:bCs/>
          <w:sz w:val="28"/>
          <w:szCs w:val="28"/>
        </w:rPr>
        <w:t xml:space="preserve">   </w:t>
      </w:r>
      <w:r w:rsidRPr="006F54EC">
        <w:rPr>
          <w:sz w:val="28"/>
          <w:szCs w:val="28"/>
        </w:rPr>
        <w:t xml:space="preserve">2.5  </w:t>
      </w:r>
      <w:r w:rsidRPr="006F54EC">
        <w:rPr>
          <w:color w:val="000000"/>
          <w:sz w:val="28"/>
          <w:szCs w:val="28"/>
        </w:rPr>
        <w:t xml:space="preserve">Принципы построения системы </w:t>
      </w:r>
      <w:r w:rsidRPr="006F54EC">
        <w:rPr>
          <w:color w:val="000000"/>
          <w:sz w:val="28"/>
          <w:szCs w:val="28"/>
          <w:lang w:val="en-US"/>
        </w:rPr>
        <w:t>VSAT</w:t>
      </w:r>
      <w:r w:rsidRPr="006F54EC">
        <w:rPr>
          <w:color w:val="000000"/>
          <w:sz w:val="28"/>
          <w:szCs w:val="28"/>
        </w:rPr>
        <w:t>………..…….………….……...</w:t>
      </w:r>
      <w:r w:rsidR="006726F4" w:rsidRPr="006F54EC">
        <w:rPr>
          <w:color w:val="000000"/>
          <w:sz w:val="28"/>
          <w:szCs w:val="28"/>
        </w:rPr>
        <w:t>17</w:t>
      </w:r>
    </w:p>
    <w:p w:rsidR="0082309D" w:rsidRPr="006F54EC" w:rsidRDefault="0082309D" w:rsidP="006F54EC">
      <w:pPr>
        <w:pStyle w:val="1"/>
        <w:spacing w:line="276" w:lineRule="auto"/>
        <w:rPr>
          <w:b w:val="0"/>
          <w:sz w:val="28"/>
          <w:szCs w:val="28"/>
        </w:rPr>
      </w:pPr>
      <w:r w:rsidRPr="006F54EC">
        <w:rPr>
          <w:b w:val="0"/>
          <w:sz w:val="28"/>
          <w:szCs w:val="28"/>
        </w:rPr>
        <w:t>ГЛАВА 3. ПРОЕКТНЫЕ РАСЧЁТЫ………………………</w:t>
      </w:r>
      <w:r w:rsidR="00671E49" w:rsidRPr="006F54EC">
        <w:rPr>
          <w:b w:val="0"/>
          <w:sz w:val="28"/>
          <w:szCs w:val="28"/>
        </w:rPr>
        <w:t>……………..</w:t>
      </w:r>
      <w:r w:rsidRPr="006F54EC">
        <w:rPr>
          <w:b w:val="0"/>
          <w:sz w:val="28"/>
          <w:szCs w:val="28"/>
        </w:rPr>
        <w:t>………….……….</w:t>
      </w:r>
      <w:r w:rsidR="006726F4" w:rsidRPr="006F54EC">
        <w:rPr>
          <w:b w:val="0"/>
          <w:sz w:val="28"/>
          <w:szCs w:val="28"/>
        </w:rPr>
        <w:t>19</w:t>
      </w:r>
    </w:p>
    <w:p w:rsidR="0082309D" w:rsidRPr="006F54EC" w:rsidRDefault="0082309D" w:rsidP="006F54EC">
      <w:pPr>
        <w:tabs>
          <w:tab w:val="left" w:pos="1980"/>
        </w:tabs>
        <w:spacing w:line="276" w:lineRule="auto"/>
        <w:jc w:val="both"/>
        <w:rPr>
          <w:sz w:val="28"/>
          <w:szCs w:val="28"/>
        </w:rPr>
      </w:pPr>
      <w:r w:rsidRPr="006F54EC">
        <w:rPr>
          <w:sz w:val="28"/>
          <w:szCs w:val="28"/>
        </w:rPr>
        <w:t xml:space="preserve">   3.1 Технические задание к проект……………………………………………</w:t>
      </w:r>
      <w:r w:rsidR="006726F4" w:rsidRPr="006F54EC">
        <w:rPr>
          <w:sz w:val="28"/>
          <w:szCs w:val="28"/>
        </w:rPr>
        <w:t>19</w:t>
      </w:r>
    </w:p>
    <w:p w:rsidR="0082309D" w:rsidRPr="006F54EC" w:rsidRDefault="0082309D" w:rsidP="006F54EC">
      <w:pPr>
        <w:tabs>
          <w:tab w:val="left" w:pos="1980"/>
        </w:tabs>
        <w:spacing w:line="276" w:lineRule="auto"/>
        <w:jc w:val="both"/>
        <w:rPr>
          <w:sz w:val="28"/>
          <w:szCs w:val="28"/>
        </w:rPr>
      </w:pPr>
      <w:r w:rsidRPr="006F54EC">
        <w:rPr>
          <w:sz w:val="28"/>
          <w:szCs w:val="28"/>
        </w:rPr>
        <w:t xml:space="preserve">   3.2 Рассчитать  требуемую  пропускную  способность   спутникового</w:t>
      </w:r>
    </w:p>
    <w:p w:rsidR="0082309D" w:rsidRPr="006F54EC" w:rsidRDefault="0082309D" w:rsidP="006F54EC">
      <w:pPr>
        <w:tabs>
          <w:tab w:val="left" w:pos="1980"/>
        </w:tabs>
        <w:spacing w:line="276" w:lineRule="auto"/>
        <w:jc w:val="both"/>
        <w:rPr>
          <w:sz w:val="28"/>
          <w:szCs w:val="28"/>
        </w:rPr>
      </w:pPr>
      <w:r w:rsidRPr="006F54EC">
        <w:rPr>
          <w:sz w:val="28"/>
          <w:szCs w:val="28"/>
        </w:rPr>
        <w:t xml:space="preserve">          канала  Интернет………</w:t>
      </w:r>
      <w:r w:rsidR="006726F4" w:rsidRPr="006F54EC">
        <w:rPr>
          <w:sz w:val="28"/>
          <w:szCs w:val="28"/>
        </w:rPr>
        <w:t>……...……………………………………</w:t>
      </w:r>
      <w:r w:rsidRPr="006F54EC">
        <w:rPr>
          <w:sz w:val="28"/>
          <w:szCs w:val="28"/>
        </w:rPr>
        <w:t>….....</w:t>
      </w:r>
      <w:r w:rsidR="006726F4" w:rsidRPr="006F54EC">
        <w:rPr>
          <w:sz w:val="28"/>
          <w:szCs w:val="28"/>
        </w:rPr>
        <w:t>21</w:t>
      </w:r>
    </w:p>
    <w:p w:rsidR="0082309D" w:rsidRPr="006F54EC" w:rsidRDefault="0082309D" w:rsidP="006F54EC">
      <w:pPr>
        <w:overflowPunct/>
        <w:autoSpaceDE/>
        <w:adjustRightInd/>
        <w:spacing w:line="276" w:lineRule="auto"/>
        <w:jc w:val="both"/>
        <w:rPr>
          <w:sz w:val="28"/>
          <w:szCs w:val="28"/>
        </w:rPr>
      </w:pPr>
      <w:r w:rsidRPr="006F54EC">
        <w:rPr>
          <w:sz w:val="28"/>
          <w:szCs w:val="28"/>
        </w:rPr>
        <w:t xml:space="preserve">   3.3  Расчет  количества  линий  коммутируемого доступа  от  ТФОП  к  </w:t>
      </w:r>
    </w:p>
    <w:p w:rsidR="0082309D" w:rsidRPr="006F54EC" w:rsidRDefault="0082309D" w:rsidP="006F54EC">
      <w:pPr>
        <w:overflowPunct/>
        <w:autoSpaceDE/>
        <w:adjustRightInd/>
        <w:spacing w:line="276" w:lineRule="auto"/>
        <w:jc w:val="both"/>
        <w:rPr>
          <w:sz w:val="28"/>
          <w:szCs w:val="28"/>
        </w:rPr>
      </w:pPr>
      <w:r w:rsidRPr="006F54EC">
        <w:rPr>
          <w:sz w:val="28"/>
          <w:szCs w:val="28"/>
        </w:rPr>
        <w:t xml:space="preserve">         модемному  пулу……….………………………………………...…. </w:t>
      </w:r>
      <w:r w:rsidR="006726F4" w:rsidRPr="006F54EC">
        <w:rPr>
          <w:sz w:val="28"/>
          <w:szCs w:val="28"/>
        </w:rPr>
        <w:t>…..23</w:t>
      </w:r>
      <w:r w:rsidRPr="006F54EC">
        <w:rPr>
          <w:sz w:val="28"/>
          <w:szCs w:val="28"/>
        </w:rPr>
        <w:t xml:space="preserve">  </w:t>
      </w:r>
    </w:p>
    <w:p w:rsidR="0082309D" w:rsidRPr="006F54EC" w:rsidRDefault="0082309D" w:rsidP="006F54EC">
      <w:pPr>
        <w:overflowPunct/>
        <w:autoSpaceDE/>
        <w:adjustRightInd/>
        <w:spacing w:line="276" w:lineRule="auto"/>
        <w:jc w:val="both"/>
        <w:rPr>
          <w:sz w:val="28"/>
          <w:szCs w:val="28"/>
        </w:rPr>
      </w:pPr>
      <w:r w:rsidRPr="006F54EC">
        <w:rPr>
          <w:sz w:val="28"/>
          <w:szCs w:val="28"/>
        </w:rPr>
        <w:t xml:space="preserve">    3.4  Выбор  оборудования и их технический характеристика …............</w:t>
      </w:r>
      <w:r w:rsidR="002C38E8" w:rsidRPr="006F54EC">
        <w:rPr>
          <w:sz w:val="28"/>
          <w:szCs w:val="28"/>
        </w:rPr>
        <w:t>24</w:t>
      </w:r>
    </w:p>
    <w:p w:rsidR="0082309D" w:rsidRPr="006F54EC" w:rsidRDefault="0082309D" w:rsidP="006F54EC">
      <w:pPr>
        <w:spacing w:line="276" w:lineRule="auto"/>
        <w:jc w:val="both"/>
        <w:rPr>
          <w:noProof/>
          <w:sz w:val="28"/>
          <w:szCs w:val="28"/>
        </w:rPr>
      </w:pPr>
      <w:r w:rsidRPr="006F54EC">
        <w:rPr>
          <w:sz w:val="28"/>
          <w:szCs w:val="28"/>
        </w:rPr>
        <w:t xml:space="preserve">    3.5 Схема организации связи ………………………………..…………..…</w:t>
      </w:r>
      <w:r w:rsidR="002C38E8" w:rsidRPr="006F54EC">
        <w:rPr>
          <w:sz w:val="28"/>
          <w:szCs w:val="28"/>
        </w:rPr>
        <w:t>30</w:t>
      </w:r>
    </w:p>
    <w:p w:rsidR="0082309D" w:rsidRPr="006F54EC" w:rsidRDefault="0082309D" w:rsidP="006F54EC">
      <w:pPr>
        <w:pStyle w:val="1"/>
        <w:spacing w:line="276" w:lineRule="auto"/>
        <w:rPr>
          <w:b w:val="0"/>
          <w:sz w:val="28"/>
          <w:szCs w:val="28"/>
        </w:rPr>
      </w:pPr>
      <w:r w:rsidRPr="006F54EC">
        <w:rPr>
          <w:b w:val="0"/>
          <w:sz w:val="28"/>
          <w:szCs w:val="28"/>
        </w:rPr>
        <w:t>ГЛАВА 4.  ОЦЕНКА ЭКОНОМИЧЕСКО</w:t>
      </w:r>
    </w:p>
    <w:p w:rsidR="0082309D" w:rsidRPr="006F54EC" w:rsidRDefault="0082309D" w:rsidP="006F54EC">
      <w:pPr>
        <w:pStyle w:val="21"/>
        <w:rPr>
          <w:b w:val="0"/>
          <w:noProof/>
        </w:rPr>
      </w:pPr>
      <w:r w:rsidRPr="006F54EC">
        <w:rPr>
          <w:b w:val="0"/>
          <w:noProof/>
        </w:rPr>
        <w:t>5.1  Оценка экономического эффекта от внедрения проекта</w:t>
      </w:r>
      <w:r w:rsidRPr="006F54EC">
        <w:rPr>
          <w:b w:val="0"/>
          <w:noProof/>
        </w:rPr>
        <w:tab/>
      </w:r>
    </w:p>
    <w:p w:rsidR="0082309D" w:rsidRPr="006F54EC" w:rsidRDefault="0082309D" w:rsidP="006F54EC">
      <w:pPr>
        <w:pStyle w:val="21"/>
        <w:rPr>
          <w:b w:val="0"/>
          <w:noProof/>
        </w:rPr>
      </w:pPr>
      <w:r w:rsidRPr="006F54EC">
        <w:rPr>
          <w:b w:val="0"/>
          <w:noProof/>
        </w:rPr>
        <w:t>5.2  Оценка стоимости внедрения проекта</w:t>
      </w:r>
      <w:r w:rsidRPr="006F54EC">
        <w:rPr>
          <w:b w:val="0"/>
          <w:noProof/>
        </w:rPr>
        <w:tab/>
      </w:r>
    </w:p>
    <w:p w:rsidR="0082309D" w:rsidRPr="006F54EC" w:rsidRDefault="0082309D" w:rsidP="006F54EC">
      <w:pPr>
        <w:pStyle w:val="21"/>
        <w:rPr>
          <w:b w:val="0"/>
          <w:noProof/>
        </w:rPr>
      </w:pPr>
      <w:r w:rsidRPr="006F54EC">
        <w:rPr>
          <w:b w:val="0"/>
          <w:noProof/>
        </w:rPr>
        <w:t>5.3  Расчет срока окупаемости сети</w:t>
      </w:r>
      <w:r w:rsidRPr="006F54EC">
        <w:rPr>
          <w:b w:val="0"/>
          <w:noProof/>
        </w:rPr>
        <w:tab/>
      </w:r>
    </w:p>
    <w:p w:rsidR="0082309D" w:rsidRPr="006F54EC" w:rsidRDefault="0082309D" w:rsidP="006F54EC">
      <w:pPr>
        <w:pStyle w:val="21"/>
        <w:rPr>
          <w:b w:val="0"/>
          <w:noProof/>
        </w:rPr>
      </w:pPr>
      <w:r w:rsidRPr="006F54EC">
        <w:rPr>
          <w:b w:val="0"/>
          <w:noProof/>
        </w:rPr>
        <w:t>5.4  Основные технико-экономические показатели</w:t>
      </w:r>
      <w:r w:rsidRPr="006F54EC">
        <w:rPr>
          <w:b w:val="0"/>
          <w:noProof/>
        </w:rPr>
        <w:tab/>
      </w:r>
    </w:p>
    <w:p w:rsidR="0082309D" w:rsidRPr="006F54EC" w:rsidRDefault="0082309D" w:rsidP="006F54EC">
      <w:pPr>
        <w:pStyle w:val="1"/>
        <w:spacing w:line="276" w:lineRule="auto"/>
        <w:rPr>
          <w:b w:val="0"/>
          <w:sz w:val="28"/>
          <w:szCs w:val="28"/>
        </w:rPr>
      </w:pPr>
      <w:r w:rsidRPr="006F54EC">
        <w:rPr>
          <w:b w:val="0"/>
          <w:sz w:val="28"/>
          <w:szCs w:val="28"/>
        </w:rPr>
        <w:t>ГЛАВА 5.   ОХРАНА ТРУДА</w:t>
      </w:r>
      <w:r w:rsidRPr="006F54EC">
        <w:rPr>
          <w:b w:val="0"/>
          <w:sz w:val="28"/>
          <w:szCs w:val="28"/>
        </w:rPr>
        <w:tab/>
      </w:r>
    </w:p>
    <w:p w:rsidR="0082309D" w:rsidRPr="006F54EC" w:rsidRDefault="0082309D" w:rsidP="006F54EC">
      <w:pPr>
        <w:pStyle w:val="21"/>
        <w:rPr>
          <w:b w:val="0"/>
          <w:noProof/>
        </w:rPr>
      </w:pPr>
      <w:r w:rsidRPr="006F54EC">
        <w:rPr>
          <w:b w:val="0"/>
          <w:noProof/>
        </w:rPr>
        <w:t>6.1 Общие сведения</w:t>
      </w:r>
      <w:r w:rsidRPr="006F54EC">
        <w:rPr>
          <w:b w:val="0"/>
          <w:noProof/>
        </w:rPr>
        <w:tab/>
      </w:r>
    </w:p>
    <w:p w:rsidR="0082309D" w:rsidRPr="006F54EC" w:rsidRDefault="0082309D" w:rsidP="006F54EC">
      <w:pPr>
        <w:pStyle w:val="21"/>
        <w:rPr>
          <w:b w:val="0"/>
          <w:noProof/>
        </w:rPr>
      </w:pPr>
      <w:r w:rsidRPr="006F54EC">
        <w:rPr>
          <w:b w:val="0"/>
          <w:noProof/>
        </w:rPr>
        <w:t>6.2 Требования безопасности при эксплуатации лазерных изделий</w:t>
      </w:r>
      <w:r w:rsidRPr="006F54EC">
        <w:rPr>
          <w:b w:val="0"/>
          <w:noProof/>
        </w:rPr>
        <w:tab/>
      </w:r>
    </w:p>
    <w:p w:rsidR="0082309D" w:rsidRPr="006F54EC" w:rsidRDefault="0082309D" w:rsidP="006F54EC">
      <w:pPr>
        <w:pStyle w:val="21"/>
        <w:rPr>
          <w:b w:val="0"/>
          <w:noProof/>
        </w:rPr>
      </w:pPr>
      <w:r w:rsidRPr="006F54EC">
        <w:rPr>
          <w:b w:val="0"/>
          <w:noProof/>
        </w:rPr>
        <w:t>6.3 Требования по электробезопасности</w:t>
      </w:r>
      <w:r w:rsidRPr="006F54EC">
        <w:rPr>
          <w:b w:val="0"/>
          <w:noProof/>
        </w:rPr>
        <w:tab/>
      </w:r>
    </w:p>
    <w:p w:rsidR="0082309D" w:rsidRPr="006F54EC" w:rsidRDefault="0082309D" w:rsidP="006F54EC">
      <w:pPr>
        <w:pStyle w:val="21"/>
        <w:rPr>
          <w:b w:val="0"/>
          <w:noProof/>
        </w:rPr>
      </w:pPr>
      <w:r w:rsidRPr="006F54EC">
        <w:rPr>
          <w:b w:val="0"/>
          <w:noProof/>
        </w:rPr>
        <w:t>6.4 Организация рабочего места оператора ЭВМ</w:t>
      </w:r>
      <w:r w:rsidRPr="006F54EC">
        <w:rPr>
          <w:b w:val="0"/>
          <w:noProof/>
        </w:rPr>
        <w:tab/>
      </w:r>
    </w:p>
    <w:p w:rsidR="0082309D" w:rsidRPr="006F54EC" w:rsidRDefault="0082309D" w:rsidP="006F54EC">
      <w:pPr>
        <w:pStyle w:val="1"/>
        <w:spacing w:line="276" w:lineRule="auto"/>
        <w:rPr>
          <w:b w:val="0"/>
          <w:sz w:val="28"/>
          <w:szCs w:val="28"/>
        </w:rPr>
      </w:pPr>
      <w:r w:rsidRPr="006F54EC">
        <w:rPr>
          <w:b w:val="0"/>
          <w:sz w:val="28"/>
          <w:szCs w:val="28"/>
        </w:rPr>
        <w:t>ЗАКЛЮЧЕНИЕ</w:t>
      </w:r>
      <w:r w:rsidRPr="006F54EC">
        <w:rPr>
          <w:b w:val="0"/>
          <w:sz w:val="28"/>
          <w:szCs w:val="28"/>
        </w:rPr>
        <w:tab/>
      </w:r>
    </w:p>
    <w:p w:rsidR="003267F5" w:rsidRPr="006F54EC" w:rsidRDefault="003267F5" w:rsidP="006F54EC">
      <w:pPr>
        <w:pStyle w:val="1"/>
        <w:spacing w:line="276" w:lineRule="auto"/>
        <w:rPr>
          <w:sz w:val="28"/>
          <w:szCs w:val="28"/>
        </w:rPr>
      </w:pPr>
      <w:r w:rsidRPr="006F54EC">
        <w:rPr>
          <w:b w:val="0"/>
          <w:sz w:val="28"/>
          <w:szCs w:val="28"/>
        </w:rPr>
        <w:t>СПИСОК  ЛИТЕРАТУРЫ……………..……………………………………………………</w:t>
      </w:r>
    </w:p>
    <w:p w:rsidR="00D25D1C" w:rsidRPr="006F54EC" w:rsidRDefault="003512B0" w:rsidP="006F54EC">
      <w:pPr>
        <w:pStyle w:val="1"/>
        <w:spacing w:line="276" w:lineRule="auto"/>
        <w:rPr>
          <w:sz w:val="28"/>
          <w:szCs w:val="28"/>
        </w:rPr>
      </w:pPr>
      <w:r>
        <w:rPr>
          <w:sz w:val="28"/>
          <w:szCs w:val="28"/>
        </w:rPr>
        <w:lastRenderedPageBreak/>
        <w:t xml:space="preserve">      </w:t>
      </w:r>
      <w:r w:rsidR="00D25D1C" w:rsidRPr="006F54EC">
        <w:rPr>
          <w:sz w:val="28"/>
          <w:szCs w:val="28"/>
        </w:rPr>
        <w:t>ВВЕДЕНИЕ</w:t>
      </w:r>
    </w:p>
    <w:p w:rsidR="00D25D1C" w:rsidRPr="006F54EC" w:rsidRDefault="00D25D1C" w:rsidP="006F54EC">
      <w:pPr>
        <w:spacing w:before="100" w:beforeAutospacing="1" w:after="100" w:afterAutospacing="1" w:line="276" w:lineRule="auto"/>
        <w:jc w:val="both"/>
        <w:rPr>
          <w:sz w:val="28"/>
          <w:szCs w:val="28"/>
        </w:rPr>
      </w:pPr>
      <w:r w:rsidRPr="006F54EC">
        <w:rPr>
          <w:sz w:val="28"/>
          <w:szCs w:val="28"/>
        </w:rPr>
        <w:t xml:space="preserve">  </w:t>
      </w:r>
      <w:r w:rsidR="003512B0">
        <w:rPr>
          <w:sz w:val="28"/>
          <w:szCs w:val="28"/>
        </w:rPr>
        <w:t xml:space="preserve">  </w:t>
      </w:r>
      <w:r w:rsidRPr="006F54EC">
        <w:rPr>
          <w:sz w:val="28"/>
          <w:szCs w:val="28"/>
        </w:rPr>
        <w:t xml:space="preserve">  Коммуникационный спутник (спутник связи) - это специальный беспроводной приемо-передатчик - принимающий радиоволны из одного места и передающий их в другое, который запускается с помощью ракеты и закрепляется на околоземной орбите. Сегодня вокруг нашей планеты вращаются сотни действующих коммерческих спутников. Эти спутники используются для самых разнообразных целей, таких как передача данных через сети широкого спектра действия, прогнозирование погоды, телевещание, непрофессиональное общение посредством радиоустройств, доступ в Интернет и спутниковая навигация.Спутниковая связь работает безотказно благодаря индустрии, построенной из тесно взаимодействующих сегментов в особых областях специальных знаний.</w:t>
      </w:r>
      <w:r w:rsidR="003D3F1C" w:rsidRPr="006F54EC">
        <w:rPr>
          <w:sz w:val="28"/>
          <w:szCs w:val="28"/>
        </w:rPr>
        <w:t xml:space="preserve"> Клиентами являются организации и частные лица, использующие оборудование и услуги спутниковой связи. Очень крупные клиенты, в первую очередь, государственные службы и международные компании, иногда сами выступают как Поставщики услуг, используя свое собственное оборудование для земных станций. Менее крупные организации, включая предприятия малого и среднего бизнеса и малые/домашние офисы работают с поставщиками услуг, а не создают свои собственные инфраструктуры. Потребители, используя телефон, асинхронную систему передачи или компьютер в отдаленных регионах, может быть, даже не знают, что соединение происходит посредством спутника, но они знают, что сейчас они получают такие же услуги, как и жители больших городов.</w:t>
      </w:r>
    </w:p>
    <w:p w:rsidR="003D3F1C" w:rsidRPr="006F54EC" w:rsidRDefault="003D3F1C" w:rsidP="006F54EC">
      <w:pPr>
        <w:spacing w:before="100" w:beforeAutospacing="1" w:after="100" w:afterAutospacing="1" w:line="276" w:lineRule="auto"/>
        <w:jc w:val="both"/>
        <w:rPr>
          <w:sz w:val="28"/>
          <w:szCs w:val="28"/>
        </w:rPr>
      </w:pPr>
      <w:r w:rsidRPr="006F54EC">
        <w:rPr>
          <w:sz w:val="28"/>
          <w:szCs w:val="28"/>
        </w:rPr>
        <w:t xml:space="preserve">        Very Small Aperture Terminal (VSAT) - это устройство, известное как земная станция, используемая для получения и передачи данных через спутник. Фраза "очень маленький" в аббревиатуре VSAT относится к размеру антенны VSAT, обычно 0.55-1.2 м в диаметре, которая устанавливается на крышу или стену, или ставится на землю. Этот размер соответствует диапазону передачи Ku. Для передачи данных в диапазоне С нужна антенна немного большего размера - 1.8 м.</w:t>
      </w:r>
    </w:p>
    <w:p w:rsidR="00336361" w:rsidRDefault="003D3F1C" w:rsidP="00336361">
      <w:pPr>
        <w:spacing w:before="100" w:beforeAutospacing="1" w:after="100" w:afterAutospacing="1" w:line="276" w:lineRule="auto"/>
        <w:jc w:val="both"/>
        <w:rPr>
          <w:sz w:val="28"/>
          <w:szCs w:val="28"/>
        </w:rPr>
      </w:pPr>
      <w:r w:rsidRPr="006F54EC">
        <w:rPr>
          <w:sz w:val="28"/>
          <w:szCs w:val="28"/>
        </w:rPr>
        <w:t xml:space="preserve">     Главное преимущество земной станции VSAT перед обычным наземным соединением состоит в том, что комплекты VSAT не ограничены досягаемостью кабеля, проходящего под землей. Земная станция VSAT может быть установлена в любом месте - при условии свободной видимости спутника. Станции VSAT могут передавать и получать любые видео, аудио и другие данные на постоянной высокой скорости независимо от их удаленности от наземных коммуникац</w:t>
      </w:r>
      <w:r w:rsidR="00336361">
        <w:rPr>
          <w:sz w:val="28"/>
          <w:szCs w:val="28"/>
        </w:rPr>
        <w:t>ионных станций и инфраструктуры</w:t>
      </w:r>
    </w:p>
    <w:p w:rsidR="00033F17" w:rsidRPr="006F54EC" w:rsidRDefault="00832CFB" w:rsidP="00336361">
      <w:pPr>
        <w:spacing w:before="100" w:beforeAutospacing="1" w:after="100" w:afterAutospacing="1" w:line="276" w:lineRule="auto"/>
        <w:jc w:val="both"/>
        <w:rPr>
          <w:b/>
          <w:sz w:val="28"/>
          <w:szCs w:val="28"/>
        </w:rPr>
      </w:pPr>
      <w:r w:rsidRPr="00336361">
        <w:rPr>
          <w:b/>
          <w:sz w:val="28"/>
          <w:szCs w:val="28"/>
        </w:rPr>
        <w:lastRenderedPageBreak/>
        <w:t xml:space="preserve">   </w:t>
      </w:r>
      <w:r w:rsidR="00336361">
        <w:rPr>
          <w:b/>
          <w:sz w:val="28"/>
          <w:szCs w:val="28"/>
        </w:rPr>
        <w:t xml:space="preserve">    </w:t>
      </w:r>
      <w:r w:rsidRPr="00336361">
        <w:rPr>
          <w:b/>
          <w:sz w:val="28"/>
          <w:szCs w:val="28"/>
        </w:rPr>
        <w:t xml:space="preserve"> </w:t>
      </w:r>
      <w:r w:rsidR="006B7DCB" w:rsidRPr="00336361">
        <w:rPr>
          <w:b/>
          <w:sz w:val="28"/>
          <w:szCs w:val="28"/>
        </w:rPr>
        <w:t>ГЛАВА 1.</w:t>
      </w:r>
      <w:r w:rsidR="001B34CE" w:rsidRPr="001B34CE">
        <w:rPr>
          <w:b/>
          <w:sz w:val="28"/>
          <w:szCs w:val="28"/>
        </w:rPr>
        <w:t xml:space="preserve"> </w:t>
      </w:r>
      <w:r w:rsidR="00856956" w:rsidRPr="00336361">
        <w:rPr>
          <w:b/>
          <w:sz w:val="28"/>
          <w:szCs w:val="28"/>
        </w:rPr>
        <w:t>Цель, обоснование выбора и задачи работа.</w:t>
      </w:r>
    </w:p>
    <w:p w:rsidR="00832CFB" w:rsidRPr="006F54EC" w:rsidRDefault="00832CFB" w:rsidP="006F54EC">
      <w:pPr>
        <w:tabs>
          <w:tab w:val="left" w:pos="945"/>
        </w:tabs>
        <w:spacing w:line="276" w:lineRule="auto"/>
        <w:jc w:val="both"/>
        <w:rPr>
          <w:b/>
          <w:color w:val="000000"/>
          <w:sz w:val="28"/>
          <w:szCs w:val="28"/>
        </w:rPr>
      </w:pPr>
      <w:r w:rsidRPr="006F54EC">
        <w:rPr>
          <w:b/>
          <w:sz w:val="28"/>
          <w:szCs w:val="28"/>
        </w:rPr>
        <w:t xml:space="preserve">   </w:t>
      </w:r>
      <w:r w:rsidR="00856956" w:rsidRPr="006F54EC">
        <w:rPr>
          <w:b/>
          <w:sz w:val="28"/>
          <w:szCs w:val="28"/>
        </w:rPr>
        <w:t xml:space="preserve"> </w:t>
      </w:r>
      <w:r w:rsidRPr="006F54EC">
        <w:rPr>
          <w:b/>
          <w:sz w:val="28"/>
          <w:szCs w:val="28"/>
        </w:rPr>
        <w:t xml:space="preserve">  </w:t>
      </w:r>
      <w:r w:rsidR="00856956" w:rsidRPr="006F54EC">
        <w:rPr>
          <w:b/>
          <w:sz w:val="28"/>
          <w:szCs w:val="28"/>
        </w:rPr>
        <w:t>1.1</w:t>
      </w:r>
      <w:r w:rsidRPr="006F54EC">
        <w:rPr>
          <w:b/>
          <w:sz w:val="28"/>
          <w:szCs w:val="28"/>
        </w:rPr>
        <w:t xml:space="preserve">  </w:t>
      </w:r>
      <w:r w:rsidRPr="006F54EC">
        <w:rPr>
          <w:b/>
          <w:color w:val="000000"/>
          <w:sz w:val="28"/>
          <w:szCs w:val="28"/>
        </w:rPr>
        <w:t xml:space="preserve">Перспективы развития услуг на базе технологии </w:t>
      </w:r>
      <w:r w:rsidRPr="006F54EC">
        <w:rPr>
          <w:b/>
          <w:color w:val="000000"/>
          <w:sz w:val="28"/>
          <w:szCs w:val="28"/>
          <w:lang w:val="en-US"/>
        </w:rPr>
        <w:t>VSAT</w:t>
      </w:r>
      <w:r w:rsidRPr="006F54EC">
        <w:rPr>
          <w:b/>
          <w:color w:val="000000"/>
          <w:sz w:val="28"/>
          <w:szCs w:val="28"/>
        </w:rPr>
        <w:t>.</w:t>
      </w:r>
    </w:p>
    <w:p w:rsidR="00832CFB" w:rsidRPr="006F54EC" w:rsidRDefault="00832CFB" w:rsidP="006F54EC">
      <w:pPr>
        <w:tabs>
          <w:tab w:val="left" w:pos="945"/>
        </w:tabs>
        <w:spacing w:line="276" w:lineRule="auto"/>
        <w:jc w:val="both"/>
        <w:rPr>
          <w:color w:val="000000"/>
          <w:sz w:val="28"/>
          <w:szCs w:val="28"/>
        </w:rPr>
      </w:pPr>
    </w:p>
    <w:p w:rsidR="00832CFB" w:rsidRPr="006F54EC" w:rsidRDefault="00832CFB" w:rsidP="006F54EC">
      <w:pPr>
        <w:tabs>
          <w:tab w:val="left" w:pos="945"/>
        </w:tabs>
        <w:spacing w:line="276" w:lineRule="auto"/>
        <w:jc w:val="both"/>
        <w:rPr>
          <w:noProof/>
          <w:sz w:val="28"/>
          <w:szCs w:val="28"/>
        </w:rPr>
      </w:pPr>
      <w:r w:rsidRPr="006F54EC">
        <w:rPr>
          <w:noProof/>
          <w:sz w:val="28"/>
          <w:szCs w:val="28"/>
        </w:rPr>
        <w:t xml:space="preserve">    </w:t>
      </w:r>
      <w:r w:rsidR="00856956" w:rsidRPr="006F54EC">
        <w:rPr>
          <w:noProof/>
          <w:sz w:val="28"/>
          <w:szCs w:val="28"/>
        </w:rPr>
        <w:t xml:space="preserve">   </w:t>
      </w:r>
      <w:r w:rsidRPr="006F54EC">
        <w:rPr>
          <w:noProof/>
          <w:sz w:val="28"/>
          <w:szCs w:val="28"/>
        </w:rPr>
        <w:t xml:space="preserve"> Глобальное развитие новых технологий привело к появлению довольно малогабаритных и относительно недорогих земных станций, получивших название VSAT (Very Small Aperture Terminal), а спутниковые сети связи, построенные базы таких станций, получили название VSAT-сети. Сети VSAT позволяют решить проблему информационного обеспечения федеральных и муниципальных органов, армии, силовых и таможенных структур, государственных и частных промышленных, добывающих и торговых компаний и корпораций, финансовых и банковских структур. При принятии решения об использовании VSAT-технологии ключевым вопросом является стоимость предоставляемых услуг связи, которая должна быть не выше того же набора информационных услуг, получаемых на основе аренды наземных каналов связи (если, конечно, вариант использования наземных каналов физически реализуем). Практика показывает, что даже для маломасштабных сетей использование VSAT-технологии в ряде случаев экономически предпочтительнее.</w:t>
      </w:r>
    </w:p>
    <w:p w:rsidR="00336361" w:rsidRDefault="00856956" w:rsidP="006F54EC">
      <w:pPr>
        <w:tabs>
          <w:tab w:val="left" w:pos="945"/>
        </w:tabs>
        <w:spacing w:line="276" w:lineRule="auto"/>
        <w:jc w:val="both"/>
        <w:rPr>
          <w:noProof/>
          <w:sz w:val="28"/>
          <w:szCs w:val="28"/>
        </w:rPr>
      </w:pPr>
      <w:r w:rsidRPr="006F54EC">
        <w:rPr>
          <w:noProof/>
          <w:sz w:val="28"/>
          <w:szCs w:val="28"/>
        </w:rPr>
        <w:t xml:space="preserve">        </w:t>
      </w:r>
      <w:r w:rsidR="00832CFB" w:rsidRPr="006F54EC">
        <w:rPr>
          <w:noProof/>
          <w:sz w:val="28"/>
          <w:szCs w:val="28"/>
        </w:rPr>
        <w:t>Стоимость сети VSAT складывается из следующих основных составляющих: суммарной стоимости периферийных терминалов; стоимости центральной земной станции (ЦЗС); стоимости развертывания сети, включающей проектно-строительных работы, доставку, монтаж и наладку оборудования; стоимости аренды связных ресурсов ретранслятора; стоимости технического оборудования. Оценка стоимости сетей VSAT колеблется в широких пределах в зависимости от размеров антенны, мощности передатчика и функциональных возможностей. Арендная плата за частотный ресурс зависит от его технических характеристик и обслуживаемого региона, но при этом составляет заметную часть стоимости сети в целом. Использование VSAT-технологий позволило сделать очередной шаг на пути приближения услуг спутниковой связи непосредственно к потребителям этих услуг. Появились и получили широкое распространение сети VSAT, коллективными пользователями которых стали различные государственные структуры, а также средние и крупные территориально распределенные частные компании. Космический сегмент таких сетей строится на основе долговременной аренды связных ресурсов геостационарных спутников-ретрансляторов общего пользования. Ведущие фирмы-изготовители оборудования космической связи быстро освоили</w:t>
      </w:r>
    </w:p>
    <w:p w:rsidR="00832CFB" w:rsidRPr="006F54EC" w:rsidRDefault="00832CFB" w:rsidP="006F54EC">
      <w:pPr>
        <w:tabs>
          <w:tab w:val="left" w:pos="945"/>
        </w:tabs>
        <w:spacing w:line="276" w:lineRule="auto"/>
        <w:jc w:val="both"/>
        <w:rPr>
          <w:noProof/>
          <w:sz w:val="28"/>
          <w:szCs w:val="28"/>
        </w:rPr>
      </w:pPr>
      <w:r w:rsidRPr="006F54EC">
        <w:rPr>
          <w:noProof/>
          <w:sz w:val="28"/>
          <w:szCs w:val="28"/>
        </w:rPr>
        <w:lastRenderedPageBreak/>
        <w:t xml:space="preserve"> выпуск широкой номенклатуры станций VSAT с различными характеристиками, а массовость производства сделала их цену вполне доступной для многих пользователей.</w:t>
      </w:r>
    </w:p>
    <w:p w:rsidR="00832CFB" w:rsidRPr="006F54EC" w:rsidRDefault="00832CFB" w:rsidP="006F54EC">
      <w:pPr>
        <w:tabs>
          <w:tab w:val="left" w:pos="945"/>
        </w:tabs>
        <w:spacing w:line="276" w:lineRule="auto"/>
        <w:jc w:val="both"/>
        <w:rPr>
          <w:noProof/>
          <w:sz w:val="28"/>
          <w:szCs w:val="28"/>
        </w:rPr>
      </w:pPr>
    </w:p>
    <w:p w:rsidR="00832CFB" w:rsidRPr="006F54EC" w:rsidRDefault="00832CFB" w:rsidP="006F54EC">
      <w:pPr>
        <w:tabs>
          <w:tab w:val="left" w:pos="945"/>
        </w:tabs>
        <w:spacing w:line="276" w:lineRule="auto"/>
        <w:jc w:val="both"/>
        <w:rPr>
          <w:noProof/>
          <w:sz w:val="28"/>
          <w:szCs w:val="28"/>
        </w:rPr>
      </w:pPr>
    </w:p>
    <w:p w:rsidR="00832CFB" w:rsidRPr="006F54EC" w:rsidRDefault="00832CFB" w:rsidP="006F54EC">
      <w:pPr>
        <w:tabs>
          <w:tab w:val="left" w:pos="945"/>
        </w:tabs>
        <w:spacing w:line="276" w:lineRule="auto"/>
        <w:jc w:val="both"/>
        <w:rPr>
          <w:b/>
          <w:bCs/>
          <w:kern w:val="36"/>
          <w:sz w:val="28"/>
          <w:szCs w:val="28"/>
        </w:rPr>
      </w:pPr>
      <w:r w:rsidRPr="006F54EC">
        <w:rPr>
          <w:b/>
          <w:sz w:val="28"/>
          <w:szCs w:val="28"/>
        </w:rPr>
        <w:t xml:space="preserve">     </w:t>
      </w:r>
      <w:r w:rsidR="002352A5">
        <w:rPr>
          <w:b/>
          <w:sz w:val="28"/>
          <w:szCs w:val="28"/>
        </w:rPr>
        <w:t xml:space="preserve"> </w:t>
      </w:r>
      <w:r w:rsidRPr="006F54EC">
        <w:rPr>
          <w:b/>
          <w:sz w:val="28"/>
          <w:szCs w:val="28"/>
        </w:rPr>
        <w:t xml:space="preserve"> </w:t>
      </w:r>
      <w:r w:rsidR="002352A5">
        <w:rPr>
          <w:b/>
          <w:sz w:val="28"/>
          <w:szCs w:val="28"/>
        </w:rPr>
        <w:t xml:space="preserve"> </w:t>
      </w:r>
      <w:r w:rsidR="00856956" w:rsidRPr="006F54EC">
        <w:rPr>
          <w:b/>
          <w:sz w:val="28"/>
          <w:szCs w:val="28"/>
        </w:rPr>
        <w:t>1.2</w:t>
      </w:r>
      <w:r w:rsidRPr="006F54EC">
        <w:rPr>
          <w:b/>
          <w:sz w:val="28"/>
          <w:szCs w:val="28"/>
        </w:rPr>
        <w:t xml:space="preserve">  </w:t>
      </w:r>
      <w:r w:rsidRPr="006F54EC">
        <w:rPr>
          <w:b/>
          <w:bCs/>
          <w:kern w:val="36"/>
          <w:sz w:val="28"/>
          <w:szCs w:val="28"/>
        </w:rPr>
        <w:t>Обоснование выбора технологии VSAT.</w:t>
      </w:r>
    </w:p>
    <w:p w:rsidR="00832CFB" w:rsidRPr="006F54EC" w:rsidRDefault="00832CFB" w:rsidP="006F54EC">
      <w:pPr>
        <w:tabs>
          <w:tab w:val="left" w:pos="945"/>
        </w:tabs>
        <w:spacing w:line="276" w:lineRule="auto"/>
        <w:jc w:val="both"/>
        <w:rPr>
          <w:b/>
          <w:bCs/>
          <w:kern w:val="36"/>
          <w:sz w:val="28"/>
          <w:szCs w:val="28"/>
        </w:rPr>
      </w:pPr>
    </w:p>
    <w:p w:rsidR="00832CFB" w:rsidRPr="006F54EC" w:rsidRDefault="00832CFB" w:rsidP="006F54EC">
      <w:pPr>
        <w:tabs>
          <w:tab w:val="left" w:pos="945"/>
        </w:tabs>
        <w:spacing w:line="276" w:lineRule="auto"/>
        <w:jc w:val="both"/>
        <w:rPr>
          <w:noProof/>
          <w:sz w:val="28"/>
          <w:szCs w:val="28"/>
        </w:rPr>
      </w:pPr>
      <w:r w:rsidRPr="006F54EC">
        <w:rPr>
          <w:noProof/>
          <w:sz w:val="28"/>
          <w:szCs w:val="28"/>
        </w:rPr>
        <w:t xml:space="preserve">      </w:t>
      </w:r>
      <w:r w:rsidR="002352A5">
        <w:rPr>
          <w:noProof/>
          <w:sz w:val="28"/>
          <w:szCs w:val="28"/>
        </w:rPr>
        <w:t xml:space="preserve">  </w:t>
      </w:r>
      <w:r w:rsidRPr="006F54EC">
        <w:rPr>
          <w:noProof/>
          <w:sz w:val="28"/>
          <w:szCs w:val="28"/>
        </w:rPr>
        <w:t xml:space="preserve"> Спутниковые станции класса VSAT работают в составе сети спутникового оператора связи. При этом весь частотный ресурс оператора динамически распределяется между всеми абонентами используя алгоритм TDM/TDMA (Time Division Multiple Access - множественный доступ с разделением по времени). VSAT сеть с чаще всего организуется по типу типа "звезда", где в центре находится ЦУС (центральная управляющая станция) оператора, а к ней через геостационарный спутник подключаются абонентские терминалы. Современное оборудование Hughes Network Systems (технология HX) позволяет в рамках общей сети оператора создавать свои подсети минуя ЦУС, т.е. становятся возможным соединения типа "точка-точка" или даже "звезда-звезда". Такая топология позволяе передавать данные между абонентскими спутниковыми станциями не в два скачака через спутник, а в один, минуя ЦУС.</w:t>
      </w:r>
    </w:p>
    <w:p w:rsidR="00CB7A15" w:rsidRPr="006F54EC" w:rsidRDefault="00CB7A15" w:rsidP="006F54EC">
      <w:pPr>
        <w:spacing w:line="276" w:lineRule="auto"/>
        <w:jc w:val="both"/>
        <w:rPr>
          <w:sz w:val="28"/>
          <w:szCs w:val="28"/>
        </w:rPr>
      </w:pPr>
    </w:p>
    <w:p w:rsidR="00CB7A15" w:rsidRPr="006F54EC" w:rsidRDefault="00CB7A15" w:rsidP="006F54EC">
      <w:pPr>
        <w:spacing w:line="276" w:lineRule="auto"/>
        <w:jc w:val="both"/>
        <w:rPr>
          <w:sz w:val="28"/>
          <w:szCs w:val="28"/>
        </w:rPr>
      </w:pPr>
    </w:p>
    <w:p w:rsidR="00CB7A15" w:rsidRPr="006F54EC" w:rsidRDefault="00856956" w:rsidP="006F54EC">
      <w:pPr>
        <w:spacing w:line="276" w:lineRule="auto"/>
        <w:jc w:val="both"/>
        <w:rPr>
          <w:b/>
          <w:color w:val="000000"/>
          <w:sz w:val="28"/>
          <w:szCs w:val="28"/>
        </w:rPr>
      </w:pPr>
      <w:r w:rsidRPr="006F54EC">
        <w:rPr>
          <w:b/>
          <w:sz w:val="28"/>
          <w:szCs w:val="28"/>
        </w:rPr>
        <w:t xml:space="preserve">           1.3</w:t>
      </w:r>
      <w:r w:rsidR="00CB7A15" w:rsidRPr="006F54EC">
        <w:rPr>
          <w:b/>
          <w:sz w:val="28"/>
          <w:szCs w:val="28"/>
        </w:rPr>
        <w:t xml:space="preserve">.  </w:t>
      </w:r>
      <w:r w:rsidR="00CB7A15" w:rsidRPr="006F54EC">
        <w:rPr>
          <w:b/>
          <w:color w:val="000000"/>
          <w:sz w:val="28"/>
          <w:szCs w:val="28"/>
        </w:rPr>
        <w:t xml:space="preserve">Постановка задачи </w:t>
      </w:r>
      <w:r w:rsidR="00832CFB" w:rsidRPr="006F54EC">
        <w:rPr>
          <w:b/>
          <w:color w:val="000000"/>
          <w:sz w:val="28"/>
          <w:szCs w:val="28"/>
        </w:rPr>
        <w:t>работа.</w:t>
      </w:r>
    </w:p>
    <w:p w:rsidR="0082309D" w:rsidRPr="006F54EC" w:rsidRDefault="0082309D" w:rsidP="006F54EC">
      <w:pPr>
        <w:pStyle w:val="a4"/>
        <w:shd w:val="clear" w:color="auto" w:fill="FFFFFF"/>
        <w:spacing w:line="276" w:lineRule="auto"/>
        <w:jc w:val="both"/>
        <w:textAlignment w:val="baseline"/>
        <w:rPr>
          <w:rFonts w:ascii="Times New Roman" w:hAnsi="Times New Roman" w:cs="Times New Roman"/>
          <w:sz w:val="28"/>
          <w:szCs w:val="28"/>
        </w:rPr>
      </w:pPr>
      <w:r w:rsidRPr="006F54EC">
        <w:rPr>
          <w:rFonts w:ascii="Times New Roman" w:hAnsi="Times New Roman" w:cs="Times New Roman"/>
          <w:sz w:val="28"/>
          <w:szCs w:val="28"/>
        </w:rPr>
        <w:t xml:space="preserve">           Основной з</w:t>
      </w:r>
      <w:r w:rsidR="00856956" w:rsidRPr="006F54EC">
        <w:rPr>
          <w:rFonts w:ascii="Times New Roman" w:hAnsi="Times New Roman" w:cs="Times New Roman"/>
          <w:sz w:val="28"/>
          <w:szCs w:val="28"/>
        </w:rPr>
        <w:t>адачей дипломного работа</w:t>
      </w:r>
      <w:r w:rsidRPr="006F54EC">
        <w:rPr>
          <w:rFonts w:ascii="Times New Roman" w:hAnsi="Times New Roman" w:cs="Times New Roman"/>
          <w:sz w:val="28"/>
          <w:szCs w:val="28"/>
        </w:rPr>
        <w:t xml:space="preserve"> является организации  абонентского доступ к сети Интернет по технология </w:t>
      </w:r>
      <w:r w:rsidRPr="006F54EC">
        <w:rPr>
          <w:rFonts w:ascii="Times New Roman" w:hAnsi="Times New Roman" w:cs="Times New Roman"/>
          <w:sz w:val="28"/>
          <w:szCs w:val="28"/>
          <w:lang w:val="en-US"/>
        </w:rPr>
        <w:t>VSAT</w:t>
      </w:r>
      <w:r w:rsidRPr="006F54EC">
        <w:rPr>
          <w:rFonts w:ascii="Times New Roman" w:hAnsi="Times New Roman" w:cs="Times New Roman"/>
          <w:sz w:val="28"/>
          <w:szCs w:val="28"/>
        </w:rPr>
        <w:t xml:space="preserve"> на базе существующие сети .</w:t>
      </w:r>
    </w:p>
    <w:p w:rsidR="0082309D" w:rsidRPr="006F54EC" w:rsidRDefault="00F17665" w:rsidP="006F54EC">
      <w:pPr>
        <w:pStyle w:val="a4"/>
        <w:shd w:val="clear" w:color="auto" w:fill="FFFFFF"/>
        <w:spacing w:line="276" w:lineRule="auto"/>
        <w:jc w:val="both"/>
        <w:textAlignment w:val="baseline"/>
        <w:rPr>
          <w:rFonts w:ascii="Times New Roman" w:hAnsi="Times New Roman" w:cs="Times New Roman"/>
          <w:sz w:val="28"/>
          <w:szCs w:val="28"/>
        </w:rPr>
      </w:pPr>
      <w:r w:rsidRPr="006F54EC">
        <w:rPr>
          <w:rFonts w:ascii="Times New Roman" w:hAnsi="Times New Roman" w:cs="Times New Roman"/>
          <w:sz w:val="28"/>
          <w:szCs w:val="28"/>
        </w:rPr>
        <w:t xml:space="preserve"> В дипломном работе </w:t>
      </w:r>
      <w:r w:rsidR="0082309D" w:rsidRPr="006F54EC">
        <w:rPr>
          <w:rFonts w:ascii="Times New Roman" w:hAnsi="Times New Roman" w:cs="Times New Roman"/>
          <w:sz w:val="28"/>
          <w:szCs w:val="28"/>
        </w:rPr>
        <w:t xml:space="preserve"> необходимо рассмотреть следующие вопросы:</w:t>
      </w:r>
    </w:p>
    <w:p w:rsidR="0082309D" w:rsidRPr="006F54EC" w:rsidRDefault="0082309D" w:rsidP="006F54EC">
      <w:pPr>
        <w:numPr>
          <w:ilvl w:val="0"/>
          <w:numId w:val="14"/>
        </w:numPr>
        <w:tabs>
          <w:tab w:val="clear" w:pos="1069"/>
        </w:tabs>
        <w:overflowPunct/>
        <w:autoSpaceDE/>
        <w:autoSpaceDN/>
        <w:adjustRightInd/>
        <w:spacing w:line="276" w:lineRule="auto"/>
        <w:ind w:left="1134" w:hanging="425"/>
        <w:jc w:val="both"/>
        <w:rPr>
          <w:sz w:val="28"/>
          <w:szCs w:val="28"/>
        </w:rPr>
      </w:pPr>
      <w:r w:rsidRPr="006F54EC">
        <w:rPr>
          <w:sz w:val="28"/>
          <w:szCs w:val="28"/>
        </w:rPr>
        <w:t>Наилучший вариант построения сети;</w:t>
      </w:r>
    </w:p>
    <w:p w:rsidR="0082309D" w:rsidRPr="006F54EC" w:rsidRDefault="0082309D" w:rsidP="006F54EC">
      <w:pPr>
        <w:overflowPunct/>
        <w:autoSpaceDE/>
        <w:autoSpaceDN/>
        <w:adjustRightInd/>
        <w:spacing w:line="276" w:lineRule="auto"/>
        <w:jc w:val="both"/>
        <w:rPr>
          <w:sz w:val="28"/>
          <w:szCs w:val="28"/>
        </w:rPr>
      </w:pPr>
      <w:r w:rsidRPr="006F54EC">
        <w:rPr>
          <w:sz w:val="28"/>
          <w:szCs w:val="28"/>
        </w:rPr>
        <w:t xml:space="preserve">             - Выполнить  расчет  количества  линий  коммутируемого  доступа  от    </w:t>
      </w:r>
    </w:p>
    <w:p w:rsidR="0082309D" w:rsidRPr="006F54EC" w:rsidRDefault="0082309D" w:rsidP="006F54EC">
      <w:pPr>
        <w:overflowPunct/>
        <w:autoSpaceDE/>
        <w:autoSpaceDN/>
        <w:adjustRightInd/>
        <w:spacing w:line="276" w:lineRule="auto"/>
        <w:jc w:val="both"/>
        <w:rPr>
          <w:sz w:val="28"/>
          <w:szCs w:val="28"/>
        </w:rPr>
      </w:pPr>
      <w:r w:rsidRPr="006F54EC">
        <w:rPr>
          <w:sz w:val="28"/>
          <w:szCs w:val="28"/>
        </w:rPr>
        <w:t xml:space="preserve">               ТФОП  к  модемному  пулу.</w:t>
      </w:r>
    </w:p>
    <w:p w:rsidR="0082309D" w:rsidRPr="006F54EC" w:rsidRDefault="0082309D" w:rsidP="006F54EC">
      <w:pPr>
        <w:numPr>
          <w:ilvl w:val="0"/>
          <w:numId w:val="15"/>
        </w:numPr>
        <w:overflowPunct/>
        <w:autoSpaceDE/>
        <w:autoSpaceDN/>
        <w:adjustRightInd/>
        <w:spacing w:line="276" w:lineRule="auto"/>
        <w:jc w:val="both"/>
        <w:rPr>
          <w:sz w:val="28"/>
          <w:szCs w:val="28"/>
        </w:rPr>
      </w:pPr>
      <w:r w:rsidRPr="006F54EC">
        <w:rPr>
          <w:sz w:val="28"/>
          <w:szCs w:val="28"/>
        </w:rPr>
        <w:t xml:space="preserve">Расчет требуемой пропускной способности  спутниковый канала  Интернет </w:t>
      </w:r>
    </w:p>
    <w:p w:rsidR="0082309D" w:rsidRPr="006F54EC" w:rsidRDefault="0082309D" w:rsidP="006F54EC">
      <w:pPr>
        <w:numPr>
          <w:ilvl w:val="0"/>
          <w:numId w:val="15"/>
        </w:numPr>
        <w:overflowPunct/>
        <w:autoSpaceDE/>
        <w:autoSpaceDN/>
        <w:adjustRightInd/>
        <w:spacing w:line="276" w:lineRule="auto"/>
        <w:jc w:val="both"/>
        <w:rPr>
          <w:sz w:val="28"/>
          <w:szCs w:val="28"/>
        </w:rPr>
      </w:pPr>
      <w:r w:rsidRPr="006F54EC">
        <w:rPr>
          <w:sz w:val="28"/>
          <w:szCs w:val="28"/>
        </w:rPr>
        <w:t>Выбор и описание оборудования для проекта</w:t>
      </w:r>
    </w:p>
    <w:p w:rsidR="0082309D" w:rsidRPr="006F54EC" w:rsidRDefault="0082309D" w:rsidP="006F54EC">
      <w:pPr>
        <w:numPr>
          <w:ilvl w:val="0"/>
          <w:numId w:val="15"/>
        </w:numPr>
        <w:overflowPunct/>
        <w:autoSpaceDE/>
        <w:autoSpaceDN/>
        <w:adjustRightInd/>
        <w:spacing w:line="276" w:lineRule="auto"/>
        <w:jc w:val="both"/>
        <w:rPr>
          <w:sz w:val="28"/>
          <w:szCs w:val="28"/>
        </w:rPr>
      </w:pPr>
      <w:r w:rsidRPr="006F54EC">
        <w:rPr>
          <w:sz w:val="28"/>
          <w:szCs w:val="28"/>
        </w:rPr>
        <w:t xml:space="preserve">Составить  схему  организации  связи,  примерный  состав  оборудования .    </w:t>
      </w:r>
    </w:p>
    <w:p w:rsidR="0082309D" w:rsidRPr="006F54EC" w:rsidRDefault="0082309D" w:rsidP="006F54EC">
      <w:pPr>
        <w:numPr>
          <w:ilvl w:val="0"/>
          <w:numId w:val="16"/>
        </w:numPr>
        <w:tabs>
          <w:tab w:val="clear" w:pos="1069"/>
        </w:tabs>
        <w:overflowPunct/>
        <w:autoSpaceDE/>
        <w:autoSpaceDN/>
        <w:adjustRightInd/>
        <w:spacing w:line="276" w:lineRule="auto"/>
        <w:ind w:left="1134" w:hanging="425"/>
        <w:jc w:val="both"/>
        <w:rPr>
          <w:sz w:val="28"/>
          <w:szCs w:val="28"/>
        </w:rPr>
      </w:pPr>
      <w:r w:rsidRPr="006F54EC">
        <w:rPr>
          <w:sz w:val="28"/>
          <w:szCs w:val="28"/>
        </w:rPr>
        <w:t xml:space="preserve">Оценить экономическую эффективность проекта </w:t>
      </w:r>
    </w:p>
    <w:p w:rsidR="00856956" w:rsidRPr="002352A5" w:rsidRDefault="0082309D" w:rsidP="006F54EC">
      <w:pPr>
        <w:numPr>
          <w:ilvl w:val="0"/>
          <w:numId w:val="16"/>
        </w:numPr>
        <w:tabs>
          <w:tab w:val="clear" w:pos="1069"/>
        </w:tabs>
        <w:overflowPunct/>
        <w:autoSpaceDE/>
        <w:autoSpaceDN/>
        <w:adjustRightInd/>
        <w:spacing w:line="276" w:lineRule="auto"/>
        <w:ind w:left="1134" w:hanging="425"/>
        <w:jc w:val="both"/>
        <w:rPr>
          <w:sz w:val="28"/>
          <w:szCs w:val="28"/>
        </w:rPr>
      </w:pPr>
      <w:r w:rsidRPr="006F54EC">
        <w:rPr>
          <w:sz w:val="28"/>
          <w:szCs w:val="28"/>
        </w:rPr>
        <w:t>Провести анализ условий труда;</w:t>
      </w:r>
    </w:p>
    <w:p w:rsidR="0082309D" w:rsidRPr="006F54EC" w:rsidRDefault="00856956" w:rsidP="006F54EC">
      <w:pPr>
        <w:pStyle w:val="ae"/>
        <w:spacing w:line="276" w:lineRule="auto"/>
        <w:jc w:val="both"/>
        <w:rPr>
          <w:b/>
          <w:color w:val="000000" w:themeColor="text1"/>
          <w:sz w:val="28"/>
          <w:szCs w:val="28"/>
        </w:rPr>
      </w:pPr>
      <w:r w:rsidRPr="006F54EC">
        <w:rPr>
          <w:color w:val="000000" w:themeColor="text1"/>
          <w:sz w:val="28"/>
          <w:szCs w:val="28"/>
        </w:rPr>
        <w:lastRenderedPageBreak/>
        <w:t xml:space="preserve">            </w:t>
      </w:r>
      <w:r w:rsidRPr="006F54EC">
        <w:rPr>
          <w:b/>
          <w:color w:val="000000" w:themeColor="text1"/>
          <w:sz w:val="28"/>
          <w:szCs w:val="28"/>
        </w:rPr>
        <w:t xml:space="preserve">Глава </w:t>
      </w:r>
      <w:r w:rsidR="00D7700F" w:rsidRPr="006F54EC">
        <w:rPr>
          <w:b/>
          <w:color w:val="000000" w:themeColor="text1"/>
          <w:sz w:val="28"/>
          <w:szCs w:val="28"/>
        </w:rPr>
        <w:t>2.</w:t>
      </w:r>
      <w:r w:rsidR="00F17665" w:rsidRPr="006F54EC">
        <w:rPr>
          <w:b/>
          <w:color w:val="000000" w:themeColor="text1"/>
          <w:sz w:val="28"/>
          <w:szCs w:val="28"/>
        </w:rPr>
        <w:t xml:space="preserve"> </w:t>
      </w:r>
      <w:r w:rsidR="00D7700F" w:rsidRPr="006F54EC">
        <w:rPr>
          <w:b/>
          <w:color w:val="000000" w:themeColor="text1"/>
          <w:sz w:val="28"/>
          <w:szCs w:val="28"/>
        </w:rPr>
        <w:t xml:space="preserve">Аналитическое обзор </w:t>
      </w:r>
      <w:r w:rsidR="0082309D" w:rsidRPr="006F54EC">
        <w:rPr>
          <w:b/>
          <w:color w:val="000000" w:themeColor="text1"/>
          <w:sz w:val="28"/>
          <w:szCs w:val="28"/>
        </w:rPr>
        <w:t xml:space="preserve"> VSAT- технология.</w:t>
      </w:r>
    </w:p>
    <w:p w:rsidR="0082309D" w:rsidRPr="006F54EC" w:rsidRDefault="0082309D" w:rsidP="006F54EC">
      <w:pPr>
        <w:pStyle w:val="ae"/>
        <w:spacing w:line="276" w:lineRule="auto"/>
        <w:jc w:val="both"/>
        <w:rPr>
          <w:color w:val="000000" w:themeColor="text1"/>
          <w:sz w:val="28"/>
          <w:szCs w:val="28"/>
        </w:rPr>
      </w:pPr>
    </w:p>
    <w:p w:rsidR="0082309D" w:rsidRPr="006F54EC" w:rsidRDefault="00D7700F" w:rsidP="006F54EC">
      <w:pPr>
        <w:pStyle w:val="a3"/>
        <w:numPr>
          <w:ilvl w:val="1"/>
          <w:numId w:val="17"/>
        </w:numPr>
        <w:spacing w:line="276" w:lineRule="auto"/>
        <w:ind w:left="851" w:firstLine="50"/>
        <w:jc w:val="both"/>
        <w:rPr>
          <w:b/>
          <w:noProof/>
          <w:color w:val="000000" w:themeColor="text1"/>
          <w:sz w:val="28"/>
          <w:szCs w:val="28"/>
        </w:rPr>
      </w:pPr>
      <w:r w:rsidRPr="006F54EC">
        <w:rPr>
          <w:b/>
          <w:noProof/>
          <w:color w:val="000000" w:themeColor="text1"/>
          <w:sz w:val="28"/>
          <w:szCs w:val="28"/>
        </w:rPr>
        <w:t xml:space="preserve"> </w:t>
      </w:r>
      <w:r w:rsidR="00856956" w:rsidRPr="006F54EC">
        <w:rPr>
          <w:b/>
          <w:noProof/>
          <w:color w:val="000000" w:themeColor="text1"/>
          <w:sz w:val="28"/>
          <w:szCs w:val="28"/>
        </w:rPr>
        <w:t xml:space="preserve"> Обзор</w:t>
      </w:r>
      <w:r w:rsidR="0082309D" w:rsidRPr="006F54EC">
        <w:rPr>
          <w:b/>
          <w:noProof/>
          <w:color w:val="000000" w:themeColor="text1"/>
          <w:sz w:val="28"/>
          <w:szCs w:val="28"/>
        </w:rPr>
        <w:t xml:space="preserve"> технология </w:t>
      </w:r>
      <w:r w:rsidR="0082309D" w:rsidRPr="006F54EC">
        <w:rPr>
          <w:b/>
          <w:noProof/>
          <w:color w:val="000000" w:themeColor="text1"/>
          <w:sz w:val="28"/>
          <w:szCs w:val="28"/>
          <w:lang w:val="en-US"/>
        </w:rPr>
        <w:t>VSAT</w:t>
      </w:r>
      <w:r w:rsidR="0082309D" w:rsidRPr="006F54EC">
        <w:rPr>
          <w:b/>
          <w:noProof/>
          <w:color w:val="000000" w:themeColor="text1"/>
          <w:sz w:val="28"/>
          <w:szCs w:val="28"/>
        </w:rPr>
        <w:t xml:space="preserve"> .</w:t>
      </w:r>
    </w:p>
    <w:p w:rsidR="0082309D" w:rsidRPr="006F54EC" w:rsidRDefault="0082309D" w:rsidP="006F54EC">
      <w:pPr>
        <w:spacing w:line="276" w:lineRule="auto"/>
        <w:jc w:val="both"/>
        <w:rPr>
          <w:color w:val="000000" w:themeColor="text1"/>
          <w:sz w:val="28"/>
          <w:szCs w:val="28"/>
        </w:rPr>
      </w:pPr>
    </w:p>
    <w:p w:rsidR="0082309D" w:rsidRPr="006F54EC" w:rsidRDefault="0082309D" w:rsidP="006F54EC">
      <w:pPr>
        <w:spacing w:before="100" w:beforeAutospacing="1" w:after="100" w:afterAutospacing="1" w:line="276" w:lineRule="auto"/>
        <w:jc w:val="both"/>
        <w:rPr>
          <w:sz w:val="28"/>
          <w:szCs w:val="28"/>
        </w:rPr>
      </w:pPr>
      <w:r w:rsidRPr="006F54EC">
        <w:rPr>
          <w:sz w:val="28"/>
          <w:szCs w:val="28"/>
        </w:rPr>
        <w:t xml:space="preserve">      </w:t>
      </w:r>
      <w:r w:rsidR="00856956" w:rsidRPr="006F54EC">
        <w:rPr>
          <w:sz w:val="28"/>
          <w:szCs w:val="28"/>
        </w:rPr>
        <w:t xml:space="preserve">    </w:t>
      </w:r>
      <w:r w:rsidRPr="006F54EC">
        <w:rPr>
          <w:sz w:val="28"/>
          <w:szCs w:val="28"/>
        </w:rPr>
        <w:t xml:space="preserve">Very Small Aperture Terminal (VSAT) - это устройство, известное как земная станция, используемая для получения и передачи данных через спутник. Фраза "очень маленький" в аббревиатуре VSAT относится к размеру антенны VSAT, обычно 0.55-1.2 м в диаметре, которая устанавливается на крышу или стену, или ставится на землю. Этот размер соответствует диапазону передачи Ku, который, как уже было отмечено в разделе </w:t>
      </w:r>
      <w:hyperlink r:id="rId8" w:history="1">
        <w:r w:rsidRPr="006F54EC">
          <w:rPr>
            <w:sz w:val="28"/>
            <w:szCs w:val="28"/>
          </w:rPr>
          <w:t>"Спутники связи"</w:t>
        </w:r>
      </w:hyperlink>
      <w:r w:rsidRPr="006F54EC">
        <w:rPr>
          <w:sz w:val="28"/>
          <w:szCs w:val="28"/>
        </w:rPr>
        <w:t>, используется, в основном, для действующих систем. Для передачи данных в диапазоне С нужна антенна немного большего размера - 1.8 м. Антенна, вместе с прилагаемым блоком - конвертером с низким уровнем шума или LNB(который усиливает полученные со спутника сигналы) и передатчик составляют наружный модуль комплекта VSAT (ODU), первую из двух частей комплекта VSAT.</w:t>
      </w:r>
    </w:p>
    <w:p w:rsidR="0082309D" w:rsidRPr="006F54EC" w:rsidRDefault="0082309D" w:rsidP="006F54EC">
      <w:pPr>
        <w:spacing w:before="100" w:beforeAutospacing="1" w:after="100" w:afterAutospacing="1" w:line="276" w:lineRule="auto"/>
        <w:jc w:val="both"/>
        <w:rPr>
          <w:sz w:val="28"/>
          <w:szCs w:val="28"/>
        </w:rPr>
      </w:pPr>
      <w:r w:rsidRPr="006F54EC">
        <w:rPr>
          <w:sz w:val="28"/>
          <w:szCs w:val="28"/>
        </w:rPr>
        <w:t xml:space="preserve">     Вторая часть комплекта VSAT - это внутренний блок (IDU). Внутренний блок представляет собой маленький настольный прибор, который преобразовывает информацию, проходящую между аналоговыми коммуникациями на спутнике и местными устройствами, такими как телефоны, компьютерные сети, ПК, ТВ и т.д. Вдобавок к основным программам преобразования, IDU могут содержать также дополнительные функции, например, такие, как безопасность, ускорение сети и другие свойства. Внутренний блок соединяется с внешним посредством 2 кабелей.</w:t>
      </w:r>
    </w:p>
    <w:p w:rsidR="0082309D" w:rsidRPr="006F54EC" w:rsidRDefault="0082309D" w:rsidP="006F54EC">
      <w:pPr>
        <w:tabs>
          <w:tab w:val="left" w:pos="284"/>
        </w:tabs>
        <w:spacing w:before="100" w:beforeAutospacing="1" w:after="100" w:afterAutospacing="1" w:line="276" w:lineRule="auto"/>
        <w:jc w:val="both"/>
        <w:rPr>
          <w:sz w:val="28"/>
          <w:szCs w:val="28"/>
        </w:rPr>
      </w:pPr>
      <w:r w:rsidRPr="006F54EC">
        <w:rPr>
          <w:sz w:val="28"/>
          <w:szCs w:val="28"/>
        </w:rPr>
        <w:t xml:space="preserve">      Главное преимущество земной станции VSAT перед обычным наземным соединением состоит в том, что комплекты VSAT не ограничены досягаемостью кабеля, проходящего под землей. Земная станция VSAT может быть установлена в любом месте - при условии свободной видимости спутника. Станции VSAT могут передавать и получать любые видео, аудио и другие данные на постоянной высокой скорости независимо от их удаленности от наземных коммуникационных станций и инфраструктуры.</w:t>
      </w:r>
    </w:p>
    <w:p w:rsidR="0082309D" w:rsidRDefault="0082309D" w:rsidP="006F54EC">
      <w:pPr>
        <w:pStyle w:val="a4"/>
        <w:spacing w:line="276" w:lineRule="auto"/>
        <w:jc w:val="both"/>
        <w:rPr>
          <w:rFonts w:ascii="Times New Roman" w:hAnsi="Times New Roman" w:cs="Times New Roman"/>
          <w:sz w:val="28"/>
          <w:szCs w:val="28"/>
        </w:rPr>
      </w:pPr>
      <w:r w:rsidRPr="006F54EC">
        <w:rPr>
          <w:rFonts w:ascii="Times New Roman" w:hAnsi="Times New Roman" w:cs="Times New Roman"/>
          <w:sz w:val="28"/>
          <w:szCs w:val="28"/>
        </w:rPr>
        <w:t>Это небольшая наземная станция спутниковой связи (терминал с антенной диаметром 1.2 - 1.8 м и приемо-передатчиком), способная автономно обеспечить все блага цивилизации</w:t>
      </w:r>
    </w:p>
    <w:p w:rsidR="002352A5" w:rsidRPr="006F54EC" w:rsidRDefault="002352A5" w:rsidP="006F54EC">
      <w:pPr>
        <w:pStyle w:val="a4"/>
        <w:spacing w:line="276" w:lineRule="auto"/>
        <w:jc w:val="both"/>
        <w:rPr>
          <w:rFonts w:ascii="Times New Roman" w:hAnsi="Times New Roman" w:cs="Times New Roman"/>
          <w:sz w:val="28"/>
          <w:szCs w:val="28"/>
        </w:rPr>
      </w:pPr>
    </w:p>
    <w:p w:rsidR="0082309D" w:rsidRPr="006F54EC" w:rsidRDefault="0082309D" w:rsidP="006F54EC">
      <w:pPr>
        <w:numPr>
          <w:ilvl w:val="0"/>
          <w:numId w:val="4"/>
        </w:numPr>
        <w:overflowPunct/>
        <w:autoSpaceDE/>
        <w:autoSpaceDN/>
        <w:adjustRightInd/>
        <w:spacing w:before="100" w:beforeAutospacing="1" w:after="100" w:afterAutospacing="1" w:line="276" w:lineRule="auto"/>
        <w:jc w:val="both"/>
        <w:rPr>
          <w:sz w:val="28"/>
          <w:szCs w:val="28"/>
        </w:rPr>
      </w:pPr>
      <w:r w:rsidRPr="006F54EC">
        <w:rPr>
          <w:sz w:val="28"/>
          <w:szCs w:val="28"/>
        </w:rPr>
        <w:lastRenderedPageBreak/>
        <w:t xml:space="preserve">скоростной доступ в Интернет и телефонную связь </w:t>
      </w:r>
    </w:p>
    <w:p w:rsidR="0082309D" w:rsidRPr="006F54EC" w:rsidRDefault="0082309D" w:rsidP="006F54EC">
      <w:pPr>
        <w:numPr>
          <w:ilvl w:val="0"/>
          <w:numId w:val="4"/>
        </w:numPr>
        <w:overflowPunct/>
        <w:autoSpaceDE/>
        <w:autoSpaceDN/>
        <w:adjustRightInd/>
        <w:spacing w:before="100" w:beforeAutospacing="1" w:after="100" w:afterAutospacing="1" w:line="276" w:lineRule="auto"/>
        <w:jc w:val="both"/>
        <w:rPr>
          <w:sz w:val="28"/>
          <w:szCs w:val="28"/>
        </w:rPr>
      </w:pPr>
      <w:r w:rsidRPr="006F54EC">
        <w:rPr>
          <w:sz w:val="28"/>
          <w:szCs w:val="28"/>
        </w:rPr>
        <w:t xml:space="preserve">видеоконференцсвязь и удаленное видеонаблюдение </w:t>
      </w:r>
    </w:p>
    <w:p w:rsidR="0082309D" w:rsidRPr="006F54EC" w:rsidRDefault="0082309D" w:rsidP="006F54EC">
      <w:pPr>
        <w:numPr>
          <w:ilvl w:val="0"/>
          <w:numId w:val="4"/>
        </w:numPr>
        <w:overflowPunct/>
        <w:autoSpaceDE/>
        <w:autoSpaceDN/>
        <w:adjustRightInd/>
        <w:spacing w:before="100" w:beforeAutospacing="1" w:after="100" w:afterAutospacing="1" w:line="276" w:lineRule="auto"/>
        <w:jc w:val="both"/>
        <w:rPr>
          <w:sz w:val="28"/>
          <w:szCs w:val="28"/>
        </w:rPr>
      </w:pPr>
      <w:r w:rsidRPr="006F54EC">
        <w:rPr>
          <w:sz w:val="28"/>
          <w:szCs w:val="28"/>
        </w:rPr>
        <w:t xml:space="preserve">отправку больших объемов информации </w:t>
      </w:r>
    </w:p>
    <w:p w:rsidR="0082309D" w:rsidRPr="006F54EC" w:rsidRDefault="0082309D" w:rsidP="006F54EC">
      <w:pPr>
        <w:numPr>
          <w:ilvl w:val="0"/>
          <w:numId w:val="4"/>
        </w:numPr>
        <w:overflowPunct/>
        <w:autoSpaceDE/>
        <w:autoSpaceDN/>
        <w:adjustRightInd/>
        <w:spacing w:before="100" w:beforeAutospacing="1" w:after="100" w:afterAutospacing="1" w:line="276" w:lineRule="auto"/>
        <w:jc w:val="both"/>
        <w:rPr>
          <w:sz w:val="28"/>
          <w:szCs w:val="28"/>
        </w:rPr>
      </w:pPr>
      <w:r w:rsidRPr="006F54EC">
        <w:rPr>
          <w:sz w:val="28"/>
          <w:szCs w:val="28"/>
        </w:rPr>
        <w:t xml:space="preserve">передача данных в корпоративных сетях </w:t>
      </w:r>
    </w:p>
    <w:p w:rsidR="0082309D" w:rsidRPr="006F54EC" w:rsidRDefault="0082309D" w:rsidP="006F54EC">
      <w:pPr>
        <w:numPr>
          <w:ilvl w:val="0"/>
          <w:numId w:val="4"/>
        </w:numPr>
        <w:overflowPunct/>
        <w:autoSpaceDE/>
        <w:autoSpaceDN/>
        <w:adjustRightInd/>
        <w:spacing w:before="100" w:beforeAutospacing="1" w:after="100" w:afterAutospacing="1" w:line="276" w:lineRule="auto"/>
        <w:jc w:val="both"/>
        <w:rPr>
          <w:sz w:val="28"/>
          <w:szCs w:val="28"/>
        </w:rPr>
      </w:pPr>
      <w:r w:rsidRPr="006F54EC">
        <w:rPr>
          <w:sz w:val="28"/>
          <w:szCs w:val="28"/>
        </w:rPr>
        <w:t xml:space="preserve">дистанционное обучение и телемедицина </w:t>
      </w:r>
    </w:p>
    <w:p w:rsidR="0082309D" w:rsidRPr="006F54EC" w:rsidRDefault="0082309D" w:rsidP="006F54EC">
      <w:pPr>
        <w:numPr>
          <w:ilvl w:val="0"/>
          <w:numId w:val="4"/>
        </w:numPr>
        <w:overflowPunct/>
        <w:autoSpaceDE/>
        <w:autoSpaceDN/>
        <w:adjustRightInd/>
        <w:spacing w:before="100" w:beforeAutospacing="1" w:after="100" w:afterAutospacing="1" w:line="276" w:lineRule="auto"/>
        <w:jc w:val="both"/>
        <w:rPr>
          <w:sz w:val="28"/>
          <w:szCs w:val="28"/>
        </w:rPr>
      </w:pPr>
      <w:r w:rsidRPr="006F54EC">
        <w:rPr>
          <w:sz w:val="28"/>
          <w:szCs w:val="28"/>
        </w:rPr>
        <w:t xml:space="preserve">резервирование наземных каналов связи </w:t>
      </w:r>
    </w:p>
    <w:p w:rsidR="0082309D" w:rsidRPr="006F54EC" w:rsidRDefault="0082309D" w:rsidP="006F54EC">
      <w:pPr>
        <w:pStyle w:val="a4"/>
        <w:spacing w:line="276" w:lineRule="auto"/>
        <w:jc w:val="both"/>
        <w:rPr>
          <w:rFonts w:ascii="Times New Roman" w:hAnsi="Times New Roman" w:cs="Times New Roman"/>
          <w:sz w:val="28"/>
          <w:szCs w:val="28"/>
        </w:rPr>
      </w:pPr>
      <w:r w:rsidRPr="006F54EC">
        <w:rPr>
          <w:rFonts w:ascii="Times New Roman" w:hAnsi="Times New Roman" w:cs="Times New Roman"/>
          <w:sz w:val="28"/>
          <w:szCs w:val="28"/>
        </w:rPr>
        <w:t>И самое главное, что все это доступно на огромной территории покрываемой спутником-ретранслятором.</w:t>
      </w:r>
    </w:p>
    <w:p w:rsidR="0082309D" w:rsidRPr="006F54EC" w:rsidRDefault="0082309D" w:rsidP="006F54EC">
      <w:pPr>
        <w:pStyle w:val="a4"/>
        <w:spacing w:line="276" w:lineRule="auto"/>
        <w:jc w:val="both"/>
        <w:rPr>
          <w:rFonts w:ascii="Times New Roman" w:hAnsi="Times New Roman" w:cs="Times New Roman"/>
          <w:sz w:val="28"/>
          <w:szCs w:val="28"/>
        </w:rPr>
      </w:pPr>
      <w:r w:rsidRPr="006F54EC">
        <w:rPr>
          <w:rFonts w:ascii="Times New Roman" w:hAnsi="Times New Roman" w:cs="Times New Roman"/>
          <w:sz w:val="28"/>
          <w:szCs w:val="28"/>
        </w:rPr>
        <w:t>Схема работы спутниковой сети</w:t>
      </w:r>
    </w:p>
    <w:p w:rsidR="0082309D" w:rsidRPr="006F54EC" w:rsidRDefault="0082309D" w:rsidP="006F54EC">
      <w:pPr>
        <w:pStyle w:val="a4"/>
        <w:spacing w:line="276" w:lineRule="auto"/>
        <w:jc w:val="both"/>
        <w:rPr>
          <w:rFonts w:ascii="Times New Roman" w:hAnsi="Times New Roman" w:cs="Times New Roman"/>
          <w:sz w:val="28"/>
          <w:szCs w:val="28"/>
        </w:rPr>
      </w:pPr>
      <w:r w:rsidRPr="006F54EC">
        <w:rPr>
          <w:rFonts w:ascii="Times New Roman" w:hAnsi="Times New Roman" w:cs="Times New Roman"/>
          <w:noProof/>
          <w:sz w:val="28"/>
          <w:szCs w:val="28"/>
        </w:rPr>
        <w:drawing>
          <wp:inline distT="0" distB="0" distL="0" distR="0">
            <wp:extent cx="5772150" cy="3857625"/>
            <wp:effectExtent l="19050" t="0" r="0" b="0"/>
            <wp:docPr id="1" name="Рисунок 17" descr="http://www.sit-com.ru/sat/img/vs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sit-com.ru/sat/img/vsat.png"/>
                    <pic:cNvPicPr>
                      <a:picLocks noChangeAspect="1" noChangeArrowheads="1"/>
                    </pic:cNvPicPr>
                  </pic:nvPicPr>
                  <pic:blipFill>
                    <a:blip r:embed="rId9"/>
                    <a:srcRect/>
                    <a:stretch>
                      <a:fillRect/>
                    </a:stretch>
                  </pic:blipFill>
                  <pic:spPr bwMode="auto">
                    <a:xfrm>
                      <a:off x="0" y="0"/>
                      <a:ext cx="5772150" cy="3857625"/>
                    </a:xfrm>
                    <a:prstGeom prst="rect">
                      <a:avLst/>
                    </a:prstGeom>
                    <a:noFill/>
                    <a:ln w="9525">
                      <a:noFill/>
                      <a:miter lim="800000"/>
                      <a:headEnd/>
                      <a:tailEnd/>
                    </a:ln>
                  </pic:spPr>
                </pic:pic>
              </a:graphicData>
            </a:graphic>
          </wp:inline>
        </w:drawing>
      </w:r>
    </w:p>
    <w:p w:rsidR="0082309D" w:rsidRPr="001B34CE" w:rsidRDefault="002352A5" w:rsidP="006F54EC">
      <w:pPr>
        <w:spacing w:line="276" w:lineRule="auto"/>
        <w:jc w:val="both"/>
        <w:rPr>
          <w:sz w:val="28"/>
          <w:szCs w:val="28"/>
          <w:lang w:val="en-US"/>
        </w:rPr>
      </w:pPr>
      <w:r>
        <w:rPr>
          <w:sz w:val="28"/>
          <w:szCs w:val="28"/>
        </w:rPr>
        <w:t xml:space="preserve">       Рис.2.1 </w:t>
      </w:r>
      <w:r w:rsidR="001B34CE">
        <w:rPr>
          <w:sz w:val="28"/>
          <w:szCs w:val="28"/>
          <w:lang w:val="en-US"/>
        </w:rPr>
        <w:t xml:space="preserve"> </w:t>
      </w:r>
    </w:p>
    <w:p w:rsidR="002352A5" w:rsidRDefault="0082309D" w:rsidP="006F54EC">
      <w:pPr>
        <w:spacing w:line="276" w:lineRule="auto"/>
        <w:jc w:val="both"/>
        <w:rPr>
          <w:sz w:val="28"/>
          <w:szCs w:val="28"/>
        </w:rPr>
      </w:pPr>
      <w:r w:rsidRPr="006F54EC">
        <w:rPr>
          <w:sz w:val="28"/>
          <w:szCs w:val="28"/>
        </w:rPr>
        <w:t xml:space="preserve">       Спутниковые станции класса VSAT работают в составе сети спутникового оператора связи. При этом весь частотный ресурс оператора динамически распределяется между всеми абонентами используя алгоритм TDM/TDMA (Time Division Multiple Access - множественный доступ с разделением по времени). VSAT сеть с чаще всего организуется по типу типа "звезда", где в центре находится ЦУС (центральная управляющая станция) оператора, а к ней через геостационарный спутник подключаются абонентские терминалы. Современное оборудование Hughes Network Systems (технология HX)</w:t>
      </w:r>
    </w:p>
    <w:p w:rsidR="0082309D" w:rsidRPr="006F54EC" w:rsidRDefault="0082309D" w:rsidP="006F54EC">
      <w:pPr>
        <w:spacing w:line="276" w:lineRule="auto"/>
        <w:jc w:val="both"/>
        <w:rPr>
          <w:sz w:val="28"/>
          <w:szCs w:val="28"/>
        </w:rPr>
      </w:pPr>
      <w:r w:rsidRPr="006F54EC">
        <w:rPr>
          <w:sz w:val="28"/>
          <w:szCs w:val="28"/>
        </w:rPr>
        <w:lastRenderedPageBreak/>
        <w:t xml:space="preserve"> позволяет в рамках общей сети оператора создавать свои подсети минуя ЦУС, т.е. становятся возможным соединения типа "точка-точка" или даже "звезда-звезда". Такая топология позволяет передавать данные между абонентскими спутниковыми станциями не в два скачка через спут</w:t>
      </w:r>
      <w:r w:rsidR="00856956" w:rsidRPr="006F54EC">
        <w:rPr>
          <w:sz w:val="28"/>
          <w:szCs w:val="28"/>
        </w:rPr>
        <w:t xml:space="preserve">ник, а в один, минуя ЦУС. </w:t>
      </w:r>
      <w:r w:rsidRPr="006F54EC">
        <w:rPr>
          <w:sz w:val="28"/>
          <w:szCs w:val="28"/>
        </w:rPr>
        <w:t>Станции VSAT могут комплектуются различным типом опорно-поворотных с устройств для их установки на различных объектах. Так существуют модификации для установки антенны на вертикальных стенах, для плоских крыш и для коньковых крыш. Кроме того, существует VSAT в мобильном исполнении (комплекс iNetVu). Такие передвижные станции используются для монтажа на крыше автомобиля или микроавтобуса. Комплекс iNetVu оборудован системой самонаведения на спутник на запаркованном автомобиле. Т.е. вам достаточно нажатия одной кнопки для того чтобы антенна сама сориентировалась в пространстве и точно навилась на спутник.</w:t>
      </w:r>
    </w:p>
    <w:p w:rsidR="0082309D" w:rsidRPr="006F54EC" w:rsidRDefault="0082309D" w:rsidP="006F54EC">
      <w:pPr>
        <w:spacing w:line="276" w:lineRule="auto"/>
        <w:jc w:val="both"/>
        <w:rPr>
          <w:sz w:val="28"/>
          <w:szCs w:val="28"/>
        </w:rPr>
      </w:pPr>
      <w:r w:rsidRPr="006F54EC">
        <w:rPr>
          <w:sz w:val="28"/>
          <w:szCs w:val="28"/>
        </w:rPr>
        <w:t xml:space="preserve">       Скорость приёма данных для современных VSAT обычно составляет около 2 Мбит/с, а на передачу до 512 кбит/с. Такой скорости обычно хватает для офиса из ~50 человек или для локальной сети из 15-20 коттеджей. При необходимости возможно подключение дополнительной спутниковой антенны для увеличения пропускной способности канала. Для оптимизации работы системы из нескольких антенн устанавливается балансировщик каналов связи. Таким образом система может многократно масштабироваться и применяться для целых посёлков или безнес-центров. Для учёта трафика между несколькими абонентами, находящимися за одной спутниковой станцией, устанавливается сервер с билингвой системой.</w:t>
      </w:r>
    </w:p>
    <w:p w:rsidR="0082309D" w:rsidRPr="006F54EC" w:rsidRDefault="0082309D" w:rsidP="006F54EC">
      <w:pPr>
        <w:spacing w:line="276" w:lineRule="auto"/>
        <w:jc w:val="both"/>
        <w:rPr>
          <w:sz w:val="28"/>
          <w:szCs w:val="28"/>
        </w:rPr>
      </w:pPr>
    </w:p>
    <w:p w:rsidR="0082309D" w:rsidRPr="006F54EC" w:rsidRDefault="006F54EC" w:rsidP="002352A5">
      <w:pPr>
        <w:pStyle w:val="a3"/>
        <w:numPr>
          <w:ilvl w:val="1"/>
          <w:numId w:val="17"/>
        </w:numPr>
        <w:spacing w:line="276" w:lineRule="auto"/>
        <w:ind w:hanging="92"/>
        <w:jc w:val="both"/>
        <w:rPr>
          <w:b/>
          <w:noProof/>
          <w:sz w:val="28"/>
          <w:szCs w:val="28"/>
        </w:rPr>
      </w:pPr>
      <w:r w:rsidRPr="006F54EC">
        <w:rPr>
          <w:b/>
          <w:noProof/>
          <w:color w:val="000000"/>
          <w:sz w:val="28"/>
          <w:szCs w:val="28"/>
        </w:rPr>
        <w:t xml:space="preserve"> </w:t>
      </w:r>
      <w:r w:rsidR="0082309D" w:rsidRPr="006F54EC">
        <w:rPr>
          <w:b/>
          <w:noProof/>
          <w:color w:val="000000"/>
          <w:sz w:val="28"/>
          <w:szCs w:val="28"/>
        </w:rPr>
        <w:t xml:space="preserve">Как работает </w:t>
      </w:r>
      <w:r w:rsidR="0082309D" w:rsidRPr="006F54EC">
        <w:rPr>
          <w:b/>
          <w:noProof/>
          <w:sz w:val="28"/>
          <w:szCs w:val="28"/>
          <w:lang w:val="en-US"/>
        </w:rPr>
        <w:t>VSAT</w:t>
      </w:r>
      <w:r w:rsidR="0082309D" w:rsidRPr="006F54EC">
        <w:rPr>
          <w:b/>
          <w:noProof/>
          <w:sz w:val="28"/>
          <w:szCs w:val="28"/>
        </w:rPr>
        <w:t>.</w:t>
      </w:r>
    </w:p>
    <w:p w:rsidR="0082309D" w:rsidRPr="006F54EC" w:rsidRDefault="002352A5" w:rsidP="006F54EC">
      <w:pPr>
        <w:spacing w:before="100" w:beforeAutospacing="1" w:after="100" w:afterAutospacing="1" w:line="276" w:lineRule="auto"/>
        <w:jc w:val="both"/>
        <w:rPr>
          <w:sz w:val="28"/>
          <w:szCs w:val="28"/>
        </w:rPr>
      </w:pPr>
      <w:r>
        <w:rPr>
          <w:sz w:val="28"/>
          <w:szCs w:val="28"/>
        </w:rPr>
        <w:t xml:space="preserve">       </w:t>
      </w:r>
      <w:r w:rsidR="0082309D" w:rsidRPr="006F54EC">
        <w:rPr>
          <w:sz w:val="28"/>
          <w:szCs w:val="28"/>
        </w:rPr>
        <w:t>Сеть VSAT состоит из трех основных компонент:</w:t>
      </w:r>
    </w:p>
    <w:p w:rsidR="0082309D" w:rsidRPr="006F54EC" w:rsidRDefault="0082309D" w:rsidP="006F54EC">
      <w:pPr>
        <w:numPr>
          <w:ilvl w:val="0"/>
          <w:numId w:val="3"/>
        </w:numPr>
        <w:overflowPunct/>
        <w:autoSpaceDE/>
        <w:autoSpaceDN/>
        <w:adjustRightInd/>
        <w:spacing w:before="100" w:beforeAutospacing="1" w:after="100" w:afterAutospacing="1" w:line="276" w:lineRule="auto"/>
        <w:jc w:val="both"/>
        <w:rPr>
          <w:sz w:val="28"/>
          <w:szCs w:val="28"/>
        </w:rPr>
      </w:pPr>
      <w:r w:rsidRPr="006F54EC">
        <w:rPr>
          <w:sz w:val="28"/>
          <w:szCs w:val="28"/>
        </w:rPr>
        <w:t xml:space="preserve">Центральная Земная Станция (ЦЗС или спутниковый ХАБ). </w:t>
      </w:r>
    </w:p>
    <w:p w:rsidR="0082309D" w:rsidRPr="006F54EC" w:rsidRDefault="0082309D" w:rsidP="006F54EC">
      <w:pPr>
        <w:numPr>
          <w:ilvl w:val="0"/>
          <w:numId w:val="3"/>
        </w:numPr>
        <w:overflowPunct/>
        <w:autoSpaceDE/>
        <w:autoSpaceDN/>
        <w:adjustRightInd/>
        <w:spacing w:before="100" w:beforeAutospacing="1" w:after="100" w:afterAutospacing="1" w:line="276" w:lineRule="auto"/>
        <w:jc w:val="both"/>
        <w:rPr>
          <w:sz w:val="28"/>
          <w:szCs w:val="28"/>
        </w:rPr>
      </w:pPr>
      <w:r w:rsidRPr="006F54EC">
        <w:rPr>
          <w:sz w:val="28"/>
          <w:szCs w:val="28"/>
        </w:rPr>
        <w:t xml:space="preserve">Спутник. </w:t>
      </w:r>
    </w:p>
    <w:p w:rsidR="0082309D" w:rsidRPr="006F54EC" w:rsidRDefault="0082309D" w:rsidP="006F54EC">
      <w:pPr>
        <w:numPr>
          <w:ilvl w:val="0"/>
          <w:numId w:val="3"/>
        </w:numPr>
        <w:overflowPunct/>
        <w:autoSpaceDE/>
        <w:autoSpaceDN/>
        <w:adjustRightInd/>
        <w:spacing w:before="100" w:beforeAutospacing="1" w:after="100" w:afterAutospacing="1" w:line="276" w:lineRule="auto"/>
        <w:jc w:val="both"/>
        <w:rPr>
          <w:sz w:val="28"/>
          <w:szCs w:val="28"/>
        </w:rPr>
      </w:pPr>
      <w:r w:rsidRPr="006F54EC">
        <w:rPr>
          <w:sz w:val="28"/>
          <w:szCs w:val="28"/>
        </w:rPr>
        <w:t xml:space="preserve">Практически неограниченное количество земных станций VSAT в различных точках - по стране или континенту. </w:t>
      </w:r>
    </w:p>
    <w:p w:rsidR="0082309D" w:rsidRPr="006F54EC" w:rsidRDefault="0082309D" w:rsidP="006F54EC">
      <w:pPr>
        <w:spacing w:before="100" w:beforeAutospacing="1" w:after="100" w:afterAutospacing="1" w:line="276" w:lineRule="auto"/>
        <w:jc w:val="both"/>
        <w:rPr>
          <w:sz w:val="28"/>
          <w:szCs w:val="28"/>
        </w:rPr>
      </w:pPr>
      <w:r w:rsidRPr="006F54EC">
        <w:rPr>
          <w:sz w:val="28"/>
          <w:szCs w:val="28"/>
        </w:rPr>
        <w:t>Содержимое, в основном, берет начало в ЦЗС. Это также является местом, где находится оборудование и программные средства, используемые для контроля спутниковой связью. ЦЗС обычно имеет связь с коммуникационной сетью, которая является либо телефонной сетью общего пользования в большом городе, центральной компьютерной сетью компании или опорной сетью Интернет.</w:t>
      </w:r>
    </w:p>
    <w:p w:rsidR="0082309D" w:rsidRPr="006F54EC" w:rsidRDefault="0082309D" w:rsidP="006F54EC">
      <w:pPr>
        <w:spacing w:before="100" w:beforeAutospacing="1" w:after="100" w:afterAutospacing="1" w:line="276" w:lineRule="auto"/>
        <w:jc w:val="both"/>
        <w:rPr>
          <w:sz w:val="28"/>
          <w:szCs w:val="28"/>
        </w:rPr>
      </w:pPr>
      <w:r w:rsidRPr="006F54EC">
        <w:rPr>
          <w:sz w:val="28"/>
          <w:szCs w:val="28"/>
        </w:rPr>
        <w:lastRenderedPageBreak/>
        <w:t>Самой выдающейся частью ЦЗС является большая, 4,5-11 м (15-36 футов), антенна. Внутренние элементы включают множество устройств, которые контролируют двусторонние передачи через антенну, преобразования между спутником и наземными протоколами и другие технические вопросы. Сервер системы управления сетью контролирует функционирование всех устройств, а также распределяет очередность передачи сообщений приложениям в зависимости от определенных покупателем требований к качеству обслуживания.</w:t>
      </w:r>
    </w:p>
    <w:p w:rsidR="0082309D" w:rsidRPr="006F54EC" w:rsidRDefault="0082309D" w:rsidP="006F54EC">
      <w:pPr>
        <w:spacing w:before="100" w:beforeAutospacing="1" w:after="100" w:afterAutospacing="1" w:line="276" w:lineRule="auto"/>
        <w:jc w:val="both"/>
        <w:rPr>
          <w:sz w:val="28"/>
          <w:szCs w:val="28"/>
        </w:rPr>
      </w:pPr>
      <w:r w:rsidRPr="006F54EC">
        <w:rPr>
          <w:sz w:val="28"/>
          <w:szCs w:val="28"/>
        </w:rPr>
        <w:t>Как уже было описано раньше, VSAT - это устройства, используемые в отдаленных местах для обеспечения коммуникации с центральным пунктом связи через центральную земную станцию.</w:t>
      </w:r>
    </w:p>
    <w:p w:rsidR="0082309D" w:rsidRPr="006F54EC" w:rsidRDefault="0082309D" w:rsidP="006F54EC">
      <w:pPr>
        <w:spacing w:before="100" w:beforeAutospacing="1" w:after="100" w:afterAutospacing="1" w:line="276" w:lineRule="auto"/>
        <w:jc w:val="both"/>
        <w:rPr>
          <w:sz w:val="28"/>
          <w:szCs w:val="28"/>
        </w:rPr>
      </w:pPr>
      <w:r w:rsidRPr="006F54EC">
        <w:rPr>
          <w:sz w:val="28"/>
          <w:szCs w:val="28"/>
        </w:rPr>
        <w:t>При простейшей конструкции, исходящая информация (из ЦЗС на VSATы) отправляется на транспондер спутника, который принимает ее, усиливает и передает обратно на землю для приема отдаленной станцией VSAT. Удаленная станция VSAT посылает информацию (от станций в ЦЗС) посредством того же самого транспондера спутника.</w:t>
      </w:r>
    </w:p>
    <w:p w:rsidR="0082309D" w:rsidRPr="006F54EC" w:rsidRDefault="0082309D" w:rsidP="006F54EC">
      <w:pPr>
        <w:spacing w:before="100" w:beforeAutospacing="1" w:after="100" w:afterAutospacing="1" w:line="276" w:lineRule="auto"/>
        <w:jc w:val="both"/>
        <w:rPr>
          <w:sz w:val="28"/>
          <w:szCs w:val="28"/>
        </w:rPr>
      </w:pPr>
      <w:r w:rsidRPr="006F54EC">
        <w:rPr>
          <w:sz w:val="28"/>
          <w:szCs w:val="28"/>
        </w:rPr>
        <w:t>Этот механизм, в котором все сетевые коммуникации проходят через процессор ЦЗС, называется "звезда", с ЦЗС в центре этой звезды. Одно из самых главных преимуществ этого механизма состоит в том, что фактически не существует предела количеству станций VSAT, которые могут быть присоединены к ЦЗС.</w:t>
      </w:r>
    </w:p>
    <w:p w:rsidR="0082309D" w:rsidRPr="006F54EC" w:rsidRDefault="002352A5" w:rsidP="006F54EC">
      <w:pPr>
        <w:spacing w:line="276" w:lineRule="auto"/>
        <w:jc w:val="both"/>
        <w:rPr>
          <w:noProof/>
          <w:sz w:val="28"/>
          <w:szCs w:val="28"/>
        </w:rPr>
      </w:pPr>
      <w:r>
        <w:rPr>
          <w:noProof/>
          <w:sz w:val="28"/>
          <w:szCs w:val="28"/>
        </w:rPr>
        <w:t xml:space="preserve">        </w:t>
      </w:r>
      <w:r w:rsidR="0082309D" w:rsidRPr="006F54EC">
        <w:rPr>
          <w:noProof/>
          <w:sz w:val="28"/>
          <w:szCs w:val="28"/>
        </w:rPr>
        <w:drawing>
          <wp:inline distT="0" distB="0" distL="0" distR="0">
            <wp:extent cx="5095875" cy="2914650"/>
            <wp:effectExtent l="19050" t="0" r="9525" b="0"/>
            <wp:docPr id="6" name="Рисунок 1" descr="Топология сети V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пология сети VSAT"/>
                    <pic:cNvPicPr>
                      <a:picLocks noChangeAspect="1" noChangeArrowheads="1"/>
                    </pic:cNvPicPr>
                  </pic:nvPicPr>
                  <pic:blipFill>
                    <a:blip r:embed="rId10"/>
                    <a:srcRect/>
                    <a:stretch>
                      <a:fillRect/>
                    </a:stretch>
                  </pic:blipFill>
                  <pic:spPr bwMode="auto">
                    <a:xfrm>
                      <a:off x="0" y="0"/>
                      <a:ext cx="5095875" cy="2914650"/>
                    </a:xfrm>
                    <a:prstGeom prst="rect">
                      <a:avLst/>
                    </a:prstGeom>
                    <a:noFill/>
                    <a:ln w="9525">
                      <a:noFill/>
                      <a:miter lim="800000"/>
                      <a:headEnd/>
                      <a:tailEnd/>
                    </a:ln>
                  </pic:spPr>
                </pic:pic>
              </a:graphicData>
            </a:graphic>
          </wp:inline>
        </w:drawing>
      </w:r>
    </w:p>
    <w:p w:rsidR="0082309D" w:rsidRPr="006F54EC" w:rsidRDefault="002352A5" w:rsidP="006F54EC">
      <w:pPr>
        <w:spacing w:line="276" w:lineRule="auto"/>
        <w:jc w:val="both"/>
        <w:rPr>
          <w:sz w:val="28"/>
          <w:szCs w:val="28"/>
        </w:rPr>
      </w:pPr>
      <w:r>
        <w:rPr>
          <w:sz w:val="28"/>
          <w:szCs w:val="28"/>
        </w:rPr>
        <w:t xml:space="preserve">          </w:t>
      </w:r>
      <w:r w:rsidR="006F54EC" w:rsidRPr="006F54EC">
        <w:rPr>
          <w:sz w:val="28"/>
          <w:szCs w:val="28"/>
        </w:rPr>
        <w:t xml:space="preserve">Рис. 2. </w:t>
      </w:r>
    </w:p>
    <w:tbl>
      <w:tblPr>
        <w:tblW w:w="9045" w:type="dxa"/>
        <w:tblCellSpacing w:w="0" w:type="dxa"/>
        <w:tblInd w:w="135" w:type="dxa"/>
        <w:tblCellMar>
          <w:left w:w="0" w:type="dxa"/>
          <w:right w:w="0" w:type="dxa"/>
        </w:tblCellMar>
        <w:tblLook w:val="04A0"/>
      </w:tblPr>
      <w:tblGrid>
        <w:gridCol w:w="9045"/>
      </w:tblGrid>
      <w:tr w:rsidR="0082309D" w:rsidRPr="006F54EC" w:rsidTr="006726F4">
        <w:trPr>
          <w:tblCellSpacing w:w="0" w:type="dxa"/>
        </w:trPr>
        <w:tc>
          <w:tcPr>
            <w:tcW w:w="0" w:type="auto"/>
            <w:hideMark/>
          </w:tcPr>
          <w:p w:rsidR="006F54EC" w:rsidRDefault="006F54EC" w:rsidP="006F54EC">
            <w:pPr>
              <w:overflowPunct/>
              <w:autoSpaceDE/>
              <w:autoSpaceDN/>
              <w:adjustRightInd/>
              <w:spacing w:after="120" w:line="276" w:lineRule="auto"/>
              <w:jc w:val="both"/>
              <w:rPr>
                <w:b/>
                <w:bCs/>
                <w:color w:val="000000"/>
                <w:sz w:val="28"/>
                <w:szCs w:val="28"/>
              </w:rPr>
            </w:pPr>
          </w:p>
          <w:p w:rsidR="002352A5" w:rsidRPr="006F54EC" w:rsidRDefault="002352A5" w:rsidP="006F54EC">
            <w:pPr>
              <w:overflowPunct/>
              <w:autoSpaceDE/>
              <w:autoSpaceDN/>
              <w:adjustRightInd/>
              <w:spacing w:after="120" w:line="276" w:lineRule="auto"/>
              <w:jc w:val="both"/>
              <w:rPr>
                <w:b/>
                <w:bCs/>
                <w:color w:val="000000"/>
                <w:sz w:val="28"/>
                <w:szCs w:val="28"/>
              </w:rPr>
            </w:pPr>
          </w:p>
          <w:p w:rsidR="0082309D" w:rsidRPr="006F54EC" w:rsidRDefault="006F54EC" w:rsidP="006F54EC">
            <w:pPr>
              <w:overflowPunct/>
              <w:autoSpaceDE/>
              <w:autoSpaceDN/>
              <w:adjustRightInd/>
              <w:spacing w:after="120" w:line="276" w:lineRule="auto"/>
              <w:jc w:val="both"/>
              <w:rPr>
                <w:color w:val="000000"/>
                <w:sz w:val="28"/>
                <w:szCs w:val="28"/>
              </w:rPr>
            </w:pPr>
            <w:r w:rsidRPr="006F54EC">
              <w:rPr>
                <w:b/>
                <w:bCs/>
                <w:color w:val="000000"/>
                <w:sz w:val="28"/>
                <w:szCs w:val="28"/>
              </w:rPr>
              <w:lastRenderedPageBreak/>
              <w:t xml:space="preserve">   </w:t>
            </w:r>
            <w:r w:rsidR="002352A5">
              <w:rPr>
                <w:b/>
                <w:bCs/>
                <w:color w:val="000000"/>
                <w:sz w:val="28"/>
                <w:szCs w:val="28"/>
              </w:rPr>
              <w:t xml:space="preserve">  </w:t>
            </w:r>
            <w:r w:rsidRPr="006F54EC">
              <w:rPr>
                <w:b/>
                <w:bCs/>
                <w:color w:val="000000"/>
                <w:sz w:val="28"/>
                <w:szCs w:val="28"/>
              </w:rPr>
              <w:t xml:space="preserve"> </w:t>
            </w:r>
            <w:r w:rsidR="0082309D" w:rsidRPr="006F54EC">
              <w:rPr>
                <w:b/>
                <w:bCs/>
                <w:color w:val="000000"/>
                <w:sz w:val="28"/>
                <w:szCs w:val="28"/>
              </w:rPr>
              <w:t xml:space="preserve">2.3 Перспективы услуг на базе VSAT </w:t>
            </w:r>
            <w:r w:rsidR="0082309D" w:rsidRPr="006F54EC">
              <w:rPr>
                <w:color w:val="000000"/>
                <w:sz w:val="28"/>
                <w:szCs w:val="28"/>
              </w:rPr>
              <w:t>.</w:t>
            </w:r>
          </w:p>
        </w:tc>
      </w:tr>
    </w:tbl>
    <w:p w:rsidR="0082309D" w:rsidRPr="006F54EC" w:rsidRDefault="0082309D" w:rsidP="006F54EC">
      <w:pPr>
        <w:overflowPunct/>
        <w:autoSpaceDE/>
        <w:autoSpaceDN/>
        <w:adjustRightInd/>
        <w:spacing w:line="276" w:lineRule="auto"/>
        <w:jc w:val="both"/>
        <w:rPr>
          <w:vanish/>
          <w:color w:val="000000"/>
          <w:sz w:val="28"/>
          <w:szCs w:val="28"/>
        </w:rPr>
      </w:pPr>
    </w:p>
    <w:tbl>
      <w:tblPr>
        <w:tblW w:w="9045" w:type="dxa"/>
        <w:tblCellSpacing w:w="0" w:type="dxa"/>
        <w:tblInd w:w="135" w:type="dxa"/>
        <w:tblCellMar>
          <w:left w:w="0" w:type="dxa"/>
          <w:right w:w="0" w:type="dxa"/>
        </w:tblCellMar>
        <w:tblLook w:val="04A0"/>
      </w:tblPr>
      <w:tblGrid>
        <w:gridCol w:w="9045"/>
      </w:tblGrid>
      <w:tr w:rsidR="0082309D" w:rsidRPr="006F54EC" w:rsidTr="006726F4">
        <w:trPr>
          <w:tblCellSpacing w:w="0" w:type="dxa"/>
        </w:trPr>
        <w:tc>
          <w:tcPr>
            <w:tcW w:w="0" w:type="auto"/>
            <w:hideMark/>
          </w:tcPr>
          <w:p w:rsidR="0082309D" w:rsidRPr="006F54EC" w:rsidRDefault="0082309D" w:rsidP="006F54EC">
            <w:pPr>
              <w:overflowPunct/>
              <w:autoSpaceDE/>
              <w:autoSpaceDN/>
              <w:adjustRightInd/>
              <w:spacing w:before="100" w:beforeAutospacing="1" w:after="100" w:afterAutospacing="1" w:line="276" w:lineRule="auto"/>
              <w:jc w:val="both"/>
              <w:rPr>
                <w:color w:val="000000"/>
                <w:sz w:val="28"/>
                <w:szCs w:val="28"/>
              </w:rPr>
            </w:pPr>
            <w:r w:rsidRPr="006F54EC">
              <w:rPr>
                <w:b/>
                <w:bCs/>
                <w:color w:val="000000"/>
                <w:sz w:val="28"/>
                <w:szCs w:val="28"/>
              </w:rPr>
              <w:br/>
              <w:t xml:space="preserve">    </w:t>
            </w:r>
            <w:r w:rsidR="002352A5">
              <w:rPr>
                <w:b/>
                <w:bCs/>
                <w:color w:val="000000"/>
                <w:sz w:val="28"/>
                <w:szCs w:val="28"/>
              </w:rPr>
              <w:t xml:space="preserve"> </w:t>
            </w:r>
            <w:r w:rsidRPr="006F54EC">
              <w:rPr>
                <w:b/>
                <w:bCs/>
                <w:color w:val="000000"/>
                <w:sz w:val="28"/>
                <w:szCs w:val="28"/>
              </w:rPr>
              <w:t xml:space="preserve"> </w:t>
            </w:r>
            <w:r w:rsidRPr="006F54EC">
              <w:rPr>
                <w:bCs/>
                <w:color w:val="000000"/>
                <w:sz w:val="28"/>
                <w:szCs w:val="28"/>
              </w:rPr>
              <w:t>За последние пять лет сформировалось новое самостоятельное направление в области VSAT-технологий, ориентированное на предоставление массовых услуг фиксированной спутниковой связи. Таким образом, сейчас в области VSAT-технологий существуют два основных направления: Cети VSAT, использующие традиционные полнофункциональные станции и интерактивные сети VSAT, основой которых являются технологии типа DVB-RCS (не обязательно отвечают стандарту EN 301 790), ориентированные в первую очередь на передачу данных</w:t>
            </w:r>
            <w:r w:rsidRPr="006F54EC">
              <w:rPr>
                <w:b/>
                <w:bCs/>
                <w:color w:val="000000"/>
                <w:sz w:val="28"/>
                <w:szCs w:val="28"/>
              </w:rPr>
              <w:t xml:space="preserve">. </w:t>
            </w:r>
            <w:r w:rsidRPr="006F54EC">
              <w:rPr>
                <w:color w:val="000000"/>
                <w:sz w:val="28"/>
                <w:szCs w:val="28"/>
              </w:rPr>
              <w:br/>
              <w:t xml:space="preserve">   </w:t>
            </w:r>
            <w:r w:rsidR="002352A5">
              <w:rPr>
                <w:color w:val="000000"/>
                <w:sz w:val="28"/>
                <w:szCs w:val="28"/>
              </w:rPr>
              <w:t xml:space="preserve">  </w:t>
            </w:r>
            <w:r w:rsidRPr="006F54EC">
              <w:rPr>
                <w:color w:val="000000"/>
                <w:sz w:val="28"/>
                <w:szCs w:val="28"/>
              </w:rPr>
              <w:t xml:space="preserve"> Характерной особенностью технологий типа DVB-RCS является строгая централизация управления и контроля всех абонентских станций, которые работают в режиме с временным разделением и скачками частоты для обратных каналов, обеспечивающими повышенную экономическую эффективность использования сетевого ресурса путем учета вероятностных характеристик систем массового обслуживания. </w:t>
            </w:r>
            <w:r w:rsidRPr="006F54EC">
              <w:rPr>
                <w:color w:val="000000"/>
                <w:sz w:val="28"/>
                <w:szCs w:val="28"/>
              </w:rPr>
              <w:br/>
              <w:t xml:space="preserve">Анализ зарубежной прессы показывает, что интерактивные VSAT-сети развиваются очень высокими темпами во всех регионах мира. Среди 100 тыс. VSAT-станций, установленных за 2008  г., примерно 90% относится именно к интерактивным VSAT - типа DVB-RCS. Основной движущей силой является развитие Интернета в сочетании с относительно низкой стоимостью интерактивной VSAT-станции (ниже полнофункциональной почти на порядок). </w:t>
            </w:r>
          </w:p>
          <w:p w:rsidR="0082309D" w:rsidRPr="006F54EC" w:rsidRDefault="0082309D" w:rsidP="006F54EC">
            <w:pPr>
              <w:overflowPunct/>
              <w:autoSpaceDE/>
              <w:autoSpaceDN/>
              <w:adjustRightInd/>
              <w:spacing w:before="100" w:beforeAutospacing="1" w:after="100" w:afterAutospacing="1" w:line="276" w:lineRule="auto"/>
              <w:jc w:val="both"/>
              <w:rPr>
                <w:color w:val="000000"/>
                <w:sz w:val="28"/>
                <w:szCs w:val="28"/>
              </w:rPr>
            </w:pPr>
            <w:r w:rsidRPr="006F54EC">
              <w:rPr>
                <w:color w:val="000000"/>
                <w:sz w:val="28"/>
                <w:szCs w:val="28"/>
              </w:rPr>
              <w:t xml:space="preserve">    </w:t>
            </w:r>
            <w:r w:rsidR="002352A5">
              <w:rPr>
                <w:color w:val="000000"/>
                <w:sz w:val="28"/>
                <w:szCs w:val="28"/>
              </w:rPr>
              <w:t xml:space="preserve">    </w:t>
            </w:r>
            <w:r w:rsidRPr="006F54EC">
              <w:rPr>
                <w:color w:val="000000"/>
                <w:sz w:val="28"/>
                <w:szCs w:val="28"/>
              </w:rPr>
              <w:t xml:space="preserve">С точки зрения востребованности услуг связи с использованием VSAT, наша страна не является исключением. Однако имеется и ряд специфических факторов, которые сдерживают развитие и применение современных VSAT-технологий на территории России, в частности: </w:t>
            </w:r>
            <w:r w:rsidRPr="006F54EC">
              <w:rPr>
                <w:color w:val="000000"/>
                <w:sz w:val="28"/>
                <w:szCs w:val="28"/>
              </w:rPr>
              <w:br/>
              <w:t xml:space="preserve">- непрозрачность и сложность нормативной правовой базы, регулирующей использование станций фиксированной спутниковой связи (это касается не только частотного обеспечения), которая практически игнорирует функциональные возможности VSAT-технологий в части обеспечения выполнения требований рационального использования радиочастотного спектра; </w:t>
            </w:r>
            <w:r w:rsidRPr="006F54EC">
              <w:rPr>
                <w:color w:val="000000"/>
                <w:sz w:val="28"/>
                <w:szCs w:val="28"/>
              </w:rPr>
              <w:br/>
              <w:t xml:space="preserve">- отсутствие серийного производства оборудования и программного обеспечения для организации современных VSAT-сетей; </w:t>
            </w:r>
            <w:r w:rsidRPr="006F54EC">
              <w:rPr>
                <w:color w:val="000000"/>
                <w:sz w:val="28"/>
                <w:szCs w:val="28"/>
              </w:rPr>
              <w:br/>
              <w:t xml:space="preserve">- длительные сроки (до года) многочисленных согласований, необходимых </w:t>
            </w:r>
            <w:r w:rsidRPr="006F54EC">
              <w:rPr>
                <w:color w:val="000000"/>
                <w:sz w:val="28"/>
                <w:szCs w:val="28"/>
              </w:rPr>
              <w:lastRenderedPageBreak/>
              <w:t>для создания VSAT-сети;</w:t>
            </w:r>
          </w:p>
          <w:p w:rsidR="006726F4" w:rsidRPr="006F54EC" w:rsidRDefault="0082309D" w:rsidP="006F54EC">
            <w:pPr>
              <w:overflowPunct/>
              <w:autoSpaceDE/>
              <w:autoSpaceDN/>
              <w:adjustRightInd/>
              <w:spacing w:before="100" w:beforeAutospacing="1" w:after="100" w:afterAutospacing="1" w:line="276" w:lineRule="auto"/>
              <w:jc w:val="both"/>
              <w:rPr>
                <w:color w:val="000000"/>
                <w:sz w:val="28"/>
                <w:szCs w:val="28"/>
              </w:rPr>
            </w:pPr>
            <w:r w:rsidRPr="006F54EC">
              <w:rPr>
                <w:color w:val="000000"/>
                <w:sz w:val="28"/>
                <w:szCs w:val="28"/>
              </w:rPr>
              <w:t xml:space="preserve"> - низкая платежеспособность населения именно тех регионов , в которых VSAT-технологи инаиболее актуальны. . </w:t>
            </w:r>
            <w:r w:rsidRPr="006F54EC">
              <w:rPr>
                <w:color w:val="000000"/>
                <w:sz w:val="28"/>
                <w:szCs w:val="28"/>
              </w:rPr>
              <w:br/>
              <w:t xml:space="preserve">    Каждый из этих факторов постепенно устраняется, однако в совокупности они до настоящего времени продолжают сдерживать формирование рынка VSAT в России, несмотря на явные положительные тенденции. </w:t>
            </w:r>
          </w:p>
        </w:tc>
      </w:tr>
    </w:tbl>
    <w:p w:rsidR="0082309D" w:rsidRPr="006F54EC" w:rsidRDefault="0082309D" w:rsidP="006F54EC">
      <w:pPr>
        <w:shd w:val="clear" w:color="auto" w:fill="FFFFFF"/>
        <w:overflowPunct/>
        <w:autoSpaceDE/>
        <w:autoSpaceDN/>
        <w:adjustRightInd/>
        <w:spacing w:line="276" w:lineRule="auto"/>
        <w:jc w:val="both"/>
        <w:outlineLvl w:val="1"/>
        <w:rPr>
          <w:b/>
          <w:bCs/>
          <w:kern w:val="36"/>
          <w:sz w:val="28"/>
          <w:szCs w:val="28"/>
        </w:rPr>
      </w:pPr>
    </w:p>
    <w:p w:rsidR="0082309D" w:rsidRPr="006F54EC" w:rsidRDefault="001B34CE" w:rsidP="001B34CE">
      <w:pPr>
        <w:pStyle w:val="a3"/>
        <w:numPr>
          <w:ilvl w:val="1"/>
          <w:numId w:val="25"/>
        </w:numPr>
        <w:shd w:val="clear" w:color="auto" w:fill="FFFFFF"/>
        <w:overflowPunct/>
        <w:autoSpaceDE/>
        <w:autoSpaceDN/>
        <w:adjustRightInd/>
        <w:spacing w:line="276" w:lineRule="auto"/>
        <w:jc w:val="both"/>
        <w:outlineLvl w:val="1"/>
        <w:rPr>
          <w:b/>
          <w:bCs/>
          <w:kern w:val="36"/>
          <w:sz w:val="28"/>
          <w:szCs w:val="28"/>
        </w:rPr>
      </w:pPr>
      <w:r>
        <w:rPr>
          <w:b/>
          <w:bCs/>
          <w:kern w:val="36"/>
          <w:sz w:val="28"/>
          <w:szCs w:val="28"/>
          <w:lang w:val="en-US"/>
        </w:rPr>
        <w:t xml:space="preserve">  </w:t>
      </w:r>
      <w:r w:rsidR="0082309D" w:rsidRPr="006F54EC">
        <w:rPr>
          <w:b/>
          <w:bCs/>
          <w:kern w:val="36"/>
          <w:sz w:val="28"/>
          <w:szCs w:val="28"/>
        </w:rPr>
        <w:t>Особенности технологии VSAT</w:t>
      </w:r>
      <w:r w:rsidR="006726F4" w:rsidRPr="006F54EC">
        <w:rPr>
          <w:b/>
          <w:bCs/>
          <w:kern w:val="36"/>
          <w:sz w:val="28"/>
          <w:szCs w:val="28"/>
        </w:rPr>
        <w:t>.</w:t>
      </w:r>
    </w:p>
    <w:p w:rsidR="006F54EC" w:rsidRPr="006F54EC" w:rsidRDefault="006F54EC" w:rsidP="006F54EC">
      <w:pPr>
        <w:shd w:val="clear" w:color="auto" w:fill="FFFFFF"/>
        <w:overflowPunct/>
        <w:autoSpaceDE/>
        <w:autoSpaceDN/>
        <w:adjustRightInd/>
        <w:spacing w:line="276" w:lineRule="auto"/>
        <w:ind w:left="284"/>
        <w:jc w:val="both"/>
        <w:outlineLvl w:val="1"/>
        <w:rPr>
          <w:b/>
          <w:bCs/>
          <w:kern w:val="36"/>
          <w:sz w:val="28"/>
          <w:szCs w:val="28"/>
        </w:rPr>
      </w:pPr>
    </w:p>
    <w:p w:rsidR="0082309D" w:rsidRPr="006F54EC" w:rsidRDefault="0082309D" w:rsidP="006F54EC">
      <w:pPr>
        <w:shd w:val="clear" w:color="auto" w:fill="FFFFFF"/>
        <w:overflowPunct/>
        <w:autoSpaceDE/>
        <w:autoSpaceDN/>
        <w:adjustRightInd/>
        <w:spacing w:line="276" w:lineRule="auto"/>
        <w:jc w:val="both"/>
        <w:rPr>
          <w:sz w:val="28"/>
          <w:szCs w:val="28"/>
        </w:rPr>
      </w:pPr>
      <w:r w:rsidRPr="006F54EC">
        <w:rPr>
          <w:sz w:val="28"/>
          <w:szCs w:val="28"/>
        </w:rPr>
        <w:t xml:space="preserve">     </w:t>
      </w:r>
      <w:r w:rsidR="002352A5">
        <w:rPr>
          <w:sz w:val="28"/>
          <w:szCs w:val="28"/>
        </w:rPr>
        <w:t xml:space="preserve">     </w:t>
      </w:r>
      <w:r w:rsidRPr="006F54EC">
        <w:rPr>
          <w:sz w:val="28"/>
          <w:szCs w:val="28"/>
        </w:rPr>
        <w:t xml:space="preserve"> Спутниковые станции класса VSAT работают в составе сети спутникового оператора связи. При этом весь частотный ресурс оператора динамически распределяется между всеми абонентами используя алгоритм TDM/TDMA (Time Division Multiple Access - множественный доступ с разделением по времени). VSAT сеть с чаще всего организуется по типу типа "звезда", где в центре находится ЦУС (центральная управляющая станция) оператора, а к ней через геостационарный спутник подключаются абонентские терминалы. Современное оборудование Hughes Network Systems (технология HX) позволяет в рамках общей сети оператора создавать свои подсети минуя ЦУС, т.е. становятся возможным соединения типа "точка-точка" или даже "звезда-звезда". Такая топология позволяе передавать данные между абонентскими спутниковыми станциями не в два скачака через спутник, а в один, минуя ЦУС. </w:t>
      </w:r>
    </w:p>
    <w:p w:rsidR="0082309D" w:rsidRPr="006F54EC" w:rsidRDefault="0082309D" w:rsidP="006F54EC">
      <w:pPr>
        <w:shd w:val="clear" w:color="auto" w:fill="FFFFFF"/>
        <w:overflowPunct/>
        <w:autoSpaceDE/>
        <w:autoSpaceDN/>
        <w:adjustRightInd/>
        <w:spacing w:line="276" w:lineRule="auto"/>
        <w:jc w:val="both"/>
        <w:rPr>
          <w:sz w:val="28"/>
          <w:szCs w:val="28"/>
        </w:rPr>
      </w:pPr>
      <w:r w:rsidRPr="006F54EC">
        <w:rPr>
          <w:sz w:val="28"/>
          <w:szCs w:val="28"/>
        </w:rPr>
        <w:t xml:space="preserve">Станции VSAT могут комплектуются различным типом опорно-поворотных сутройств для их установки на различных объектах. Так существуют модификации для установки антенны на вертикальных стенах, для плоских крыш и для коньковых крыш. Кроме того, существует VSAT в мобильном исполнении (комплекс iNetVu). Такие передвижные станции используются для монтажа на крыше автомобиля или микроавтобуса. Комплекс iNetVu оборудован системой самонаведения на спутник на запаркованном автомобиле. Т.е. вам достаточно нажатия одной кнопки для того чтобы антенна сама сориентировалась в пространсве и точно навелась на спутник. </w:t>
      </w:r>
    </w:p>
    <w:p w:rsidR="002352A5" w:rsidRDefault="0082309D" w:rsidP="006F54EC">
      <w:pPr>
        <w:shd w:val="clear" w:color="auto" w:fill="FFFFFF"/>
        <w:overflowPunct/>
        <w:autoSpaceDE/>
        <w:autoSpaceDN/>
        <w:adjustRightInd/>
        <w:spacing w:line="276" w:lineRule="auto"/>
        <w:jc w:val="both"/>
        <w:rPr>
          <w:sz w:val="28"/>
          <w:szCs w:val="28"/>
        </w:rPr>
      </w:pPr>
      <w:r w:rsidRPr="006F54EC">
        <w:rPr>
          <w:sz w:val="28"/>
          <w:szCs w:val="28"/>
        </w:rPr>
        <w:t>Скорость приёма данных для современных VSAT обычно составляет около 2 Мбит/с, а на передачу до 512 кбит/с. Такой скорости обычно хватает для офиса из ~50 человек или для локальной сети из 15-20 коттеджей. При необходимости возможно подключение дополнительной спутниковой антенны для увеличения пропускной способности канала. Для оптимизации работы системы из</w:t>
      </w:r>
    </w:p>
    <w:p w:rsidR="0082309D" w:rsidRPr="006F54EC" w:rsidRDefault="0082309D" w:rsidP="006F54EC">
      <w:pPr>
        <w:shd w:val="clear" w:color="auto" w:fill="FFFFFF"/>
        <w:overflowPunct/>
        <w:autoSpaceDE/>
        <w:autoSpaceDN/>
        <w:adjustRightInd/>
        <w:spacing w:line="276" w:lineRule="auto"/>
        <w:jc w:val="both"/>
        <w:rPr>
          <w:sz w:val="28"/>
          <w:szCs w:val="28"/>
        </w:rPr>
      </w:pPr>
      <w:r w:rsidRPr="006F54EC">
        <w:rPr>
          <w:sz w:val="28"/>
          <w:szCs w:val="28"/>
        </w:rPr>
        <w:lastRenderedPageBreak/>
        <w:t xml:space="preserve"> нескольких антенн устанавливается балансировщик каналов связи. Таким образом система может многократно масштабироваться и применяться для целых посёлков или безнес-центров. Для учёта трафика между несколькими абонентами, находящимися за одной спутниковой станцией, устанавливается сервер с билинговой системой. </w:t>
      </w:r>
    </w:p>
    <w:p w:rsidR="006F54EC" w:rsidRPr="006F54EC" w:rsidRDefault="006F54EC" w:rsidP="006F54EC">
      <w:pPr>
        <w:shd w:val="clear" w:color="auto" w:fill="FFFFFF"/>
        <w:overflowPunct/>
        <w:autoSpaceDE/>
        <w:autoSpaceDN/>
        <w:adjustRightInd/>
        <w:spacing w:line="276" w:lineRule="auto"/>
        <w:jc w:val="both"/>
        <w:rPr>
          <w:sz w:val="28"/>
          <w:szCs w:val="28"/>
        </w:rPr>
      </w:pPr>
    </w:p>
    <w:p w:rsidR="00C028CE" w:rsidRPr="006F54EC" w:rsidRDefault="001B34CE" w:rsidP="001B34CE">
      <w:pPr>
        <w:pStyle w:val="a3"/>
        <w:numPr>
          <w:ilvl w:val="1"/>
          <w:numId w:val="25"/>
        </w:numPr>
        <w:spacing w:line="276" w:lineRule="auto"/>
        <w:jc w:val="both"/>
        <w:rPr>
          <w:b/>
          <w:sz w:val="28"/>
          <w:szCs w:val="28"/>
        </w:rPr>
      </w:pPr>
      <w:r>
        <w:rPr>
          <w:b/>
          <w:sz w:val="28"/>
          <w:szCs w:val="28"/>
          <w:lang w:val="en-US"/>
        </w:rPr>
        <w:t xml:space="preserve">  </w:t>
      </w:r>
      <w:r w:rsidR="00C028CE" w:rsidRPr="006F54EC">
        <w:rPr>
          <w:b/>
          <w:sz w:val="28"/>
          <w:szCs w:val="28"/>
        </w:rPr>
        <w:t>Классификация станций VSAT</w:t>
      </w:r>
      <w:r w:rsidR="006F54EC" w:rsidRPr="006F54EC">
        <w:rPr>
          <w:b/>
          <w:sz w:val="28"/>
          <w:szCs w:val="28"/>
        </w:rPr>
        <w:t>.</w:t>
      </w:r>
    </w:p>
    <w:p w:rsidR="006F54EC" w:rsidRPr="006F54EC" w:rsidRDefault="006F54EC" w:rsidP="006F54EC">
      <w:pPr>
        <w:spacing w:line="276" w:lineRule="auto"/>
        <w:ind w:left="284"/>
        <w:jc w:val="both"/>
        <w:rPr>
          <w:b/>
          <w:sz w:val="28"/>
          <w:szCs w:val="28"/>
        </w:rPr>
      </w:pPr>
    </w:p>
    <w:p w:rsidR="00C028CE" w:rsidRPr="006F54EC" w:rsidRDefault="00C028CE" w:rsidP="006F54EC">
      <w:pPr>
        <w:spacing w:line="276" w:lineRule="auto"/>
        <w:ind w:firstLine="709"/>
        <w:jc w:val="both"/>
        <w:rPr>
          <w:sz w:val="28"/>
          <w:szCs w:val="28"/>
        </w:rPr>
      </w:pPr>
      <w:bookmarkStart w:id="0" w:name="_Toc127636317"/>
      <w:bookmarkStart w:id="1" w:name="_Toc128505050"/>
      <w:bookmarkStart w:id="2" w:name="_Toc128932281"/>
      <w:r w:rsidRPr="006F54EC">
        <w:rPr>
          <w:sz w:val="28"/>
          <w:szCs w:val="28"/>
        </w:rPr>
        <w:t>Полнофункциональные VSAT-станции</w:t>
      </w:r>
      <w:bookmarkEnd w:id="0"/>
      <w:bookmarkEnd w:id="1"/>
      <w:bookmarkEnd w:id="2"/>
      <w:r w:rsidRPr="006F54EC">
        <w:rPr>
          <w:sz w:val="28"/>
          <w:szCs w:val="28"/>
        </w:rPr>
        <w:t>. Сети на базе полнофункциональных VSAT-станций ориентированы на предоставление всех возможных услуг связи, причем основной их задачей изначально считалось обеспечение удаленных регионов телефонной связью.</w:t>
      </w:r>
    </w:p>
    <w:p w:rsidR="00C028CE" w:rsidRPr="006F54EC" w:rsidRDefault="00C028CE" w:rsidP="006F54EC">
      <w:pPr>
        <w:spacing w:line="276" w:lineRule="auto"/>
        <w:ind w:firstLine="709"/>
        <w:jc w:val="both"/>
        <w:rPr>
          <w:sz w:val="28"/>
          <w:szCs w:val="28"/>
        </w:rPr>
      </w:pPr>
      <w:r w:rsidRPr="006F54EC">
        <w:rPr>
          <w:sz w:val="28"/>
          <w:szCs w:val="28"/>
        </w:rPr>
        <w:t>В таких сетях используется несколько способов организации многостанционного доступа к спутниковым каналам по запросу - разновидности технологии DAMA (Demand Assigned Multiple Access). Выбор той или иной технологии доступа определяется топологией построения сети - Mesh (полнодоступные, или многосвязные сети) или Star (радиальные сети). Для подключения разнородного оконечного телекоммуникационного оборудования вполнофункциональных VSAT-станциях реализуется большое количество интерфейсов, поддерживается широкий спектр протоколов и методов сигнализации.</w:t>
      </w:r>
    </w:p>
    <w:p w:rsidR="00C028CE" w:rsidRPr="006F54EC" w:rsidRDefault="00C028CE" w:rsidP="006F54EC">
      <w:pPr>
        <w:spacing w:line="276" w:lineRule="auto"/>
        <w:ind w:firstLine="709"/>
        <w:jc w:val="both"/>
        <w:rPr>
          <w:sz w:val="28"/>
          <w:szCs w:val="28"/>
        </w:rPr>
      </w:pPr>
      <w:r w:rsidRPr="006F54EC">
        <w:rPr>
          <w:sz w:val="28"/>
          <w:szCs w:val="28"/>
        </w:rPr>
        <w:t xml:space="preserve">Таким образом, полнофункциональные станции VSAT оправдывают свое название, представляя собой универсальное средство для организации доступа любых стационарных абонентов к любым сетям связи и информационным ресурсам. Столь широкая функциональность обусловливает достаточно высокую цену пользовательских VSAT-терминалов этого класса. Вместе с тем центральная станция в таких сетях обходится владельцу в несколько раз дешевле, чем в новых интерактивных сетях. </w:t>
      </w:r>
    </w:p>
    <w:p w:rsidR="00C028CE" w:rsidRPr="006F54EC" w:rsidRDefault="00C028CE" w:rsidP="006F54EC">
      <w:pPr>
        <w:spacing w:line="276" w:lineRule="auto"/>
        <w:ind w:firstLine="709"/>
        <w:jc w:val="both"/>
        <w:rPr>
          <w:sz w:val="28"/>
          <w:szCs w:val="28"/>
        </w:rPr>
      </w:pPr>
      <w:r w:rsidRPr="006F54EC">
        <w:rPr>
          <w:sz w:val="28"/>
          <w:szCs w:val="28"/>
        </w:rPr>
        <w:t>Организация абонентского доступа с использованием полнофункциональных VSAT-станций наиболее приемлема для корпоративных клиентов, которые либо создают собственные выделенные сети, либо используют уже развернутую сеть, созданную в интересах другого заказчика.</w:t>
      </w:r>
    </w:p>
    <w:p w:rsidR="00C028CE" w:rsidRPr="006F54EC" w:rsidRDefault="00C028CE" w:rsidP="006F54EC">
      <w:pPr>
        <w:spacing w:line="276" w:lineRule="auto"/>
        <w:ind w:firstLine="709"/>
        <w:jc w:val="both"/>
        <w:rPr>
          <w:sz w:val="28"/>
          <w:szCs w:val="28"/>
        </w:rPr>
      </w:pPr>
      <w:r w:rsidRPr="006F54EC">
        <w:rPr>
          <w:sz w:val="28"/>
          <w:szCs w:val="28"/>
        </w:rPr>
        <w:t>Втаблица 1.2 представлены основные типы полнофункциональных VSAT-станций для организации абонентского доступа путем создания сетей с относительно небольшим числом станций.</w:t>
      </w:r>
    </w:p>
    <w:p w:rsidR="002352A5" w:rsidRDefault="00C028CE" w:rsidP="006F54EC">
      <w:pPr>
        <w:spacing w:line="276" w:lineRule="auto"/>
        <w:ind w:firstLine="709"/>
        <w:jc w:val="both"/>
        <w:rPr>
          <w:sz w:val="28"/>
          <w:szCs w:val="28"/>
        </w:rPr>
      </w:pPr>
      <w:bookmarkStart w:id="3" w:name="_Toc127636318"/>
      <w:bookmarkStart w:id="4" w:name="_Toc128505051"/>
      <w:bookmarkStart w:id="5" w:name="_Toc128932282"/>
      <w:r w:rsidRPr="006F54EC">
        <w:rPr>
          <w:sz w:val="28"/>
          <w:szCs w:val="28"/>
        </w:rPr>
        <w:t>Интерактивные VSAT-станции</w:t>
      </w:r>
      <w:bookmarkEnd w:id="3"/>
      <w:bookmarkEnd w:id="4"/>
      <w:bookmarkEnd w:id="5"/>
      <w:r w:rsidRPr="006F54EC">
        <w:rPr>
          <w:sz w:val="28"/>
          <w:szCs w:val="28"/>
        </w:rPr>
        <w:t xml:space="preserve">. Сегодня в области VSAT-технологии активно развивается отдельный класс технических решений, ориентированных в первую очередь на предоставление услуг передачи данных и доступа в </w:t>
      </w:r>
    </w:p>
    <w:p w:rsidR="00C028CE" w:rsidRPr="006F54EC" w:rsidRDefault="00C028CE" w:rsidP="006F54EC">
      <w:pPr>
        <w:spacing w:line="276" w:lineRule="auto"/>
        <w:ind w:firstLine="709"/>
        <w:jc w:val="both"/>
        <w:rPr>
          <w:sz w:val="28"/>
          <w:szCs w:val="28"/>
        </w:rPr>
      </w:pPr>
      <w:r w:rsidRPr="006F54EC">
        <w:rPr>
          <w:sz w:val="28"/>
          <w:szCs w:val="28"/>
        </w:rPr>
        <w:lastRenderedPageBreak/>
        <w:t>Интернет, - интерактивные VSAT-сети (часто их называют сетями типа DVB-RCS). Меньшая по сравнению с полнофункциональными сетями стоимость абонентских интерактивных VSAT-терминалов достигается благодаря перемещению значительной части функций в центр сети.</w:t>
      </w:r>
    </w:p>
    <w:p w:rsidR="00C028CE" w:rsidRPr="006F54EC" w:rsidRDefault="00C028CE" w:rsidP="006F54EC">
      <w:pPr>
        <w:spacing w:line="276" w:lineRule="auto"/>
        <w:ind w:firstLine="709"/>
        <w:jc w:val="both"/>
        <w:rPr>
          <w:sz w:val="28"/>
          <w:szCs w:val="28"/>
        </w:rPr>
      </w:pPr>
      <w:r w:rsidRPr="006F54EC">
        <w:rPr>
          <w:sz w:val="28"/>
          <w:szCs w:val="28"/>
        </w:rPr>
        <w:t>Общей отличительной особенностью интерактивных VSAT-сетей является топология "звезда": в центре сети располагается центральная высокопроизводительная станция, обеспечивающая работу множества (до нескольких тысяч) интерактивных VSAT-станций, устанавливаемых непосредственно у абонентов. Центральная станция сопрягается с любыми наземными магистральными линиями связи и имеет возможность коммутации информационных потоков, благодаря чему поддерживается информационное взаимодействие пользователей сети между собой и с абонентами других сетей.</w:t>
      </w:r>
    </w:p>
    <w:p w:rsidR="00C028CE" w:rsidRPr="006F54EC" w:rsidRDefault="00C028CE" w:rsidP="006F54EC">
      <w:pPr>
        <w:spacing w:line="276" w:lineRule="auto"/>
        <w:ind w:firstLine="709"/>
        <w:jc w:val="both"/>
        <w:rPr>
          <w:sz w:val="28"/>
          <w:szCs w:val="28"/>
        </w:rPr>
      </w:pPr>
      <w:r w:rsidRPr="006F54EC">
        <w:rPr>
          <w:sz w:val="28"/>
          <w:szCs w:val="28"/>
        </w:rPr>
        <w:t>Однако в некоторых случаях жесткая централизация сетевых ресурсов становится недостатком интерактивной технологии VSAT. Например, при необходимости создания выделенной сети (внутри общей интерактивной) с центром, географически удаленным от центральной станции общей сети, иногда целесообразнее использовать полнофункциональные VSAT-станции, несмотря на их более высокую стоимость. Правда, уже появляются технологии (например, SkyEge от Gilat), способные устранить этот недостаток, но при этом стоимость интерактивного терминала увеличивается.</w:t>
      </w:r>
    </w:p>
    <w:p w:rsidR="00C028CE" w:rsidRPr="006F54EC" w:rsidRDefault="00C028CE" w:rsidP="006F54EC">
      <w:pPr>
        <w:spacing w:line="276" w:lineRule="auto"/>
        <w:ind w:firstLine="709"/>
        <w:jc w:val="both"/>
        <w:rPr>
          <w:sz w:val="28"/>
          <w:szCs w:val="28"/>
        </w:rPr>
      </w:pPr>
      <w:r w:rsidRPr="006F54EC">
        <w:rPr>
          <w:sz w:val="28"/>
          <w:szCs w:val="28"/>
        </w:rPr>
        <w:t>В недалекой перспективе развитие интерактивных VSAT-технологий может получить новый импульс за счет создания спутников связи с обработкой и коммутацией информационных потоков на борту. В этом случае преимущества централизации сети будут сочетаться с возможностью произвольного создания выделенных небольших подсетей без строительства дорогостоящей центральной станции. В связи с этим рассматриваются и уже внедряются открытые стандарты на оборудование интерактивных VSAT-сетей, например EN 301 790 (DVB-RCS) и др. Выбор стандарта, по-видимому, будет определяться практической реализацией спутника связи.</w:t>
      </w:r>
    </w:p>
    <w:p w:rsidR="002352A5" w:rsidRDefault="00C028CE" w:rsidP="006F54EC">
      <w:pPr>
        <w:spacing w:line="276" w:lineRule="auto"/>
        <w:ind w:firstLine="709"/>
        <w:jc w:val="both"/>
        <w:rPr>
          <w:sz w:val="28"/>
          <w:szCs w:val="28"/>
        </w:rPr>
      </w:pPr>
      <w:r w:rsidRPr="006F54EC">
        <w:rPr>
          <w:sz w:val="28"/>
          <w:szCs w:val="28"/>
        </w:rPr>
        <w:t>Технологии. Для организации многостанционного доступа в прямом канале (от ЦС к VSAT) используется метод временного мультиплексирования (TDM). Единый IP-поток обычно формируется в соответствии со спецификациями стандарта DVB-S и транслируется через спутник связи всем абонентским станциям сети, расположенным в рабочей зоне.</w:t>
      </w:r>
      <w:r w:rsidR="006F54EC" w:rsidRPr="006F54EC">
        <w:rPr>
          <w:sz w:val="28"/>
          <w:szCs w:val="28"/>
        </w:rPr>
        <w:t xml:space="preserve"> </w:t>
      </w:r>
      <w:r w:rsidRPr="006F54EC">
        <w:rPr>
          <w:sz w:val="28"/>
          <w:szCs w:val="28"/>
        </w:rPr>
        <w:t>В обратном канале формируются отдельные относительно низкоскоростные потоки TDMA. При этом для повышения пропускной способности сети используется так называемая многочастотная технология ТDМА (MF-TDMA), предусматривающая скачкообразные изменения частоты при перегрузке одного</w:t>
      </w:r>
    </w:p>
    <w:p w:rsidR="00C028CE" w:rsidRPr="006F54EC" w:rsidRDefault="00C028CE" w:rsidP="002352A5">
      <w:pPr>
        <w:spacing w:line="276" w:lineRule="auto"/>
        <w:ind w:firstLine="142"/>
        <w:jc w:val="both"/>
        <w:rPr>
          <w:sz w:val="28"/>
          <w:szCs w:val="28"/>
        </w:rPr>
      </w:pPr>
      <w:r w:rsidRPr="006F54EC">
        <w:rPr>
          <w:sz w:val="28"/>
          <w:szCs w:val="28"/>
        </w:rPr>
        <w:lastRenderedPageBreak/>
        <w:t xml:space="preserve"> из обратных каналов. При определении на центральной станции соединения IP-телефонии происходит автоматический переход в режим закрепленного доступа.</w:t>
      </w:r>
    </w:p>
    <w:p w:rsidR="00C028CE" w:rsidRPr="006F54EC" w:rsidRDefault="00C028CE" w:rsidP="006F54EC">
      <w:pPr>
        <w:spacing w:line="276" w:lineRule="auto"/>
        <w:ind w:firstLine="709"/>
        <w:jc w:val="both"/>
        <w:rPr>
          <w:sz w:val="28"/>
          <w:szCs w:val="28"/>
        </w:rPr>
      </w:pPr>
      <w:bookmarkStart w:id="6" w:name="_Toc127636319"/>
      <w:bookmarkStart w:id="7" w:name="_Toc128505052"/>
      <w:bookmarkStart w:id="8" w:name="_Toc128932283"/>
      <w:r w:rsidRPr="006F54EC">
        <w:rPr>
          <w:sz w:val="28"/>
          <w:szCs w:val="28"/>
        </w:rPr>
        <w:t>В табл. 1.3 представлены наиболее распространенные на сегодняшний день технологии интерактивных VSAT-сетей и приведен краткий перечень основных параметров VSAT-станций.</w:t>
      </w:r>
    </w:p>
    <w:bookmarkEnd w:id="6"/>
    <w:bookmarkEnd w:id="7"/>
    <w:bookmarkEnd w:id="8"/>
    <w:p w:rsidR="00C028CE" w:rsidRPr="006F54EC" w:rsidRDefault="00C028CE" w:rsidP="006F54EC">
      <w:pPr>
        <w:spacing w:line="276" w:lineRule="auto"/>
        <w:ind w:firstLine="709"/>
        <w:jc w:val="both"/>
        <w:rPr>
          <w:sz w:val="28"/>
          <w:szCs w:val="28"/>
        </w:rPr>
      </w:pPr>
      <w:r w:rsidRPr="006F54EC">
        <w:rPr>
          <w:sz w:val="28"/>
          <w:szCs w:val="28"/>
        </w:rPr>
        <w:t>Среди указанных технологий выделяется ArcLight, принципиальное отличие которой заключается в том, что обратные каналы организуются в той же полосе частот, которую занимает прямой канал.</w:t>
      </w:r>
    </w:p>
    <w:p w:rsidR="00C028CE" w:rsidRPr="006F54EC" w:rsidRDefault="00C028CE" w:rsidP="006F54EC">
      <w:pPr>
        <w:spacing w:line="276" w:lineRule="auto"/>
        <w:ind w:firstLine="709"/>
        <w:jc w:val="both"/>
        <w:rPr>
          <w:sz w:val="28"/>
          <w:szCs w:val="28"/>
        </w:rPr>
      </w:pPr>
    </w:p>
    <w:p w:rsidR="00C028CE" w:rsidRPr="006F54EC" w:rsidRDefault="00C028CE" w:rsidP="006F54EC">
      <w:pPr>
        <w:spacing w:line="276" w:lineRule="auto"/>
        <w:ind w:firstLine="709"/>
        <w:jc w:val="both"/>
        <w:rPr>
          <w:sz w:val="28"/>
          <w:szCs w:val="28"/>
        </w:rPr>
      </w:pPr>
      <w:r w:rsidRPr="006F54EC">
        <w:rPr>
          <w:sz w:val="28"/>
          <w:szCs w:val="28"/>
        </w:rPr>
        <w:t>Таблица 1.2 – Оборудование и технологии спутниковых сетей с использованием полнофункциональных VSAT-станций</w:t>
      </w:r>
    </w:p>
    <w:tbl>
      <w:tblPr>
        <w:tblW w:w="92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575"/>
        <w:gridCol w:w="1358"/>
        <w:gridCol w:w="1260"/>
        <w:gridCol w:w="1224"/>
        <w:gridCol w:w="900"/>
        <w:gridCol w:w="1610"/>
      </w:tblGrid>
      <w:tr w:rsidR="00C028CE" w:rsidRPr="006F54EC" w:rsidTr="00C028CE">
        <w:trPr>
          <w:trHeight w:val="791"/>
        </w:trPr>
        <w:tc>
          <w:tcPr>
            <w:tcW w:w="1368" w:type="dxa"/>
          </w:tcPr>
          <w:p w:rsidR="00C028CE" w:rsidRPr="006F54EC" w:rsidRDefault="00C028CE" w:rsidP="006F54EC">
            <w:pPr>
              <w:spacing w:line="276" w:lineRule="auto"/>
              <w:jc w:val="both"/>
              <w:rPr>
                <w:sz w:val="28"/>
                <w:szCs w:val="28"/>
              </w:rPr>
            </w:pPr>
            <w:r w:rsidRPr="006F54EC">
              <w:rPr>
                <w:sz w:val="28"/>
                <w:szCs w:val="28"/>
              </w:rPr>
              <w:t>Компания</w:t>
            </w:r>
          </w:p>
        </w:tc>
        <w:tc>
          <w:tcPr>
            <w:tcW w:w="1575" w:type="dxa"/>
          </w:tcPr>
          <w:p w:rsidR="00C028CE" w:rsidRPr="006F54EC" w:rsidRDefault="00C028CE" w:rsidP="006F54EC">
            <w:pPr>
              <w:spacing w:line="276" w:lineRule="auto"/>
              <w:jc w:val="both"/>
              <w:rPr>
                <w:sz w:val="28"/>
                <w:szCs w:val="28"/>
              </w:rPr>
            </w:pPr>
            <w:r w:rsidRPr="006F54EC">
              <w:rPr>
                <w:sz w:val="28"/>
                <w:szCs w:val="28"/>
              </w:rPr>
              <w:t>Оборудование</w:t>
            </w:r>
          </w:p>
        </w:tc>
        <w:tc>
          <w:tcPr>
            <w:tcW w:w="1358" w:type="dxa"/>
          </w:tcPr>
          <w:p w:rsidR="00C028CE" w:rsidRPr="006F54EC" w:rsidRDefault="00C028CE" w:rsidP="006F54EC">
            <w:pPr>
              <w:spacing w:line="276" w:lineRule="auto"/>
              <w:jc w:val="both"/>
              <w:rPr>
                <w:sz w:val="28"/>
                <w:szCs w:val="28"/>
              </w:rPr>
            </w:pPr>
            <w:r w:rsidRPr="006F54EC">
              <w:rPr>
                <w:sz w:val="28"/>
                <w:szCs w:val="28"/>
              </w:rPr>
              <w:t>Топология сети</w:t>
            </w:r>
          </w:p>
        </w:tc>
        <w:tc>
          <w:tcPr>
            <w:tcW w:w="1260" w:type="dxa"/>
          </w:tcPr>
          <w:p w:rsidR="00C028CE" w:rsidRPr="006F54EC" w:rsidRDefault="00C028CE" w:rsidP="006F54EC">
            <w:pPr>
              <w:spacing w:line="276" w:lineRule="auto"/>
              <w:jc w:val="both"/>
              <w:rPr>
                <w:sz w:val="28"/>
                <w:szCs w:val="28"/>
              </w:rPr>
            </w:pPr>
            <w:r w:rsidRPr="006F54EC">
              <w:rPr>
                <w:sz w:val="28"/>
                <w:szCs w:val="28"/>
              </w:rPr>
              <w:t>Метод доступа</w:t>
            </w:r>
          </w:p>
        </w:tc>
        <w:tc>
          <w:tcPr>
            <w:tcW w:w="1224" w:type="dxa"/>
          </w:tcPr>
          <w:p w:rsidR="00C028CE" w:rsidRPr="006F54EC" w:rsidRDefault="00C028CE" w:rsidP="006F54EC">
            <w:pPr>
              <w:spacing w:line="276" w:lineRule="auto"/>
              <w:jc w:val="both"/>
              <w:rPr>
                <w:sz w:val="28"/>
                <w:szCs w:val="28"/>
              </w:rPr>
            </w:pPr>
            <w:r w:rsidRPr="006F54EC">
              <w:rPr>
                <w:sz w:val="28"/>
                <w:szCs w:val="28"/>
              </w:rPr>
              <w:t>Канальная скорость, кбит/с</w:t>
            </w:r>
          </w:p>
        </w:tc>
        <w:tc>
          <w:tcPr>
            <w:tcW w:w="900" w:type="dxa"/>
          </w:tcPr>
          <w:p w:rsidR="00C028CE" w:rsidRPr="006F54EC" w:rsidRDefault="00C028CE" w:rsidP="006F54EC">
            <w:pPr>
              <w:spacing w:line="276" w:lineRule="auto"/>
              <w:jc w:val="both"/>
              <w:rPr>
                <w:sz w:val="28"/>
                <w:szCs w:val="28"/>
              </w:rPr>
            </w:pPr>
            <w:r w:rsidRPr="006F54EC">
              <w:rPr>
                <w:sz w:val="28"/>
                <w:szCs w:val="28"/>
              </w:rPr>
              <w:t>Число линий</w:t>
            </w:r>
          </w:p>
        </w:tc>
        <w:tc>
          <w:tcPr>
            <w:tcW w:w="1610" w:type="dxa"/>
          </w:tcPr>
          <w:p w:rsidR="00C028CE" w:rsidRPr="006F54EC" w:rsidRDefault="00C028CE" w:rsidP="006F54EC">
            <w:pPr>
              <w:spacing w:line="276" w:lineRule="auto"/>
              <w:jc w:val="both"/>
              <w:rPr>
                <w:sz w:val="28"/>
                <w:szCs w:val="28"/>
              </w:rPr>
            </w:pPr>
            <w:r w:rsidRPr="006F54EC">
              <w:rPr>
                <w:sz w:val="28"/>
                <w:szCs w:val="28"/>
              </w:rPr>
              <w:t>Примечания</w:t>
            </w:r>
          </w:p>
        </w:tc>
      </w:tr>
      <w:tr w:rsidR="00C028CE" w:rsidRPr="006F54EC" w:rsidTr="00C028CE">
        <w:trPr>
          <w:trHeight w:val="1232"/>
        </w:trPr>
        <w:tc>
          <w:tcPr>
            <w:tcW w:w="1368" w:type="dxa"/>
          </w:tcPr>
          <w:p w:rsidR="00C028CE" w:rsidRPr="006F54EC" w:rsidRDefault="00C028CE" w:rsidP="006F54EC">
            <w:pPr>
              <w:spacing w:line="276" w:lineRule="auto"/>
              <w:jc w:val="both"/>
              <w:rPr>
                <w:sz w:val="28"/>
                <w:szCs w:val="28"/>
              </w:rPr>
            </w:pPr>
            <w:r w:rsidRPr="006F54EC">
              <w:rPr>
                <w:sz w:val="28"/>
                <w:szCs w:val="28"/>
              </w:rPr>
              <w:t>Gilat</w:t>
            </w:r>
          </w:p>
        </w:tc>
        <w:tc>
          <w:tcPr>
            <w:tcW w:w="1575" w:type="dxa"/>
          </w:tcPr>
          <w:p w:rsidR="00C028CE" w:rsidRPr="006F54EC" w:rsidRDefault="00C028CE" w:rsidP="006F54EC">
            <w:pPr>
              <w:spacing w:line="276" w:lineRule="auto"/>
              <w:jc w:val="both"/>
              <w:rPr>
                <w:sz w:val="28"/>
                <w:szCs w:val="28"/>
              </w:rPr>
            </w:pPr>
            <w:r w:rsidRPr="006F54EC">
              <w:rPr>
                <w:sz w:val="28"/>
                <w:szCs w:val="28"/>
              </w:rPr>
              <w:t>FaraWay</w:t>
            </w:r>
          </w:p>
        </w:tc>
        <w:tc>
          <w:tcPr>
            <w:tcW w:w="1358" w:type="dxa"/>
          </w:tcPr>
          <w:p w:rsidR="00C028CE" w:rsidRPr="006F54EC" w:rsidRDefault="00C028CE" w:rsidP="006F54EC">
            <w:pPr>
              <w:spacing w:line="276" w:lineRule="auto"/>
              <w:jc w:val="both"/>
              <w:rPr>
                <w:sz w:val="28"/>
                <w:szCs w:val="28"/>
              </w:rPr>
            </w:pPr>
            <w:r w:rsidRPr="006F54EC">
              <w:rPr>
                <w:sz w:val="28"/>
                <w:szCs w:val="28"/>
              </w:rPr>
              <w:t>Mesh</w:t>
            </w:r>
          </w:p>
        </w:tc>
        <w:tc>
          <w:tcPr>
            <w:tcW w:w="1260" w:type="dxa"/>
          </w:tcPr>
          <w:p w:rsidR="00C028CE" w:rsidRPr="006F54EC" w:rsidRDefault="00C028CE" w:rsidP="006F54EC">
            <w:pPr>
              <w:spacing w:line="276" w:lineRule="auto"/>
              <w:jc w:val="both"/>
              <w:rPr>
                <w:sz w:val="28"/>
                <w:szCs w:val="28"/>
              </w:rPr>
            </w:pPr>
            <w:r w:rsidRPr="006F54EC">
              <w:rPr>
                <w:sz w:val="28"/>
                <w:szCs w:val="28"/>
              </w:rPr>
              <w:t>F-TDMA /DAMA</w:t>
            </w:r>
          </w:p>
        </w:tc>
        <w:tc>
          <w:tcPr>
            <w:tcW w:w="1224" w:type="dxa"/>
          </w:tcPr>
          <w:p w:rsidR="00C028CE" w:rsidRPr="006F54EC" w:rsidRDefault="00C028CE" w:rsidP="006F54EC">
            <w:pPr>
              <w:spacing w:line="276" w:lineRule="auto"/>
              <w:jc w:val="both"/>
              <w:rPr>
                <w:sz w:val="28"/>
                <w:szCs w:val="28"/>
              </w:rPr>
            </w:pPr>
            <w:r w:rsidRPr="006F54EC">
              <w:rPr>
                <w:sz w:val="28"/>
                <w:szCs w:val="28"/>
              </w:rPr>
              <w:t>140-5000</w:t>
            </w:r>
          </w:p>
        </w:tc>
        <w:tc>
          <w:tcPr>
            <w:tcW w:w="900" w:type="dxa"/>
          </w:tcPr>
          <w:p w:rsidR="00C028CE" w:rsidRPr="006F54EC" w:rsidRDefault="00C028CE" w:rsidP="006F54EC">
            <w:pPr>
              <w:spacing w:line="276" w:lineRule="auto"/>
              <w:jc w:val="both"/>
              <w:rPr>
                <w:sz w:val="28"/>
                <w:szCs w:val="28"/>
              </w:rPr>
            </w:pPr>
            <w:r w:rsidRPr="006F54EC">
              <w:rPr>
                <w:sz w:val="28"/>
                <w:szCs w:val="28"/>
              </w:rPr>
              <w:t>До 16</w:t>
            </w:r>
          </w:p>
        </w:tc>
        <w:tc>
          <w:tcPr>
            <w:tcW w:w="1610" w:type="dxa"/>
          </w:tcPr>
          <w:p w:rsidR="00C028CE" w:rsidRPr="006F54EC" w:rsidRDefault="00C028CE" w:rsidP="006F54EC">
            <w:pPr>
              <w:spacing w:line="276" w:lineRule="auto"/>
              <w:jc w:val="both"/>
              <w:rPr>
                <w:sz w:val="28"/>
                <w:szCs w:val="28"/>
              </w:rPr>
            </w:pPr>
            <w:r w:rsidRPr="006F54EC">
              <w:rPr>
                <w:sz w:val="28"/>
                <w:szCs w:val="28"/>
              </w:rPr>
              <w:t>Число каналов может наращиваться дискретно</w:t>
            </w:r>
          </w:p>
        </w:tc>
      </w:tr>
      <w:tr w:rsidR="00C028CE" w:rsidRPr="006F54EC" w:rsidTr="00C028CE">
        <w:trPr>
          <w:trHeight w:val="882"/>
        </w:trPr>
        <w:tc>
          <w:tcPr>
            <w:tcW w:w="1368" w:type="dxa"/>
          </w:tcPr>
          <w:p w:rsidR="00C028CE" w:rsidRPr="006F54EC" w:rsidRDefault="00C028CE" w:rsidP="006F54EC">
            <w:pPr>
              <w:spacing w:line="276" w:lineRule="auto"/>
              <w:jc w:val="both"/>
              <w:rPr>
                <w:sz w:val="28"/>
                <w:szCs w:val="28"/>
              </w:rPr>
            </w:pPr>
            <w:r w:rsidRPr="006F54EC">
              <w:rPr>
                <w:sz w:val="28"/>
                <w:szCs w:val="28"/>
              </w:rPr>
              <w:t>HNS</w:t>
            </w:r>
          </w:p>
        </w:tc>
        <w:tc>
          <w:tcPr>
            <w:tcW w:w="1575" w:type="dxa"/>
          </w:tcPr>
          <w:p w:rsidR="00C028CE" w:rsidRPr="006F54EC" w:rsidRDefault="00C028CE" w:rsidP="006F54EC">
            <w:pPr>
              <w:spacing w:line="276" w:lineRule="auto"/>
              <w:jc w:val="both"/>
              <w:rPr>
                <w:sz w:val="28"/>
                <w:szCs w:val="28"/>
              </w:rPr>
            </w:pPr>
            <w:r w:rsidRPr="006F54EC">
              <w:rPr>
                <w:sz w:val="28"/>
                <w:szCs w:val="28"/>
              </w:rPr>
              <w:t>TES</w:t>
            </w:r>
          </w:p>
        </w:tc>
        <w:tc>
          <w:tcPr>
            <w:tcW w:w="1358" w:type="dxa"/>
          </w:tcPr>
          <w:p w:rsidR="00C028CE" w:rsidRPr="006F54EC" w:rsidRDefault="00C028CE" w:rsidP="006F54EC">
            <w:pPr>
              <w:spacing w:line="276" w:lineRule="auto"/>
              <w:jc w:val="both"/>
              <w:rPr>
                <w:sz w:val="28"/>
                <w:szCs w:val="28"/>
              </w:rPr>
            </w:pPr>
            <w:r w:rsidRPr="006F54EC">
              <w:rPr>
                <w:sz w:val="28"/>
                <w:szCs w:val="28"/>
              </w:rPr>
              <w:t>Mesh</w:t>
            </w:r>
          </w:p>
        </w:tc>
        <w:tc>
          <w:tcPr>
            <w:tcW w:w="1260" w:type="dxa"/>
          </w:tcPr>
          <w:p w:rsidR="00C028CE" w:rsidRPr="006F54EC" w:rsidRDefault="00C028CE" w:rsidP="006F54EC">
            <w:pPr>
              <w:spacing w:line="276" w:lineRule="auto"/>
              <w:jc w:val="both"/>
              <w:rPr>
                <w:sz w:val="28"/>
                <w:szCs w:val="28"/>
              </w:rPr>
            </w:pPr>
            <w:r w:rsidRPr="006F54EC">
              <w:rPr>
                <w:sz w:val="28"/>
                <w:szCs w:val="28"/>
              </w:rPr>
              <w:t>SCPC /DAMA</w:t>
            </w:r>
          </w:p>
        </w:tc>
        <w:tc>
          <w:tcPr>
            <w:tcW w:w="1224" w:type="dxa"/>
          </w:tcPr>
          <w:p w:rsidR="00C028CE" w:rsidRPr="006F54EC" w:rsidRDefault="00C028CE" w:rsidP="006F54EC">
            <w:pPr>
              <w:spacing w:line="276" w:lineRule="auto"/>
              <w:jc w:val="both"/>
              <w:rPr>
                <w:sz w:val="28"/>
                <w:szCs w:val="28"/>
              </w:rPr>
            </w:pPr>
            <w:r w:rsidRPr="006F54EC">
              <w:rPr>
                <w:sz w:val="28"/>
                <w:szCs w:val="28"/>
              </w:rPr>
              <w:t>До 2000</w:t>
            </w:r>
          </w:p>
        </w:tc>
        <w:tc>
          <w:tcPr>
            <w:tcW w:w="900" w:type="dxa"/>
          </w:tcPr>
          <w:p w:rsidR="00C028CE" w:rsidRPr="006F54EC" w:rsidRDefault="00C028CE" w:rsidP="006F54EC">
            <w:pPr>
              <w:spacing w:line="276" w:lineRule="auto"/>
              <w:jc w:val="both"/>
              <w:rPr>
                <w:sz w:val="28"/>
                <w:szCs w:val="28"/>
              </w:rPr>
            </w:pPr>
            <w:r w:rsidRPr="006F54EC">
              <w:rPr>
                <w:sz w:val="28"/>
                <w:szCs w:val="28"/>
              </w:rPr>
              <w:t>До 4</w:t>
            </w:r>
          </w:p>
        </w:tc>
        <w:tc>
          <w:tcPr>
            <w:tcW w:w="1610" w:type="dxa"/>
          </w:tcPr>
          <w:p w:rsidR="00C028CE" w:rsidRPr="006F54EC" w:rsidRDefault="00C028CE" w:rsidP="006F54EC">
            <w:pPr>
              <w:spacing w:line="276" w:lineRule="auto"/>
              <w:jc w:val="both"/>
              <w:rPr>
                <w:sz w:val="28"/>
                <w:szCs w:val="28"/>
              </w:rPr>
            </w:pPr>
            <w:r w:rsidRPr="006F54EC">
              <w:rPr>
                <w:sz w:val="28"/>
                <w:szCs w:val="28"/>
              </w:rPr>
              <w:t>Имеется несколько вариантов</w:t>
            </w:r>
          </w:p>
        </w:tc>
      </w:tr>
      <w:tr w:rsidR="00C028CE" w:rsidRPr="006F54EC" w:rsidTr="00C028CE">
        <w:tc>
          <w:tcPr>
            <w:tcW w:w="1368" w:type="dxa"/>
          </w:tcPr>
          <w:p w:rsidR="00C028CE" w:rsidRPr="006F54EC" w:rsidRDefault="00C028CE" w:rsidP="006F54EC">
            <w:pPr>
              <w:spacing w:line="276" w:lineRule="auto"/>
              <w:jc w:val="both"/>
              <w:rPr>
                <w:sz w:val="28"/>
                <w:szCs w:val="28"/>
              </w:rPr>
            </w:pPr>
            <w:r w:rsidRPr="006F54EC">
              <w:rPr>
                <w:sz w:val="28"/>
                <w:szCs w:val="28"/>
              </w:rPr>
              <w:t>ViaSat</w:t>
            </w:r>
          </w:p>
        </w:tc>
        <w:tc>
          <w:tcPr>
            <w:tcW w:w="1575" w:type="dxa"/>
          </w:tcPr>
          <w:p w:rsidR="00C028CE" w:rsidRPr="006F54EC" w:rsidRDefault="00C028CE" w:rsidP="006F54EC">
            <w:pPr>
              <w:spacing w:line="276" w:lineRule="auto"/>
              <w:jc w:val="both"/>
              <w:rPr>
                <w:sz w:val="28"/>
                <w:szCs w:val="28"/>
              </w:rPr>
            </w:pPr>
            <w:r w:rsidRPr="006F54EC">
              <w:rPr>
                <w:sz w:val="28"/>
                <w:szCs w:val="28"/>
              </w:rPr>
              <w:t>LinkWay</w:t>
            </w:r>
          </w:p>
        </w:tc>
        <w:tc>
          <w:tcPr>
            <w:tcW w:w="1358" w:type="dxa"/>
          </w:tcPr>
          <w:p w:rsidR="00C028CE" w:rsidRPr="006F54EC" w:rsidRDefault="00C028CE" w:rsidP="006F54EC">
            <w:pPr>
              <w:spacing w:line="276" w:lineRule="auto"/>
              <w:jc w:val="both"/>
              <w:rPr>
                <w:sz w:val="28"/>
                <w:szCs w:val="28"/>
              </w:rPr>
            </w:pPr>
            <w:r w:rsidRPr="006F54EC">
              <w:rPr>
                <w:sz w:val="28"/>
                <w:szCs w:val="28"/>
              </w:rPr>
              <w:t>Star/Mesh</w:t>
            </w:r>
          </w:p>
        </w:tc>
        <w:tc>
          <w:tcPr>
            <w:tcW w:w="1260" w:type="dxa"/>
          </w:tcPr>
          <w:p w:rsidR="00C028CE" w:rsidRPr="006F54EC" w:rsidRDefault="00C028CE" w:rsidP="006F54EC">
            <w:pPr>
              <w:spacing w:line="276" w:lineRule="auto"/>
              <w:jc w:val="both"/>
              <w:rPr>
                <w:sz w:val="28"/>
                <w:szCs w:val="28"/>
              </w:rPr>
            </w:pPr>
            <w:r w:rsidRPr="006F54EC">
              <w:rPr>
                <w:sz w:val="28"/>
                <w:szCs w:val="28"/>
              </w:rPr>
              <w:t>TDM /DAMA</w:t>
            </w:r>
          </w:p>
        </w:tc>
        <w:tc>
          <w:tcPr>
            <w:tcW w:w="1224" w:type="dxa"/>
          </w:tcPr>
          <w:p w:rsidR="00C028CE" w:rsidRPr="006F54EC" w:rsidRDefault="00C028CE" w:rsidP="006F54EC">
            <w:pPr>
              <w:spacing w:line="276" w:lineRule="auto"/>
              <w:jc w:val="both"/>
              <w:rPr>
                <w:sz w:val="28"/>
                <w:szCs w:val="28"/>
              </w:rPr>
            </w:pPr>
            <w:r w:rsidRPr="006F54EC">
              <w:rPr>
                <w:sz w:val="28"/>
                <w:szCs w:val="28"/>
              </w:rPr>
              <w:t>312-5000</w:t>
            </w:r>
          </w:p>
        </w:tc>
        <w:tc>
          <w:tcPr>
            <w:tcW w:w="900" w:type="dxa"/>
          </w:tcPr>
          <w:p w:rsidR="00C028CE" w:rsidRPr="006F54EC" w:rsidRDefault="00C028CE" w:rsidP="006F54EC">
            <w:pPr>
              <w:spacing w:line="276" w:lineRule="auto"/>
              <w:jc w:val="both"/>
              <w:rPr>
                <w:sz w:val="28"/>
                <w:szCs w:val="28"/>
              </w:rPr>
            </w:pPr>
            <w:r w:rsidRPr="006F54EC">
              <w:rPr>
                <w:sz w:val="28"/>
                <w:szCs w:val="28"/>
              </w:rPr>
              <w:t>Н/Д</w:t>
            </w:r>
          </w:p>
        </w:tc>
        <w:tc>
          <w:tcPr>
            <w:tcW w:w="1610" w:type="dxa"/>
          </w:tcPr>
          <w:p w:rsidR="00C028CE" w:rsidRPr="006F54EC" w:rsidRDefault="00C028CE" w:rsidP="006F54EC">
            <w:pPr>
              <w:spacing w:line="276" w:lineRule="auto"/>
              <w:jc w:val="both"/>
              <w:rPr>
                <w:sz w:val="28"/>
                <w:szCs w:val="28"/>
              </w:rPr>
            </w:pPr>
            <w:r w:rsidRPr="006F54EC">
              <w:rPr>
                <w:sz w:val="28"/>
                <w:szCs w:val="28"/>
              </w:rPr>
              <w:t>-</w:t>
            </w:r>
          </w:p>
        </w:tc>
      </w:tr>
      <w:tr w:rsidR="00C028CE" w:rsidRPr="006F54EC" w:rsidTr="00C028CE">
        <w:tc>
          <w:tcPr>
            <w:tcW w:w="1368" w:type="dxa"/>
            <w:vAlign w:val="center"/>
          </w:tcPr>
          <w:p w:rsidR="00C028CE" w:rsidRPr="006F54EC" w:rsidRDefault="00C028CE" w:rsidP="006F54EC">
            <w:pPr>
              <w:spacing w:line="276" w:lineRule="auto"/>
              <w:jc w:val="both"/>
              <w:rPr>
                <w:sz w:val="28"/>
                <w:szCs w:val="28"/>
              </w:rPr>
            </w:pPr>
            <w:r w:rsidRPr="006F54EC">
              <w:rPr>
                <w:sz w:val="28"/>
                <w:szCs w:val="28"/>
              </w:rPr>
              <w:t>ViaSat</w:t>
            </w:r>
          </w:p>
        </w:tc>
        <w:tc>
          <w:tcPr>
            <w:tcW w:w="1575" w:type="dxa"/>
          </w:tcPr>
          <w:p w:rsidR="00C028CE" w:rsidRPr="006F54EC" w:rsidRDefault="00C028CE" w:rsidP="006F54EC">
            <w:pPr>
              <w:spacing w:line="276" w:lineRule="auto"/>
              <w:jc w:val="both"/>
              <w:rPr>
                <w:sz w:val="28"/>
                <w:szCs w:val="28"/>
              </w:rPr>
            </w:pPr>
            <w:r w:rsidRPr="006F54EC">
              <w:rPr>
                <w:sz w:val="28"/>
                <w:szCs w:val="28"/>
              </w:rPr>
              <w:t>StarWire</w:t>
            </w:r>
          </w:p>
        </w:tc>
        <w:tc>
          <w:tcPr>
            <w:tcW w:w="1358" w:type="dxa"/>
          </w:tcPr>
          <w:p w:rsidR="00C028CE" w:rsidRPr="006F54EC" w:rsidRDefault="00C028CE" w:rsidP="006F54EC">
            <w:pPr>
              <w:spacing w:line="276" w:lineRule="auto"/>
              <w:jc w:val="both"/>
              <w:rPr>
                <w:sz w:val="28"/>
                <w:szCs w:val="28"/>
              </w:rPr>
            </w:pPr>
            <w:r w:rsidRPr="006F54EC">
              <w:rPr>
                <w:sz w:val="28"/>
                <w:szCs w:val="28"/>
              </w:rPr>
              <w:t>Star/Mesh</w:t>
            </w:r>
          </w:p>
        </w:tc>
        <w:tc>
          <w:tcPr>
            <w:tcW w:w="1260" w:type="dxa"/>
          </w:tcPr>
          <w:p w:rsidR="00C028CE" w:rsidRPr="006F54EC" w:rsidRDefault="00C028CE" w:rsidP="006F54EC">
            <w:pPr>
              <w:spacing w:line="276" w:lineRule="auto"/>
              <w:jc w:val="both"/>
              <w:rPr>
                <w:sz w:val="28"/>
                <w:szCs w:val="28"/>
              </w:rPr>
            </w:pPr>
            <w:r w:rsidRPr="006F54EC">
              <w:rPr>
                <w:sz w:val="28"/>
                <w:szCs w:val="28"/>
              </w:rPr>
              <w:t>PCMA* /DAMA</w:t>
            </w:r>
          </w:p>
        </w:tc>
        <w:tc>
          <w:tcPr>
            <w:tcW w:w="1224" w:type="dxa"/>
          </w:tcPr>
          <w:p w:rsidR="00C028CE" w:rsidRPr="006F54EC" w:rsidRDefault="00C028CE" w:rsidP="006F54EC">
            <w:pPr>
              <w:spacing w:line="276" w:lineRule="auto"/>
              <w:jc w:val="both"/>
              <w:rPr>
                <w:sz w:val="28"/>
                <w:szCs w:val="28"/>
              </w:rPr>
            </w:pPr>
            <w:r w:rsidRPr="006F54EC">
              <w:rPr>
                <w:sz w:val="28"/>
                <w:szCs w:val="28"/>
              </w:rPr>
              <w:t>До 2000</w:t>
            </w:r>
          </w:p>
        </w:tc>
        <w:tc>
          <w:tcPr>
            <w:tcW w:w="900" w:type="dxa"/>
          </w:tcPr>
          <w:p w:rsidR="00C028CE" w:rsidRPr="006F54EC" w:rsidRDefault="00C028CE" w:rsidP="006F54EC">
            <w:pPr>
              <w:spacing w:line="276" w:lineRule="auto"/>
              <w:jc w:val="both"/>
              <w:rPr>
                <w:sz w:val="28"/>
                <w:szCs w:val="28"/>
              </w:rPr>
            </w:pPr>
            <w:r w:rsidRPr="006F54EC">
              <w:rPr>
                <w:sz w:val="28"/>
                <w:szCs w:val="28"/>
              </w:rPr>
              <w:t>До 6</w:t>
            </w:r>
          </w:p>
        </w:tc>
        <w:tc>
          <w:tcPr>
            <w:tcW w:w="1610" w:type="dxa"/>
          </w:tcPr>
          <w:p w:rsidR="00C028CE" w:rsidRPr="006F54EC" w:rsidRDefault="00C028CE" w:rsidP="006F54EC">
            <w:pPr>
              <w:spacing w:line="276" w:lineRule="auto"/>
              <w:jc w:val="both"/>
              <w:rPr>
                <w:sz w:val="28"/>
                <w:szCs w:val="28"/>
              </w:rPr>
            </w:pPr>
            <w:r w:rsidRPr="006F54EC">
              <w:rPr>
                <w:sz w:val="28"/>
                <w:szCs w:val="28"/>
              </w:rPr>
              <w:t>Имеется несколько модификаций</w:t>
            </w:r>
          </w:p>
        </w:tc>
      </w:tr>
      <w:tr w:rsidR="00C028CE" w:rsidRPr="006F54EC" w:rsidTr="00C028CE">
        <w:trPr>
          <w:cantSplit/>
        </w:trPr>
        <w:tc>
          <w:tcPr>
            <w:tcW w:w="1368" w:type="dxa"/>
            <w:vMerge w:val="restart"/>
          </w:tcPr>
          <w:p w:rsidR="00C028CE" w:rsidRPr="006F54EC" w:rsidRDefault="00C028CE" w:rsidP="006F54EC">
            <w:pPr>
              <w:spacing w:line="276" w:lineRule="auto"/>
              <w:jc w:val="both"/>
              <w:rPr>
                <w:sz w:val="28"/>
                <w:szCs w:val="28"/>
              </w:rPr>
            </w:pPr>
            <w:r w:rsidRPr="006F54EC">
              <w:rPr>
                <w:sz w:val="28"/>
                <w:szCs w:val="28"/>
              </w:rPr>
              <w:t>STM</w:t>
            </w:r>
          </w:p>
        </w:tc>
        <w:tc>
          <w:tcPr>
            <w:tcW w:w="1575" w:type="dxa"/>
          </w:tcPr>
          <w:p w:rsidR="00C028CE" w:rsidRPr="006F54EC" w:rsidRDefault="00C028CE" w:rsidP="006F54EC">
            <w:pPr>
              <w:spacing w:line="276" w:lineRule="auto"/>
              <w:jc w:val="both"/>
              <w:rPr>
                <w:sz w:val="28"/>
                <w:szCs w:val="28"/>
              </w:rPr>
            </w:pPr>
            <w:r w:rsidRPr="006F54EC">
              <w:rPr>
                <w:sz w:val="28"/>
                <w:szCs w:val="28"/>
              </w:rPr>
              <w:t>Solante</w:t>
            </w:r>
          </w:p>
        </w:tc>
        <w:tc>
          <w:tcPr>
            <w:tcW w:w="1358" w:type="dxa"/>
          </w:tcPr>
          <w:p w:rsidR="00C028CE" w:rsidRPr="006F54EC" w:rsidRDefault="00C028CE" w:rsidP="006F54EC">
            <w:pPr>
              <w:spacing w:line="276" w:lineRule="auto"/>
              <w:jc w:val="both"/>
              <w:rPr>
                <w:sz w:val="28"/>
                <w:szCs w:val="28"/>
              </w:rPr>
            </w:pPr>
            <w:r w:rsidRPr="006F54EC">
              <w:rPr>
                <w:sz w:val="28"/>
                <w:szCs w:val="28"/>
              </w:rPr>
              <w:t>Mesh</w:t>
            </w:r>
          </w:p>
        </w:tc>
        <w:tc>
          <w:tcPr>
            <w:tcW w:w="1260" w:type="dxa"/>
          </w:tcPr>
          <w:p w:rsidR="00C028CE" w:rsidRPr="006F54EC" w:rsidRDefault="00C028CE" w:rsidP="006F54EC">
            <w:pPr>
              <w:spacing w:line="276" w:lineRule="auto"/>
              <w:jc w:val="both"/>
              <w:rPr>
                <w:sz w:val="28"/>
                <w:szCs w:val="28"/>
              </w:rPr>
            </w:pPr>
            <w:r w:rsidRPr="006F54EC">
              <w:rPr>
                <w:sz w:val="28"/>
                <w:szCs w:val="28"/>
              </w:rPr>
              <w:t>F-TDMA /DAMA</w:t>
            </w:r>
          </w:p>
        </w:tc>
        <w:tc>
          <w:tcPr>
            <w:tcW w:w="1224" w:type="dxa"/>
          </w:tcPr>
          <w:p w:rsidR="00C028CE" w:rsidRPr="006F54EC" w:rsidRDefault="00C028CE" w:rsidP="006F54EC">
            <w:pPr>
              <w:spacing w:line="276" w:lineRule="auto"/>
              <w:jc w:val="both"/>
              <w:rPr>
                <w:sz w:val="28"/>
                <w:szCs w:val="28"/>
              </w:rPr>
            </w:pPr>
            <w:r w:rsidRPr="006F54EC">
              <w:rPr>
                <w:sz w:val="28"/>
                <w:szCs w:val="28"/>
              </w:rPr>
              <w:t>До 2000</w:t>
            </w:r>
          </w:p>
        </w:tc>
        <w:tc>
          <w:tcPr>
            <w:tcW w:w="900" w:type="dxa"/>
          </w:tcPr>
          <w:p w:rsidR="00C028CE" w:rsidRPr="006F54EC" w:rsidRDefault="00C028CE" w:rsidP="006F54EC">
            <w:pPr>
              <w:spacing w:line="276" w:lineRule="auto"/>
              <w:jc w:val="both"/>
              <w:rPr>
                <w:sz w:val="28"/>
                <w:szCs w:val="28"/>
              </w:rPr>
            </w:pPr>
            <w:r w:rsidRPr="006F54EC">
              <w:rPr>
                <w:sz w:val="28"/>
                <w:szCs w:val="28"/>
              </w:rPr>
              <w:t>4-16</w:t>
            </w:r>
          </w:p>
        </w:tc>
        <w:tc>
          <w:tcPr>
            <w:tcW w:w="1610" w:type="dxa"/>
          </w:tcPr>
          <w:p w:rsidR="00C028CE" w:rsidRPr="006F54EC" w:rsidRDefault="00C028CE" w:rsidP="006F54EC">
            <w:pPr>
              <w:spacing w:line="276" w:lineRule="auto"/>
              <w:jc w:val="both"/>
              <w:rPr>
                <w:sz w:val="28"/>
                <w:szCs w:val="28"/>
              </w:rPr>
            </w:pPr>
            <w:r w:rsidRPr="006F54EC">
              <w:rPr>
                <w:sz w:val="28"/>
                <w:szCs w:val="28"/>
              </w:rPr>
              <w:t>Имеется несколько модификаций</w:t>
            </w:r>
          </w:p>
        </w:tc>
      </w:tr>
      <w:tr w:rsidR="00C028CE" w:rsidRPr="006F54EC" w:rsidTr="00C028CE">
        <w:trPr>
          <w:cantSplit/>
        </w:trPr>
        <w:tc>
          <w:tcPr>
            <w:tcW w:w="1368" w:type="dxa"/>
            <w:vMerge/>
            <w:vAlign w:val="center"/>
          </w:tcPr>
          <w:p w:rsidR="00C028CE" w:rsidRPr="006F54EC" w:rsidRDefault="00C028CE" w:rsidP="006F54EC">
            <w:pPr>
              <w:spacing w:line="276" w:lineRule="auto"/>
              <w:jc w:val="both"/>
              <w:rPr>
                <w:sz w:val="28"/>
                <w:szCs w:val="28"/>
              </w:rPr>
            </w:pPr>
          </w:p>
        </w:tc>
        <w:tc>
          <w:tcPr>
            <w:tcW w:w="1575" w:type="dxa"/>
          </w:tcPr>
          <w:p w:rsidR="00C028CE" w:rsidRPr="006F54EC" w:rsidRDefault="00C028CE" w:rsidP="006F54EC">
            <w:pPr>
              <w:spacing w:line="276" w:lineRule="auto"/>
              <w:jc w:val="both"/>
              <w:rPr>
                <w:sz w:val="28"/>
                <w:szCs w:val="28"/>
              </w:rPr>
            </w:pPr>
            <w:r w:rsidRPr="006F54EC">
              <w:rPr>
                <w:sz w:val="28"/>
                <w:szCs w:val="28"/>
              </w:rPr>
              <w:t>DAMA-10000</w:t>
            </w:r>
          </w:p>
        </w:tc>
        <w:tc>
          <w:tcPr>
            <w:tcW w:w="1358" w:type="dxa"/>
          </w:tcPr>
          <w:p w:rsidR="00C028CE" w:rsidRPr="006F54EC" w:rsidRDefault="00C028CE" w:rsidP="006F54EC">
            <w:pPr>
              <w:spacing w:line="276" w:lineRule="auto"/>
              <w:jc w:val="both"/>
              <w:rPr>
                <w:sz w:val="28"/>
                <w:szCs w:val="28"/>
              </w:rPr>
            </w:pPr>
            <w:r w:rsidRPr="006F54EC">
              <w:rPr>
                <w:sz w:val="28"/>
                <w:szCs w:val="28"/>
              </w:rPr>
              <w:t>Mesh</w:t>
            </w:r>
          </w:p>
        </w:tc>
        <w:tc>
          <w:tcPr>
            <w:tcW w:w="1260" w:type="dxa"/>
          </w:tcPr>
          <w:p w:rsidR="00C028CE" w:rsidRPr="006F54EC" w:rsidRDefault="00C028CE" w:rsidP="006F54EC">
            <w:pPr>
              <w:spacing w:line="276" w:lineRule="auto"/>
              <w:jc w:val="both"/>
              <w:rPr>
                <w:sz w:val="28"/>
                <w:szCs w:val="28"/>
              </w:rPr>
            </w:pPr>
            <w:r w:rsidRPr="006F54EC">
              <w:rPr>
                <w:sz w:val="28"/>
                <w:szCs w:val="28"/>
              </w:rPr>
              <w:t>SCPC /DAMA</w:t>
            </w:r>
          </w:p>
        </w:tc>
        <w:tc>
          <w:tcPr>
            <w:tcW w:w="1224" w:type="dxa"/>
          </w:tcPr>
          <w:p w:rsidR="00C028CE" w:rsidRPr="006F54EC" w:rsidRDefault="00C028CE" w:rsidP="006F54EC">
            <w:pPr>
              <w:spacing w:line="276" w:lineRule="auto"/>
              <w:jc w:val="both"/>
              <w:rPr>
                <w:sz w:val="28"/>
                <w:szCs w:val="28"/>
              </w:rPr>
            </w:pPr>
            <w:r w:rsidRPr="006F54EC">
              <w:rPr>
                <w:sz w:val="28"/>
                <w:szCs w:val="28"/>
              </w:rPr>
              <w:t>До 384</w:t>
            </w:r>
          </w:p>
        </w:tc>
        <w:tc>
          <w:tcPr>
            <w:tcW w:w="900" w:type="dxa"/>
          </w:tcPr>
          <w:p w:rsidR="00C028CE" w:rsidRPr="006F54EC" w:rsidRDefault="00C028CE" w:rsidP="006F54EC">
            <w:pPr>
              <w:spacing w:line="276" w:lineRule="auto"/>
              <w:jc w:val="both"/>
              <w:rPr>
                <w:sz w:val="28"/>
                <w:szCs w:val="28"/>
              </w:rPr>
            </w:pPr>
            <w:r w:rsidRPr="006F54EC">
              <w:rPr>
                <w:sz w:val="28"/>
                <w:szCs w:val="28"/>
              </w:rPr>
              <w:t xml:space="preserve">4 </w:t>
            </w:r>
          </w:p>
        </w:tc>
        <w:tc>
          <w:tcPr>
            <w:tcW w:w="1610" w:type="dxa"/>
          </w:tcPr>
          <w:p w:rsidR="00C028CE" w:rsidRPr="006F54EC" w:rsidRDefault="00C028CE" w:rsidP="006F54EC">
            <w:pPr>
              <w:spacing w:line="276" w:lineRule="auto"/>
              <w:jc w:val="both"/>
              <w:rPr>
                <w:sz w:val="28"/>
                <w:szCs w:val="28"/>
              </w:rPr>
            </w:pPr>
            <w:r w:rsidRPr="006F54EC">
              <w:rPr>
                <w:sz w:val="28"/>
                <w:szCs w:val="28"/>
              </w:rPr>
              <w:t>-</w:t>
            </w:r>
          </w:p>
        </w:tc>
      </w:tr>
      <w:tr w:rsidR="00C028CE" w:rsidRPr="006F54EC" w:rsidTr="00C028CE">
        <w:trPr>
          <w:cantSplit/>
        </w:trPr>
        <w:tc>
          <w:tcPr>
            <w:tcW w:w="1368" w:type="dxa"/>
            <w:vMerge w:val="restart"/>
          </w:tcPr>
          <w:p w:rsidR="00C028CE" w:rsidRPr="006F54EC" w:rsidRDefault="00C028CE" w:rsidP="006F54EC">
            <w:pPr>
              <w:spacing w:line="276" w:lineRule="auto"/>
              <w:jc w:val="both"/>
              <w:rPr>
                <w:sz w:val="28"/>
                <w:szCs w:val="28"/>
              </w:rPr>
            </w:pPr>
            <w:r w:rsidRPr="006F54EC">
              <w:rPr>
                <w:sz w:val="28"/>
                <w:szCs w:val="28"/>
              </w:rPr>
              <w:lastRenderedPageBreak/>
              <w:t>Palarsat</w:t>
            </w:r>
          </w:p>
        </w:tc>
        <w:tc>
          <w:tcPr>
            <w:tcW w:w="1575" w:type="dxa"/>
          </w:tcPr>
          <w:p w:rsidR="00C028CE" w:rsidRPr="006F54EC" w:rsidRDefault="00C028CE" w:rsidP="006F54EC">
            <w:pPr>
              <w:spacing w:line="276" w:lineRule="auto"/>
              <w:jc w:val="both"/>
              <w:rPr>
                <w:sz w:val="28"/>
                <w:szCs w:val="28"/>
              </w:rPr>
            </w:pPr>
            <w:r w:rsidRPr="006F54EC">
              <w:rPr>
                <w:sz w:val="28"/>
                <w:szCs w:val="28"/>
              </w:rPr>
              <w:t>VSATPIusll</w:t>
            </w:r>
          </w:p>
        </w:tc>
        <w:tc>
          <w:tcPr>
            <w:tcW w:w="1358" w:type="dxa"/>
          </w:tcPr>
          <w:p w:rsidR="00C028CE" w:rsidRPr="006F54EC" w:rsidRDefault="00C028CE" w:rsidP="006F54EC">
            <w:pPr>
              <w:spacing w:line="276" w:lineRule="auto"/>
              <w:jc w:val="both"/>
              <w:rPr>
                <w:sz w:val="28"/>
                <w:szCs w:val="28"/>
              </w:rPr>
            </w:pPr>
            <w:r w:rsidRPr="006F54EC">
              <w:rPr>
                <w:sz w:val="28"/>
                <w:szCs w:val="28"/>
              </w:rPr>
              <w:t>Mesh</w:t>
            </w:r>
          </w:p>
        </w:tc>
        <w:tc>
          <w:tcPr>
            <w:tcW w:w="1260" w:type="dxa"/>
          </w:tcPr>
          <w:p w:rsidR="00C028CE" w:rsidRPr="006F54EC" w:rsidRDefault="00C028CE" w:rsidP="006F54EC">
            <w:pPr>
              <w:spacing w:line="276" w:lineRule="auto"/>
              <w:jc w:val="both"/>
              <w:rPr>
                <w:sz w:val="28"/>
                <w:szCs w:val="28"/>
              </w:rPr>
            </w:pPr>
            <w:r w:rsidRPr="006F54EC">
              <w:rPr>
                <w:sz w:val="28"/>
                <w:szCs w:val="28"/>
              </w:rPr>
              <w:t>F-TDMA /DAMA</w:t>
            </w:r>
          </w:p>
        </w:tc>
        <w:tc>
          <w:tcPr>
            <w:tcW w:w="1224" w:type="dxa"/>
          </w:tcPr>
          <w:p w:rsidR="00C028CE" w:rsidRPr="006F54EC" w:rsidRDefault="00C028CE" w:rsidP="006F54EC">
            <w:pPr>
              <w:spacing w:line="276" w:lineRule="auto"/>
              <w:jc w:val="both"/>
              <w:rPr>
                <w:sz w:val="28"/>
                <w:szCs w:val="28"/>
              </w:rPr>
            </w:pPr>
            <w:r w:rsidRPr="006F54EC">
              <w:rPr>
                <w:sz w:val="28"/>
                <w:szCs w:val="28"/>
              </w:rPr>
              <w:t>512-10 000</w:t>
            </w:r>
          </w:p>
        </w:tc>
        <w:tc>
          <w:tcPr>
            <w:tcW w:w="900" w:type="dxa"/>
          </w:tcPr>
          <w:p w:rsidR="00C028CE" w:rsidRPr="006F54EC" w:rsidRDefault="00C028CE" w:rsidP="006F54EC">
            <w:pPr>
              <w:spacing w:line="276" w:lineRule="auto"/>
              <w:jc w:val="both"/>
              <w:rPr>
                <w:sz w:val="28"/>
                <w:szCs w:val="28"/>
              </w:rPr>
            </w:pPr>
            <w:r w:rsidRPr="006F54EC">
              <w:rPr>
                <w:sz w:val="28"/>
                <w:szCs w:val="28"/>
              </w:rPr>
              <w:t>До 10</w:t>
            </w:r>
          </w:p>
        </w:tc>
        <w:tc>
          <w:tcPr>
            <w:tcW w:w="1610" w:type="dxa"/>
          </w:tcPr>
          <w:p w:rsidR="00C028CE" w:rsidRPr="006F54EC" w:rsidRDefault="00C028CE" w:rsidP="006F54EC">
            <w:pPr>
              <w:spacing w:line="276" w:lineRule="auto"/>
              <w:jc w:val="both"/>
              <w:rPr>
                <w:sz w:val="28"/>
                <w:szCs w:val="28"/>
              </w:rPr>
            </w:pPr>
            <w:r w:rsidRPr="006F54EC">
              <w:rPr>
                <w:sz w:val="28"/>
                <w:szCs w:val="28"/>
              </w:rPr>
              <w:t>-</w:t>
            </w:r>
          </w:p>
        </w:tc>
      </w:tr>
      <w:tr w:rsidR="00C028CE" w:rsidRPr="006F54EC" w:rsidTr="00C028CE">
        <w:trPr>
          <w:cantSplit/>
        </w:trPr>
        <w:tc>
          <w:tcPr>
            <w:tcW w:w="1368" w:type="dxa"/>
            <w:vMerge/>
            <w:vAlign w:val="center"/>
          </w:tcPr>
          <w:p w:rsidR="00C028CE" w:rsidRPr="006F54EC" w:rsidRDefault="00C028CE" w:rsidP="006F54EC">
            <w:pPr>
              <w:spacing w:line="276" w:lineRule="auto"/>
              <w:jc w:val="both"/>
              <w:rPr>
                <w:sz w:val="28"/>
                <w:szCs w:val="28"/>
              </w:rPr>
            </w:pPr>
          </w:p>
        </w:tc>
        <w:tc>
          <w:tcPr>
            <w:tcW w:w="1575" w:type="dxa"/>
          </w:tcPr>
          <w:p w:rsidR="00C028CE" w:rsidRPr="006F54EC" w:rsidRDefault="00C028CE" w:rsidP="006F54EC">
            <w:pPr>
              <w:spacing w:line="276" w:lineRule="auto"/>
              <w:jc w:val="both"/>
              <w:rPr>
                <w:sz w:val="28"/>
                <w:szCs w:val="28"/>
              </w:rPr>
            </w:pPr>
            <w:r w:rsidRPr="006F54EC">
              <w:rPr>
                <w:sz w:val="28"/>
                <w:szCs w:val="28"/>
              </w:rPr>
              <w:t>FlexiDAMA</w:t>
            </w:r>
          </w:p>
        </w:tc>
        <w:tc>
          <w:tcPr>
            <w:tcW w:w="1358" w:type="dxa"/>
          </w:tcPr>
          <w:p w:rsidR="00C028CE" w:rsidRPr="006F54EC" w:rsidRDefault="00C028CE" w:rsidP="006F54EC">
            <w:pPr>
              <w:spacing w:line="276" w:lineRule="auto"/>
              <w:jc w:val="both"/>
              <w:rPr>
                <w:sz w:val="28"/>
                <w:szCs w:val="28"/>
              </w:rPr>
            </w:pPr>
            <w:r w:rsidRPr="006F54EC">
              <w:rPr>
                <w:sz w:val="28"/>
                <w:szCs w:val="28"/>
              </w:rPr>
              <w:t>Mesh</w:t>
            </w:r>
          </w:p>
        </w:tc>
        <w:tc>
          <w:tcPr>
            <w:tcW w:w="1260" w:type="dxa"/>
          </w:tcPr>
          <w:p w:rsidR="00C028CE" w:rsidRPr="006F54EC" w:rsidRDefault="00C028CE" w:rsidP="006F54EC">
            <w:pPr>
              <w:spacing w:line="276" w:lineRule="auto"/>
              <w:jc w:val="both"/>
              <w:rPr>
                <w:sz w:val="28"/>
                <w:szCs w:val="28"/>
              </w:rPr>
            </w:pPr>
            <w:r w:rsidRPr="006F54EC">
              <w:rPr>
                <w:sz w:val="28"/>
                <w:szCs w:val="28"/>
              </w:rPr>
              <w:t>SCPC /DAMA</w:t>
            </w:r>
          </w:p>
        </w:tc>
        <w:tc>
          <w:tcPr>
            <w:tcW w:w="1224" w:type="dxa"/>
          </w:tcPr>
          <w:p w:rsidR="00C028CE" w:rsidRPr="006F54EC" w:rsidRDefault="00C028CE" w:rsidP="006F54EC">
            <w:pPr>
              <w:spacing w:line="276" w:lineRule="auto"/>
              <w:jc w:val="both"/>
              <w:rPr>
                <w:sz w:val="28"/>
                <w:szCs w:val="28"/>
              </w:rPr>
            </w:pPr>
            <w:r w:rsidRPr="006F54EC">
              <w:rPr>
                <w:sz w:val="28"/>
                <w:szCs w:val="28"/>
              </w:rPr>
              <w:t>9,6-2000</w:t>
            </w:r>
          </w:p>
        </w:tc>
        <w:tc>
          <w:tcPr>
            <w:tcW w:w="900" w:type="dxa"/>
          </w:tcPr>
          <w:p w:rsidR="00C028CE" w:rsidRPr="006F54EC" w:rsidRDefault="00C028CE" w:rsidP="006F54EC">
            <w:pPr>
              <w:spacing w:line="276" w:lineRule="auto"/>
              <w:jc w:val="both"/>
              <w:rPr>
                <w:sz w:val="28"/>
                <w:szCs w:val="28"/>
              </w:rPr>
            </w:pPr>
          </w:p>
        </w:tc>
        <w:tc>
          <w:tcPr>
            <w:tcW w:w="1610" w:type="dxa"/>
          </w:tcPr>
          <w:p w:rsidR="00C028CE" w:rsidRPr="006F54EC" w:rsidRDefault="00C028CE" w:rsidP="006F54EC">
            <w:pPr>
              <w:spacing w:line="276" w:lineRule="auto"/>
              <w:jc w:val="both"/>
              <w:rPr>
                <w:sz w:val="28"/>
                <w:szCs w:val="28"/>
              </w:rPr>
            </w:pPr>
            <w:r w:rsidRPr="006F54EC">
              <w:rPr>
                <w:sz w:val="28"/>
                <w:szCs w:val="28"/>
              </w:rPr>
              <w:t>Имеется упрощенный IP-вариант SkyIP</w:t>
            </w:r>
          </w:p>
        </w:tc>
      </w:tr>
      <w:tr w:rsidR="00C028CE" w:rsidRPr="006F54EC" w:rsidTr="00C028CE">
        <w:tc>
          <w:tcPr>
            <w:tcW w:w="1368" w:type="dxa"/>
          </w:tcPr>
          <w:p w:rsidR="00C028CE" w:rsidRPr="006F54EC" w:rsidRDefault="00C028CE" w:rsidP="006F54EC">
            <w:pPr>
              <w:spacing w:line="276" w:lineRule="auto"/>
              <w:jc w:val="both"/>
              <w:rPr>
                <w:sz w:val="28"/>
                <w:szCs w:val="28"/>
              </w:rPr>
            </w:pPr>
            <w:r w:rsidRPr="006F54EC">
              <w:rPr>
                <w:sz w:val="28"/>
                <w:szCs w:val="28"/>
              </w:rPr>
              <w:t>ND Satcom</w:t>
            </w:r>
          </w:p>
        </w:tc>
        <w:tc>
          <w:tcPr>
            <w:tcW w:w="1575" w:type="dxa"/>
          </w:tcPr>
          <w:p w:rsidR="00C028CE" w:rsidRPr="006F54EC" w:rsidRDefault="00C028CE" w:rsidP="006F54EC">
            <w:pPr>
              <w:spacing w:line="276" w:lineRule="auto"/>
              <w:jc w:val="both"/>
              <w:rPr>
                <w:sz w:val="28"/>
                <w:szCs w:val="28"/>
              </w:rPr>
            </w:pPr>
            <w:r w:rsidRPr="006F54EC">
              <w:rPr>
                <w:sz w:val="28"/>
                <w:szCs w:val="28"/>
              </w:rPr>
              <w:t>SkyWan</w:t>
            </w:r>
          </w:p>
        </w:tc>
        <w:tc>
          <w:tcPr>
            <w:tcW w:w="1358" w:type="dxa"/>
          </w:tcPr>
          <w:p w:rsidR="00C028CE" w:rsidRPr="006F54EC" w:rsidRDefault="00C028CE" w:rsidP="006F54EC">
            <w:pPr>
              <w:spacing w:line="276" w:lineRule="auto"/>
              <w:jc w:val="both"/>
              <w:rPr>
                <w:sz w:val="28"/>
                <w:szCs w:val="28"/>
              </w:rPr>
            </w:pPr>
            <w:r w:rsidRPr="006F54EC">
              <w:rPr>
                <w:sz w:val="28"/>
                <w:szCs w:val="28"/>
              </w:rPr>
              <w:t>Star/Mesh</w:t>
            </w:r>
          </w:p>
        </w:tc>
        <w:tc>
          <w:tcPr>
            <w:tcW w:w="1260" w:type="dxa"/>
          </w:tcPr>
          <w:p w:rsidR="00C028CE" w:rsidRPr="006F54EC" w:rsidRDefault="00C028CE" w:rsidP="006F54EC">
            <w:pPr>
              <w:spacing w:line="276" w:lineRule="auto"/>
              <w:jc w:val="both"/>
              <w:rPr>
                <w:sz w:val="28"/>
                <w:szCs w:val="28"/>
              </w:rPr>
            </w:pPr>
            <w:r w:rsidRPr="006F54EC">
              <w:rPr>
                <w:sz w:val="28"/>
                <w:szCs w:val="28"/>
              </w:rPr>
              <w:t>F-TDMA /DAMA</w:t>
            </w:r>
          </w:p>
        </w:tc>
        <w:tc>
          <w:tcPr>
            <w:tcW w:w="1224" w:type="dxa"/>
          </w:tcPr>
          <w:p w:rsidR="00C028CE" w:rsidRPr="006F54EC" w:rsidRDefault="00C028CE" w:rsidP="006F54EC">
            <w:pPr>
              <w:spacing w:line="276" w:lineRule="auto"/>
              <w:jc w:val="both"/>
              <w:rPr>
                <w:sz w:val="28"/>
                <w:szCs w:val="28"/>
              </w:rPr>
            </w:pPr>
            <w:r w:rsidRPr="006F54EC">
              <w:rPr>
                <w:sz w:val="28"/>
                <w:szCs w:val="28"/>
              </w:rPr>
              <w:t>64-5000</w:t>
            </w:r>
          </w:p>
        </w:tc>
        <w:tc>
          <w:tcPr>
            <w:tcW w:w="900" w:type="dxa"/>
          </w:tcPr>
          <w:p w:rsidR="00C028CE" w:rsidRPr="006F54EC" w:rsidRDefault="00C028CE" w:rsidP="006F54EC">
            <w:pPr>
              <w:spacing w:line="276" w:lineRule="auto"/>
              <w:jc w:val="both"/>
              <w:rPr>
                <w:sz w:val="28"/>
                <w:szCs w:val="28"/>
              </w:rPr>
            </w:pPr>
            <w:r w:rsidRPr="006F54EC">
              <w:rPr>
                <w:sz w:val="28"/>
                <w:szCs w:val="28"/>
              </w:rPr>
              <w:t>До 5</w:t>
            </w:r>
          </w:p>
        </w:tc>
        <w:tc>
          <w:tcPr>
            <w:tcW w:w="1610" w:type="dxa"/>
          </w:tcPr>
          <w:p w:rsidR="00C028CE" w:rsidRPr="006F54EC" w:rsidRDefault="00C028CE" w:rsidP="006F54EC">
            <w:pPr>
              <w:spacing w:line="276" w:lineRule="auto"/>
              <w:jc w:val="both"/>
              <w:rPr>
                <w:sz w:val="28"/>
                <w:szCs w:val="28"/>
              </w:rPr>
            </w:pPr>
            <w:r w:rsidRPr="006F54EC">
              <w:rPr>
                <w:sz w:val="28"/>
                <w:szCs w:val="28"/>
              </w:rPr>
              <w:t>Имеются упрощенные IP-варианты</w:t>
            </w:r>
          </w:p>
        </w:tc>
      </w:tr>
    </w:tbl>
    <w:p w:rsidR="00C028CE" w:rsidRPr="006F54EC" w:rsidRDefault="00C028CE" w:rsidP="006F54EC">
      <w:pPr>
        <w:spacing w:line="276" w:lineRule="auto"/>
        <w:ind w:firstLine="709"/>
        <w:jc w:val="both"/>
        <w:rPr>
          <w:sz w:val="28"/>
          <w:szCs w:val="28"/>
        </w:rPr>
      </w:pPr>
    </w:p>
    <w:p w:rsidR="00C028CE" w:rsidRPr="006F54EC" w:rsidRDefault="00C028CE" w:rsidP="006F54EC">
      <w:pPr>
        <w:spacing w:line="276" w:lineRule="auto"/>
        <w:ind w:firstLine="709"/>
        <w:jc w:val="both"/>
        <w:rPr>
          <w:sz w:val="28"/>
          <w:szCs w:val="28"/>
        </w:rPr>
      </w:pPr>
      <w:r w:rsidRPr="006F54EC">
        <w:rPr>
          <w:sz w:val="28"/>
          <w:szCs w:val="28"/>
        </w:rPr>
        <w:t>Разделение каналов осуществляется путем использования свойств шумоподобных сигналов с кодовой модуляцией. Пока эта технология не имеет широкого практического применения.</w:t>
      </w:r>
    </w:p>
    <w:p w:rsidR="00C028CE" w:rsidRPr="006F54EC" w:rsidRDefault="00C028CE" w:rsidP="006F54EC">
      <w:pPr>
        <w:spacing w:line="276" w:lineRule="auto"/>
        <w:ind w:firstLine="709"/>
        <w:jc w:val="both"/>
        <w:rPr>
          <w:sz w:val="28"/>
          <w:szCs w:val="28"/>
        </w:rPr>
      </w:pPr>
      <w:r w:rsidRPr="006F54EC">
        <w:rPr>
          <w:sz w:val="28"/>
          <w:szCs w:val="28"/>
        </w:rPr>
        <w:t>Еще одна технология - Web-Sat - также не укладывается в общую схему для интерактивных сетей VSAT. Например, она не использует метод скачкообразного изменения частоты и рассчитана на организацию относительно небольших сетей, стоимость которых минимальная.</w:t>
      </w:r>
    </w:p>
    <w:p w:rsidR="00C028CE" w:rsidRPr="006F54EC" w:rsidRDefault="00C028CE" w:rsidP="006F54EC">
      <w:pPr>
        <w:spacing w:line="276" w:lineRule="auto"/>
        <w:ind w:firstLine="709"/>
        <w:jc w:val="both"/>
        <w:rPr>
          <w:sz w:val="28"/>
          <w:szCs w:val="28"/>
        </w:rPr>
      </w:pPr>
      <w:bookmarkStart w:id="9" w:name="_Toc127636320"/>
      <w:bookmarkStart w:id="10" w:name="_Toc128505053"/>
      <w:bookmarkStart w:id="11" w:name="_Toc128932284"/>
      <w:r w:rsidRPr="006F54EC">
        <w:rPr>
          <w:sz w:val="28"/>
          <w:szCs w:val="28"/>
        </w:rPr>
        <w:t>Потенциальные пользователи</w:t>
      </w:r>
      <w:bookmarkEnd w:id="9"/>
      <w:bookmarkEnd w:id="10"/>
      <w:bookmarkEnd w:id="11"/>
      <w:r w:rsidRPr="006F54EC">
        <w:rPr>
          <w:sz w:val="28"/>
          <w:szCs w:val="28"/>
        </w:rPr>
        <w:t>.</w:t>
      </w:r>
    </w:p>
    <w:p w:rsidR="00C028CE" w:rsidRPr="006F54EC" w:rsidRDefault="00C028CE" w:rsidP="006F54EC">
      <w:pPr>
        <w:spacing w:line="276" w:lineRule="auto"/>
        <w:ind w:firstLine="709"/>
        <w:jc w:val="both"/>
        <w:rPr>
          <w:sz w:val="28"/>
          <w:szCs w:val="28"/>
        </w:rPr>
      </w:pPr>
      <w:r w:rsidRPr="006F54EC">
        <w:rPr>
          <w:sz w:val="28"/>
          <w:szCs w:val="28"/>
        </w:rPr>
        <w:t>Стоимость интерактивной VSAT-станции в настоящее время составляет примерно 2000-2300 дол., но существует тенденция к ее сокращению. Что, несомненно, расширит круг потенциальных пользователей.</w:t>
      </w:r>
    </w:p>
    <w:p w:rsidR="00C028CE" w:rsidRPr="006F54EC" w:rsidRDefault="00C028CE" w:rsidP="006F54EC">
      <w:pPr>
        <w:spacing w:line="276" w:lineRule="auto"/>
        <w:ind w:firstLine="709"/>
        <w:jc w:val="both"/>
        <w:rPr>
          <w:sz w:val="28"/>
          <w:szCs w:val="28"/>
        </w:rPr>
      </w:pPr>
      <w:r w:rsidRPr="006F54EC">
        <w:rPr>
          <w:sz w:val="28"/>
          <w:szCs w:val="28"/>
        </w:rPr>
        <w:t>Если в недавнем прошлом в качестве потенциальных пользователей VSAT-сетей рассматривали прежде всего крупных и средних корпоративных заказчиков, то с развитием интерактивных VSAT-технологий пользователями могут стать не только малые компании и предприятия, но и физические лица.</w:t>
      </w:r>
    </w:p>
    <w:p w:rsidR="00C028CE" w:rsidRPr="006F54EC" w:rsidRDefault="00C028CE" w:rsidP="006F54EC">
      <w:pPr>
        <w:spacing w:line="276" w:lineRule="auto"/>
        <w:ind w:firstLine="709"/>
        <w:jc w:val="both"/>
        <w:rPr>
          <w:sz w:val="28"/>
          <w:szCs w:val="28"/>
        </w:rPr>
      </w:pPr>
    </w:p>
    <w:p w:rsidR="00C028CE" w:rsidRPr="006F54EC" w:rsidRDefault="00C028CE" w:rsidP="006F54EC">
      <w:pPr>
        <w:spacing w:line="276" w:lineRule="auto"/>
        <w:ind w:firstLine="709"/>
        <w:jc w:val="both"/>
        <w:rPr>
          <w:sz w:val="28"/>
          <w:szCs w:val="28"/>
        </w:rPr>
      </w:pPr>
      <w:r w:rsidRPr="006F54EC">
        <w:rPr>
          <w:sz w:val="28"/>
          <w:szCs w:val="28"/>
        </w:rPr>
        <w:t>Таблица 1.3 – Основные параметры интерактивных станций и сетей VSAT</w:t>
      </w:r>
    </w:p>
    <w:tbl>
      <w:tblPr>
        <w:tblStyle w:val="ac"/>
        <w:tblW w:w="0" w:type="auto"/>
        <w:tblInd w:w="250" w:type="dxa"/>
        <w:tblLook w:val="01E0"/>
      </w:tblPr>
      <w:tblGrid>
        <w:gridCol w:w="2565"/>
        <w:gridCol w:w="1924"/>
        <w:gridCol w:w="1186"/>
        <w:gridCol w:w="1412"/>
        <w:gridCol w:w="1134"/>
        <w:gridCol w:w="1384"/>
      </w:tblGrid>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Компания</w:t>
            </w:r>
          </w:p>
        </w:tc>
        <w:tc>
          <w:tcPr>
            <w:tcW w:w="2346" w:type="dxa"/>
          </w:tcPr>
          <w:p w:rsidR="00C028CE" w:rsidRPr="006F54EC" w:rsidRDefault="00C028CE" w:rsidP="006F54EC">
            <w:pPr>
              <w:spacing w:line="276" w:lineRule="auto"/>
              <w:jc w:val="both"/>
              <w:rPr>
                <w:sz w:val="28"/>
                <w:szCs w:val="28"/>
              </w:rPr>
            </w:pPr>
            <w:r w:rsidRPr="006F54EC">
              <w:rPr>
                <w:sz w:val="28"/>
                <w:szCs w:val="28"/>
              </w:rPr>
              <w:t>Название технологии (станции)</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Способ многостанционного доступа</w:t>
            </w:r>
          </w:p>
        </w:tc>
        <w:tc>
          <w:tcPr>
            <w:tcW w:w="2408" w:type="dxa"/>
            <w:gridSpan w:val="2"/>
          </w:tcPr>
          <w:p w:rsidR="00C028CE" w:rsidRPr="006F54EC" w:rsidRDefault="00C028CE" w:rsidP="006F54EC">
            <w:pPr>
              <w:spacing w:line="276" w:lineRule="auto"/>
              <w:jc w:val="both"/>
              <w:rPr>
                <w:sz w:val="28"/>
                <w:szCs w:val="28"/>
              </w:rPr>
            </w:pPr>
            <w:r w:rsidRPr="006F54EC">
              <w:rPr>
                <w:sz w:val="28"/>
                <w:szCs w:val="28"/>
              </w:rPr>
              <w:t>Скорость передачи информации, Мбит/с</w:t>
            </w:r>
          </w:p>
        </w:tc>
      </w:tr>
      <w:tr w:rsidR="00C028CE" w:rsidRPr="006F54EC" w:rsidTr="00C028CE">
        <w:tc>
          <w:tcPr>
            <w:tcW w:w="2093" w:type="dxa"/>
          </w:tcPr>
          <w:p w:rsidR="00C028CE" w:rsidRPr="006F54EC" w:rsidRDefault="00C028CE" w:rsidP="006F54EC">
            <w:pPr>
              <w:spacing w:line="276" w:lineRule="auto"/>
              <w:jc w:val="both"/>
              <w:rPr>
                <w:sz w:val="28"/>
                <w:szCs w:val="28"/>
              </w:rPr>
            </w:pPr>
          </w:p>
        </w:tc>
        <w:tc>
          <w:tcPr>
            <w:tcW w:w="2346" w:type="dxa"/>
          </w:tcPr>
          <w:p w:rsidR="00C028CE" w:rsidRPr="006F54EC" w:rsidRDefault="00C028CE" w:rsidP="006F54EC">
            <w:pPr>
              <w:spacing w:line="276" w:lineRule="auto"/>
              <w:jc w:val="both"/>
              <w:rPr>
                <w:sz w:val="28"/>
                <w:szCs w:val="28"/>
              </w:rPr>
            </w:pPr>
          </w:p>
        </w:tc>
        <w:tc>
          <w:tcPr>
            <w:tcW w:w="1195" w:type="dxa"/>
          </w:tcPr>
          <w:p w:rsidR="00C028CE" w:rsidRPr="006F54EC" w:rsidRDefault="00C028CE" w:rsidP="006F54EC">
            <w:pPr>
              <w:spacing w:line="276" w:lineRule="auto"/>
              <w:jc w:val="both"/>
              <w:rPr>
                <w:sz w:val="28"/>
                <w:szCs w:val="28"/>
              </w:rPr>
            </w:pPr>
            <w:r w:rsidRPr="006F54EC">
              <w:rPr>
                <w:sz w:val="28"/>
                <w:szCs w:val="28"/>
              </w:rPr>
              <w:t>прямой канал</w:t>
            </w:r>
          </w:p>
        </w:tc>
        <w:tc>
          <w:tcPr>
            <w:tcW w:w="1043" w:type="dxa"/>
          </w:tcPr>
          <w:p w:rsidR="00C028CE" w:rsidRPr="006F54EC" w:rsidRDefault="00C028CE" w:rsidP="006F54EC">
            <w:pPr>
              <w:spacing w:line="276" w:lineRule="auto"/>
              <w:jc w:val="both"/>
              <w:rPr>
                <w:sz w:val="28"/>
                <w:szCs w:val="28"/>
              </w:rPr>
            </w:pPr>
            <w:r w:rsidRPr="006F54EC">
              <w:rPr>
                <w:sz w:val="28"/>
                <w:szCs w:val="28"/>
              </w:rPr>
              <w:t>обратный канал</w:t>
            </w:r>
          </w:p>
        </w:tc>
        <w:tc>
          <w:tcPr>
            <w:tcW w:w="1194" w:type="dxa"/>
          </w:tcPr>
          <w:p w:rsidR="00C028CE" w:rsidRPr="006F54EC" w:rsidRDefault="00C028CE" w:rsidP="006F54EC">
            <w:pPr>
              <w:spacing w:line="276" w:lineRule="auto"/>
              <w:jc w:val="both"/>
              <w:rPr>
                <w:sz w:val="28"/>
                <w:szCs w:val="28"/>
              </w:rPr>
            </w:pPr>
            <w:r w:rsidRPr="006F54EC">
              <w:rPr>
                <w:sz w:val="28"/>
                <w:szCs w:val="28"/>
              </w:rPr>
              <w:t>прямой канал</w:t>
            </w:r>
          </w:p>
        </w:tc>
        <w:tc>
          <w:tcPr>
            <w:tcW w:w="1214" w:type="dxa"/>
          </w:tcPr>
          <w:p w:rsidR="00C028CE" w:rsidRPr="006F54EC" w:rsidRDefault="00C028CE" w:rsidP="006F54EC">
            <w:pPr>
              <w:spacing w:line="276" w:lineRule="auto"/>
              <w:jc w:val="both"/>
              <w:rPr>
                <w:sz w:val="28"/>
                <w:szCs w:val="28"/>
              </w:rPr>
            </w:pPr>
            <w:r w:rsidRPr="006F54EC">
              <w:rPr>
                <w:sz w:val="28"/>
                <w:szCs w:val="28"/>
              </w:rPr>
              <w:t>обратный канал (макс. значение)</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EMS Technologies</w:t>
            </w:r>
          </w:p>
        </w:tc>
        <w:tc>
          <w:tcPr>
            <w:tcW w:w="2346" w:type="dxa"/>
          </w:tcPr>
          <w:p w:rsidR="00C028CE" w:rsidRPr="006F54EC" w:rsidRDefault="00C028CE" w:rsidP="006F54EC">
            <w:pPr>
              <w:spacing w:line="276" w:lineRule="auto"/>
              <w:jc w:val="both"/>
              <w:rPr>
                <w:sz w:val="28"/>
                <w:szCs w:val="28"/>
              </w:rPr>
            </w:pPr>
            <w:r w:rsidRPr="006F54EC">
              <w:rPr>
                <w:sz w:val="28"/>
                <w:szCs w:val="28"/>
              </w:rPr>
              <w:t xml:space="preserve">Series </w:t>
            </w:r>
            <w:r w:rsidRPr="006F54EC">
              <w:rPr>
                <w:sz w:val="28"/>
                <w:szCs w:val="28"/>
              </w:rPr>
              <w:lastRenderedPageBreak/>
              <w:t>3000;Series 2000*</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lastRenderedPageBreak/>
              <w:t>TDM</w:t>
            </w:r>
          </w:p>
        </w:tc>
        <w:tc>
          <w:tcPr>
            <w:tcW w:w="1194" w:type="dxa"/>
          </w:tcPr>
          <w:p w:rsidR="00C028CE" w:rsidRPr="006F54EC" w:rsidRDefault="00C028CE" w:rsidP="006F54EC">
            <w:pPr>
              <w:spacing w:line="276" w:lineRule="auto"/>
              <w:jc w:val="both"/>
              <w:rPr>
                <w:sz w:val="28"/>
                <w:szCs w:val="28"/>
              </w:rPr>
            </w:pPr>
            <w:r w:rsidRPr="006F54EC">
              <w:rPr>
                <w:sz w:val="28"/>
                <w:szCs w:val="28"/>
              </w:rPr>
              <w:t>8-45</w:t>
            </w:r>
          </w:p>
        </w:tc>
        <w:tc>
          <w:tcPr>
            <w:tcW w:w="1214" w:type="dxa"/>
          </w:tcPr>
          <w:p w:rsidR="00C028CE" w:rsidRPr="006F54EC" w:rsidRDefault="00C028CE" w:rsidP="006F54EC">
            <w:pPr>
              <w:spacing w:line="276" w:lineRule="auto"/>
              <w:jc w:val="both"/>
              <w:rPr>
                <w:sz w:val="28"/>
                <w:szCs w:val="28"/>
              </w:rPr>
            </w:pPr>
            <w:r w:rsidRPr="006F54EC">
              <w:rPr>
                <w:sz w:val="28"/>
                <w:szCs w:val="28"/>
              </w:rPr>
              <w:t>8</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lastRenderedPageBreak/>
              <w:t>Gilat Satellite Networks</w:t>
            </w:r>
          </w:p>
        </w:tc>
        <w:tc>
          <w:tcPr>
            <w:tcW w:w="2346" w:type="dxa"/>
          </w:tcPr>
          <w:p w:rsidR="00C028CE" w:rsidRPr="006F54EC" w:rsidRDefault="00C028CE" w:rsidP="006F54EC">
            <w:pPr>
              <w:spacing w:line="276" w:lineRule="auto"/>
              <w:jc w:val="both"/>
              <w:rPr>
                <w:sz w:val="28"/>
                <w:szCs w:val="28"/>
              </w:rPr>
            </w:pPr>
            <w:r w:rsidRPr="006F54EC">
              <w:rPr>
                <w:sz w:val="28"/>
                <w:szCs w:val="28"/>
              </w:rPr>
              <w:t>SkyBlaster</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TDM</w:t>
            </w:r>
          </w:p>
        </w:tc>
        <w:tc>
          <w:tcPr>
            <w:tcW w:w="1194" w:type="dxa"/>
          </w:tcPr>
          <w:p w:rsidR="00C028CE" w:rsidRPr="006F54EC" w:rsidRDefault="00C028CE" w:rsidP="006F54EC">
            <w:pPr>
              <w:spacing w:line="276" w:lineRule="auto"/>
              <w:jc w:val="both"/>
              <w:rPr>
                <w:sz w:val="28"/>
                <w:szCs w:val="28"/>
              </w:rPr>
            </w:pPr>
            <w:r w:rsidRPr="006F54EC">
              <w:rPr>
                <w:sz w:val="28"/>
                <w:szCs w:val="28"/>
              </w:rPr>
              <w:t>2-52,5</w:t>
            </w:r>
          </w:p>
        </w:tc>
        <w:tc>
          <w:tcPr>
            <w:tcW w:w="1214" w:type="dxa"/>
          </w:tcPr>
          <w:p w:rsidR="00C028CE" w:rsidRPr="006F54EC" w:rsidRDefault="00C028CE" w:rsidP="006F54EC">
            <w:pPr>
              <w:spacing w:line="276" w:lineRule="auto"/>
              <w:jc w:val="both"/>
              <w:rPr>
                <w:sz w:val="28"/>
                <w:szCs w:val="28"/>
              </w:rPr>
            </w:pPr>
            <w:r w:rsidRPr="006F54EC">
              <w:rPr>
                <w:sz w:val="28"/>
                <w:szCs w:val="28"/>
              </w:rPr>
              <w:t>0,154</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Gilat Satellite Networks</w:t>
            </w:r>
          </w:p>
        </w:tc>
        <w:tc>
          <w:tcPr>
            <w:tcW w:w="2346" w:type="dxa"/>
          </w:tcPr>
          <w:p w:rsidR="00C028CE" w:rsidRPr="006F54EC" w:rsidRDefault="00C028CE" w:rsidP="006F54EC">
            <w:pPr>
              <w:spacing w:line="276" w:lineRule="auto"/>
              <w:jc w:val="both"/>
              <w:rPr>
                <w:sz w:val="28"/>
                <w:szCs w:val="28"/>
              </w:rPr>
            </w:pPr>
            <w:r w:rsidRPr="006F54EC">
              <w:rPr>
                <w:sz w:val="28"/>
                <w:szCs w:val="28"/>
              </w:rPr>
              <w:t>SkyStar360E</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TDM</w:t>
            </w:r>
          </w:p>
        </w:tc>
        <w:tc>
          <w:tcPr>
            <w:tcW w:w="1194" w:type="dxa"/>
          </w:tcPr>
          <w:p w:rsidR="00C028CE" w:rsidRPr="006F54EC" w:rsidRDefault="00C028CE" w:rsidP="006F54EC">
            <w:pPr>
              <w:spacing w:line="276" w:lineRule="auto"/>
              <w:jc w:val="both"/>
              <w:rPr>
                <w:sz w:val="28"/>
                <w:szCs w:val="28"/>
              </w:rPr>
            </w:pPr>
            <w:r w:rsidRPr="006F54EC">
              <w:rPr>
                <w:sz w:val="28"/>
                <w:szCs w:val="28"/>
              </w:rPr>
              <w:t>2-52,5</w:t>
            </w:r>
          </w:p>
        </w:tc>
        <w:tc>
          <w:tcPr>
            <w:tcW w:w="1214" w:type="dxa"/>
          </w:tcPr>
          <w:p w:rsidR="00C028CE" w:rsidRPr="006F54EC" w:rsidRDefault="00C028CE" w:rsidP="006F54EC">
            <w:pPr>
              <w:spacing w:line="276" w:lineRule="auto"/>
              <w:jc w:val="both"/>
              <w:rPr>
                <w:sz w:val="28"/>
                <w:szCs w:val="28"/>
              </w:rPr>
            </w:pPr>
            <w:r w:rsidRPr="006F54EC">
              <w:rPr>
                <w:sz w:val="28"/>
                <w:szCs w:val="28"/>
              </w:rPr>
              <w:t>0,512</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Gilat Satellite Networks</w:t>
            </w:r>
          </w:p>
        </w:tc>
        <w:tc>
          <w:tcPr>
            <w:tcW w:w="2346" w:type="dxa"/>
          </w:tcPr>
          <w:p w:rsidR="00C028CE" w:rsidRPr="006F54EC" w:rsidRDefault="00C028CE" w:rsidP="006F54EC">
            <w:pPr>
              <w:spacing w:line="276" w:lineRule="auto"/>
              <w:jc w:val="both"/>
              <w:rPr>
                <w:sz w:val="28"/>
                <w:szCs w:val="28"/>
              </w:rPr>
            </w:pPr>
            <w:r w:rsidRPr="006F54EC">
              <w:rPr>
                <w:sz w:val="28"/>
                <w:szCs w:val="28"/>
              </w:rPr>
              <w:t>SkyStar Advanage</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TDM</w:t>
            </w:r>
          </w:p>
        </w:tc>
        <w:tc>
          <w:tcPr>
            <w:tcW w:w="1194" w:type="dxa"/>
          </w:tcPr>
          <w:p w:rsidR="00C028CE" w:rsidRPr="006F54EC" w:rsidRDefault="00C028CE" w:rsidP="006F54EC">
            <w:pPr>
              <w:spacing w:line="276" w:lineRule="auto"/>
              <w:jc w:val="both"/>
              <w:rPr>
                <w:sz w:val="28"/>
                <w:szCs w:val="28"/>
              </w:rPr>
            </w:pPr>
            <w:r w:rsidRPr="006F54EC">
              <w:rPr>
                <w:sz w:val="28"/>
                <w:szCs w:val="28"/>
              </w:rPr>
              <w:t>До 24</w:t>
            </w:r>
          </w:p>
        </w:tc>
        <w:tc>
          <w:tcPr>
            <w:tcW w:w="1214" w:type="dxa"/>
          </w:tcPr>
          <w:p w:rsidR="00C028CE" w:rsidRPr="006F54EC" w:rsidRDefault="00C028CE" w:rsidP="006F54EC">
            <w:pPr>
              <w:spacing w:line="276" w:lineRule="auto"/>
              <w:jc w:val="both"/>
              <w:rPr>
                <w:sz w:val="28"/>
                <w:szCs w:val="28"/>
              </w:rPr>
            </w:pPr>
            <w:r w:rsidRPr="006F54EC">
              <w:rPr>
                <w:sz w:val="28"/>
                <w:szCs w:val="28"/>
              </w:rPr>
              <w:t>0,154</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Gilat Satellite Networks</w:t>
            </w:r>
          </w:p>
        </w:tc>
        <w:tc>
          <w:tcPr>
            <w:tcW w:w="2346" w:type="dxa"/>
          </w:tcPr>
          <w:p w:rsidR="00C028CE" w:rsidRPr="006F54EC" w:rsidRDefault="00C028CE" w:rsidP="006F54EC">
            <w:pPr>
              <w:spacing w:line="276" w:lineRule="auto"/>
              <w:jc w:val="both"/>
              <w:rPr>
                <w:sz w:val="28"/>
                <w:szCs w:val="28"/>
              </w:rPr>
            </w:pPr>
            <w:r w:rsidRPr="006F54EC">
              <w:rPr>
                <w:sz w:val="28"/>
                <w:szCs w:val="28"/>
              </w:rPr>
              <w:t>SkyEge*</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TDM</w:t>
            </w:r>
          </w:p>
        </w:tc>
        <w:tc>
          <w:tcPr>
            <w:tcW w:w="1194" w:type="dxa"/>
          </w:tcPr>
          <w:p w:rsidR="00C028CE" w:rsidRPr="006F54EC" w:rsidRDefault="00C028CE" w:rsidP="006F54EC">
            <w:pPr>
              <w:spacing w:line="276" w:lineRule="auto"/>
              <w:jc w:val="both"/>
              <w:rPr>
                <w:sz w:val="28"/>
                <w:szCs w:val="28"/>
              </w:rPr>
            </w:pPr>
            <w:r w:rsidRPr="006F54EC">
              <w:rPr>
                <w:sz w:val="28"/>
                <w:szCs w:val="28"/>
              </w:rPr>
              <w:t>60</w:t>
            </w:r>
          </w:p>
        </w:tc>
        <w:tc>
          <w:tcPr>
            <w:tcW w:w="1214" w:type="dxa"/>
          </w:tcPr>
          <w:p w:rsidR="00C028CE" w:rsidRPr="006F54EC" w:rsidRDefault="00C028CE" w:rsidP="006F54EC">
            <w:pPr>
              <w:spacing w:line="276" w:lineRule="auto"/>
              <w:jc w:val="both"/>
              <w:rPr>
                <w:sz w:val="28"/>
                <w:szCs w:val="28"/>
              </w:rPr>
            </w:pPr>
            <w:r w:rsidRPr="006F54EC">
              <w:rPr>
                <w:sz w:val="28"/>
                <w:szCs w:val="28"/>
              </w:rPr>
              <w:t>2</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Hughes Network Systems</w:t>
            </w:r>
          </w:p>
        </w:tc>
        <w:tc>
          <w:tcPr>
            <w:tcW w:w="2346" w:type="dxa"/>
          </w:tcPr>
          <w:p w:rsidR="00C028CE" w:rsidRPr="006F54EC" w:rsidRDefault="00C028CE" w:rsidP="006F54EC">
            <w:pPr>
              <w:spacing w:line="276" w:lineRule="auto"/>
              <w:jc w:val="both"/>
              <w:rPr>
                <w:sz w:val="28"/>
                <w:szCs w:val="28"/>
              </w:rPr>
            </w:pPr>
            <w:r w:rsidRPr="006F54EC">
              <w:rPr>
                <w:sz w:val="28"/>
                <w:szCs w:val="28"/>
              </w:rPr>
              <w:t>DW4000</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TDIV1</w:t>
            </w:r>
          </w:p>
        </w:tc>
        <w:tc>
          <w:tcPr>
            <w:tcW w:w="1194" w:type="dxa"/>
          </w:tcPr>
          <w:p w:rsidR="00C028CE" w:rsidRPr="006F54EC" w:rsidRDefault="00C028CE" w:rsidP="006F54EC">
            <w:pPr>
              <w:spacing w:line="276" w:lineRule="auto"/>
              <w:jc w:val="both"/>
              <w:rPr>
                <w:sz w:val="28"/>
                <w:szCs w:val="28"/>
              </w:rPr>
            </w:pPr>
            <w:r w:rsidRPr="006F54EC">
              <w:rPr>
                <w:sz w:val="28"/>
                <w:szCs w:val="28"/>
              </w:rPr>
              <w:t>До 48</w:t>
            </w:r>
          </w:p>
        </w:tc>
        <w:tc>
          <w:tcPr>
            <w:tcW w:w="1214" w:type="dxa"/>
          </w:tcPr>
          <w:p w:rsidR="00C028CE" w:rsidRPr="006F54EC" w:rsidRDefault="00C028CE" w:rsidP="006F54EC">
            <w:pPr>
              <w:spacing w:line="276" w:lineRule="auto"/>
              <w:jc w:val="both"/>
              <w:rPr>
                <w:sz w:val="28"/>
                <w:szCs w:val="28"/>
              </w:rPr>
            </w:pPr>
            <w:r w:rsidRPr="006F54EC">
              <w:rPr>
                <w:sz w:val="28"/>
                <w:szCs w:val="28"/>
              </w:rPr>
              <w:t>0,256</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Hughes Network Systems</w:t>
            </w:r>
          </w:p>
        </w:tc>
        <w:tc>
          <w:tcPr>
            <w:tcW w:w="2346" w:type="dxa"/>
          </w:tcPr>
          <w:p w:rsidR="00C028CE" w:rsidRPr="006F54EC" w:rsidRDefault="00C028CE" w:rsidP="006F54EC">
            <w:pPr>
              <w:spacing w:line="276" w:lineRule="auto"/>
              <w:jc w:val="both"/>
              <w:rPr>
                <w:sz w:val="28"/>
                <w:szCs w:val="28"/>
              </w:rPr>
            </w:pPr>
            <w:r w:rsidRPr="006F54EC">
              <w:rPr>
                <w:sz w:val="28"/>
                <w:szCs w:val="28"/>
              </w:rPr>
              <w:t>DW4020</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TDM</w:t>
            </w:r>
          </w:p>
        </w:tc>
        <w:tc>
          <w:tcPr>
            <w:tcW w:w="1194" w:type="dxa"/>
          </w:tcPr>
          <w:p w:rsidR="00C028CE" w:rsidRPr="006F54EC" w:rsidRDefault="00C028CE" w:rsidP="006F54EC">
            <w:pPr>
              <w:spacing w:line="276" w:lineRule="auto"/>
              <w:jc w:val="both"/>
              <w:rPr>
                <w:sz w:val="28"/>
                <w:szCs w:val="28"/>
              </w:rPr>
            </w:pPr>
            <w:r w:rsidRPr="006F54EC">
              <w:rPr>
                <w:sz w:val="28"/>
                <w:szCs w:val="28"/>
              </w:rPr>
              <w:t>До 48</w:t>
            </w:r>
          </w:p>
        </w:tc>
        <w:tc>
          <w:tcPr>
            <w:tcW w:w="1214" w:type="dxa"/>
          </w:tcPr>
          <w:p w:rsidR="00C028CE" w:rsidRPr="006F54EC" w:rsidRDefault="00C028CE" w:rsidP="006F54EC">
            <w:pPr>
              <w:spacing w:line="276" w:lineRule="auto"/>
              <w:jc w:val="both"/>
              <w:rPr>
                <w:sz w:val="28"/>
                <w:szCs w:val="28"/>
              </w:rPr>
            </w:pPr>
            <w:r w:rsidRPr="006F54EC">
              <w:rPr>
                <w:sz w:val="28"/>
                <w:szCs w:val="28"/>
              </w:rPr>
              <w:t>0,256</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NDSatcom</w:t>
            </w:r>
          </w:p>
        </w:tc>
        <w:tc>
          <w:tcPr>
            <w:tcW w:w="2346" w:type="dxa"/>
          </w:tcPr>
          <w:p w:rsidR="00C028CE" w:rsidRPr="006F54EC" w:rsidRDefault="00C028CE" w:rsidP="006F54EC">
            <w:pPr>
              <w:spacing w:line="276" w:lineRule="auto"/>
              <w:jc w:val="both"/>
              <w:rPr>
                <w:sz w:val="28"/>
                <w:szCs w:val="28"/>
              </w:rPr>
            </w:pPr>
            <w:r w:rsidRPr="006F54EC">
              <w:rPr>
                <w:sz w:val="28"/>
                <w:szCs w:val="28"/>
              </w:rPr>
              <w:t>SkyARCS*</w:t>
            </w:r>
          </w:p>
        </w:tc>
        <w:tc>
          <w:tcPr>
            <w:tcW w:w="2238" w:type="dxa"/>
            <w:gridSpan w:val="2"/>
          </w:tcPr>
          <w:p w:rsidR="00C028CE" w:rsidRPr="006F54EC" w:rsidRDefault="00C028CE" w:rsidP="006F54EC">
            <w:pPr>
              <w:spacing w:line="276" w:lineRule="auto"/>
              <w:jc w:val="both"/>
              <w:rPr>
                <w:sz w:val="28"/>
                <w:szCs w:val="28"/>
              </w:rPr>
            </w:pPr>
          </w:p>
        </w:tc>
        <w:tc>
          <w:tcPr>
            <w:tcW w:w="1194" w:type="dxa"/>
          </w:tcPr>
          <w:p w:rsidR="00C028CE" w:rsidRPr="006F54EC" w:rsidRDefault="00C028CE" w:rsidP="006F54EC">
            <w:pPr>
              <w:spacing w:line="276" w:lineRule="auto"/>
              <w:jc w:val="both"/>
              <w:rPr>
                <w:sz w:val="28"/>
                <w:szCs w:val="28"/>
              </w:rPr>
            </w:pPr>
            <w:r w:rsidRPr="006F54EC">
              <w:rPr>
                <w:sz w:val="28"/>
                <w:szCs w:val="28"/>
              </w:rPr>
              <w:t>1-.45</w:t>
            </w:r>
          </w:p>
        </w:tc>
        <w:tc>
          <w:tcPr>
            <w:tcW w:w="1214" w:type="dxa"/>
          </w:tcPr>
          <w:p w:rsidR="00C028CE" w:rsidRPr="006F54EC" w:rsidRDefault="00C028CE" w:rsidP="006F54EC">
            <w:pPr>
              <w:spacing w:line="276" w:lineRule="auto"/>
              <w:jc w:val="both"/>
              <w:rPr>
                <w:sz w:val="28"/>
                <w:szCs w:val="28"/>
              </w:rPr>
            </w:pPr>
            <w:r w:rsidRPr="006F54EC">
              <w:rPr>
                <w:sz w:val="28"/>
                <w:szCs w:val="28"/>
              </w:rPr>
              <w:t>2</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Nera Telecommunications</w:t>
            </w:r>
          </w:p>
        </w:tc>
        <w:tc>
          <w:tcPr>
            <w:tcW w:w="2346" w:type="dxa"/>
          </w:tcPr>
          <w:p w:rsidR="00C028CE" w:rsidRPr="006F54EC" w:rsidRDefault="00C028CE" w:rsidP="006F54EC">
            <w:pPr>
              <w:spacing w:line="276" w:lineRule="auto"/>
              <w:jc w:val="both"/>
              <w:rPr>
                <w:sz w:val="28"/>
                <w:szCs w:val="28"/>
              </w:rPr>
            </w:pPr>
            <w:r w:rsidRPr="006F54EC">
              <w:rPr>
                <w:sz w:val="28"/>
                <w:szCs w:val="28"/>
              </w:rPr>
              <w:t>SatLink*</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TDM</w:t>
            </w:r>
          </w:p>
        </w:tc>
        <w:tc>
          <w:tcPr>
            <w:tcW w:w="1194" w:type="dxa"/>
          </w:tcPr>
          <w:p w:rsidR="00C028CE" w:rsidRPr="006F54EC" w:rsidRDefault="00C028CE" w:rsidP="006F54EC">
            <w:pPr>
              <w:spacing w:line="276" w:lineRule="auto"/>
              <w:jc w:val="both"/>
              <w:rPr>
                <w:sz w:val="28"/>
                <w:szCs w:val="28"/>
              </w:rPr>
            </w:pPr>
            <w:r w:rsidRPr="006F54EC">
              <w:rPr>
                <w:sz w:val="28"/>
                <w:szCs w:val="28"/>
              </w:rPr>
              <w:t>До 90</w:t>
            </w:r>
          </w:p>
        </w:tc>
        <w:tc>
          <w:tcPr>
            <w:tcW w:w="1214" w:type="dxa"/>
          </w:tcPr>
          <w:p w:rsidR="00C028CE" w:rsidRPr="006F54EC" w:rsidRDefault="00C028CE" w:rsidP="006F54EC">
            <w:pPr>
              <w:spacing w:line="276" w:lineRule="auto"/>
              <w:jc w:val="both"/>
              <w:rPr>
                <w:sz w:val="28"/>
                <w:szCs w:val="28"/>
              </w:rPr>
            </w:pPr>
            <w:r w:rsidRPr="006F54EC">
              <w:rPr>
                <w:sz w:val="28"/>
                <w:szCs w:val="28"/>
              </w:rPr>
              <w:t>До 6</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NEG</w:t>
            </w:r>
          </w:p>
        </w:tc>
        <w:tc>
          <w:tcPr>
            <w:tcW w:w="2346" w:type="dxa"/>
          </w:tcPr>
          <w:p w:rsidR="00C028CE" w:rsidRPr="006F54EC" w:rsidRDefault="00C028CE" w:rsidP="006F54EC">
            <w:pPr>
              <w:spacing w:line="276" w:lineRule="auto"/>
              <w:jc w:val="both"/>
              <w:rPr>
                <w:sz w:val="28"/>
                <w:szCs w:val="28"/>
              </w:rPr>
            </w:pPr>
            <w:r w:rsidRPr="006F54EC">
              <w:rPr>
                <w:sz w:val="28"/>
                <w:szCs w:val="28"/>
              </w:rPr>
              <w:t>Nextar-V</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TDIV1</w:t>
            </w:r>
          </w:p>
        </w:tc>
        <w:tc>
          <w:tcPr>
            <w:tcW w:w="1194" w:type="dxa"/>
          </w:tcPr>
          <w:p w:rsidR="00C028CE" w:rsidRPr="006F54EC" w:rsidRDefault="00C028CE" w:rsidP="006F54EC">
            <w:pPr>
              <w:spacing w:line="276" w:lineRule="auto"/>
              <w:jc w:val="both"/>
              <w:rPr>
                <w:sz w:val="28"/>
                <w:szCs w:val="28"/>
              </w:rPr>
            </w:pPr>
            <w:r w:rsidRPr="006F54EC">
              <w:rPr>
                <w:sz w:val="28"/>
                <w:szCs w:val="28"/>
              </w:rPr>
              <w:t>До 2</w:t>
            </w:r>
          </w:p>
        </w:tc>
        <w:tc>
          <w:tcPr>
            <w:tcW w:w="1214" w:type="dxa"/>
          </w:tcPr>
          <w:p w:rsidR="00C028CE" w:rsidRPr="006F54EC" w:rsidRDefault="00C028CE" w:rsidP="006F54EC">
            <w:pPr>
              <w:spacing w:line="276" w:lineRule="auto"/>
              <w:jc w:val="both"/>
              <w:rPr>
                <w:sz w:val="28"/>
                <w:szCs w:val="28"/>
              </w:rPr>
            </w:pPr>
            <w:r w:rsidRPr="006F54EC">
              <w:rPr>
                <w:sz w:val="28"/>
                <w:szCs w:val="28"/>
              </w:rPr>
              <w:t>0,064</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PentaMedia</w:t>
            </w:r>
          </w:p>
        </w:tc>
        <w:tc>
          <w:tcPr>
            <w:tcW w:w="2346" w:type="dxa"/>
          </w:tcPr>
          <w:p w:rsidR="00C028CE" w:rsidRPr="006F54EC" w:rsidRDefault="00C028CE" w:rsidP="006F54EC">
            <w:pPr>
              <w:spacing w:line="276" w:lineRule="auto"/>
              <w:jc w:val="both"/>
              <w:rPr>
                <w:sz w:val="28"/>
                <w:szCs w:val="28"/>
              </w:rPr>
            </w:pPr>
            <w:r w:rsidRPr="006F54EC">
              <w:rPr>
                <w:sz w:val="28"/>
                <w:szCs w:val="28"/>
              </w:rPr>
              <w:t>OpenRCS</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TDM</w:t>
            </w:r>
          </w:p>
        </w:tc>
        <w:tc>
          <w:tcPr>
            <w:tcW w:w="1194" w:type="dxa"/>
          </w:tcPr>
          <w:p w:rsidR="00C028CE" w:rsidRPr="006F54EC" w:rsidRDefault="00C028CE" w:rsidP="006F54EC">
            <w:pPr>
              <w:spacing w:line="276" w:lineRule="auto"/>
              <w:jc w:val="both"/>
              <w:rPr>
                <w:sz w:val="28"/>
                <w:szCs w:val="28"/>
              </w:rPr>
            </w:pPr>
            <w:r w:rsidRPr="006F54EC">
              <w:rPr>
                <w:sz w:val="28"/>
                <w:szCs w:val="28"/>
              </w:rPr>
              <w:t>До 45</w:t>
            </w:r>
          </w:p>
        </w:tc>
        <w:tc>
          <w:tcPr>
            <w:tcW w:w="1214" w:type="dxa"/>
          </w:tcPr>
          <w:p w:rsidR="00C028CE" w:rsidRPr="006F54EC" w:rsidRDefault="00C028CE" w:rsidP="006F54EC">
            <w:pPr>
              <w:spacing w:line="276" w:lineRule="auto"/>
              <w:jc w:val="both"/>
              <w:rPr>
                <w:sz w:val="28"/>
                <w:szCs w:val="28"/>
              </w:rPr>
            </w:pPr>
            <w:r w:rsidRPr="006F54EC">
              <w:rPr>
                <w:sz w:val="28"/>
                <w:szCs w:val="28"/>
              </w:rPr>
              <w:t>2</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Shiron</w:t>
            </w:r>
          </w:p>
        </w:tc>
        <w:tc>
          <w:tcPr>
            <w:tcW w:w="2346" w:type="dxa"/>
          </w:tcPr>
          <w:p w:rsidR="00C028CE" w:rsidRPr="006F54EC" w:rsidRDefault="00C028CE" w:rsidP="006F54EC">
            <w:pPr>
              <w:spacing w:line="276" w:lineRule="auto"/>
              <w:jc w:val="both"/>
              <w:rPr>
                <w:sz w:val="28"/>
                <w:szCs w:val="28"/>
              </w:rPr>
            </w:pPr>
            <w:r w:rsidRPr="006F54EC">
              <w:rPr>
                <w:sz w:val="28"/>
                <w:szCs w:val="28"/>
              </w:rPr>
              <w:t>InterSky</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TDM</w:t>
            </w:r>
          </w:p>
        </w:tc>
        <w:tc>
          <w:tcPr>
            <w:tcW w:w="1194" w:type="dxa"/>
          </w:tcPr>
          <w:p w:rsidR="00C028CE" w:rsidRPr="006F54EC" w:rsidRDefault="00C028CE" w:rsidP="006F54EC">
            <w:pPr>
              <w:spacing w:line="276" w:lineRule="auto"/>
              <w:jc w:val="both"/>
              <w:rPr>
                <w:sz w:val="28"/>
                <w:szCs w:val="28"/>
              </w:rPr>
            </w:pPr>
            <w:r w:rsidRPr="006F54EC">
              <w:rPr>
                <w:sz w:val="28"/>
                <w:szCs w:val="28"/>
              </w:rPr>
              <w:t>1,4-72</w:t>
            </w:r>
          </w:p>
        </w:tc>
        <w:tc>
          <w:tcPr>
            <w:tcW w:w="1214" w:type="dxa"/>
          </w:tcPr>
          <w:p w:rsidR="00C028CE" w:rsidRPr="006F54EC" w:rsidRDefault="00C028CE" w:rsidP="006F54EC">
            <w:pPr>
              <w:spacing w:line="276" w:lineRule="auto"/>
              <w:jc w:val="both"/>
              <w:rPr>
                <w:sz w:val="28"/>
                <w:szCs w:val="28"/>
              </w:rPr>
            </w:pPr>
            <w:r w:rsidRPr="006F54EC">
              <w:rPr>
                <w:sz w:val="28"/>
                <w:szCs w:val="28"/>
              </w:rPr>
              <w:t>0,384</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STM Wireless</w:t>
            </w:r>
          </w:p>
        </w:tc>
        <w:tc>
          <w:tcPr>
            <w:tcW w:w="2346" w:type="dxa"/>
          </w:tcPr>
          <w:p w:rsidR="00C028CE" w:rsidRPr="006F54EC" w:rsidRDefault="00C028CE" w:rsidP="006F54EC">
            <w:pPr>
              <w:spacing w:line="276" w:lineRule="auto"/>
              <w:jc w:val="both"/>
              <w:rPr>
                <w:sz w:val="28"/>
                <w:szCs w:val="28"/>
              </w:rPr>
            </w:pPr>
            <w:r w:rsidRPr="006F54EC">
              <w:rPr>
                <w:sz w:val="28"/>
                <w:szCs w:val="28"/>
              </w:rPr>
              <w:t>SpaceWeb</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TDM</w:t>
            </w:r>
          </w:p>
        </w:tc>
        <w:tc>
          <w:tcPr>
            <w:tcW w:w="1194" w:type="dxa"/>
          </w:tcPr>
          <w:p w:rsidR="00C028CE" w:rsidRPr="006F54EC" w:rsidRDefault="00C028CE" w:rsidP="006F54EC">
            <w:pPr>
              <w:spacing w:line="276" w:lineRule="auto"/>
              <w:jc w:val="both"/>
              <w:rPr>
                <w:sz w:val="28"/>
                <w:szCs w:val="28"/>
              </w:rPr>
            </w:pPr>
            <w:r w:rsidRPr="006F54EC">
              <w:rPr>
                <w:sz w:val="28"/>
                <w:szCs w:val="28"/>
              </w:rPr>
              <w:t>До 48</w:t>
            </w:r>
          </w:p>
        </w:tc>
        <w:tc>
          <w:tcPr>
            <w:tcW w:w="1214" w:type="dxa"/>
          </w:tcPr>
          <w:p w:rsidR="00C028CE" w:rsidRPr="006F54EC" w:rsidRDefault="00C028CE" w:rsidP="006F54EC">
            <w:pPr>
              <w:spacing w:line="276" w:lineRule="auto"/>
              <w:jc w:val="both"/>
              <w:rPr>
                <w:sz w:val="28"/>
                <w:szCs w:val="28"/>
              </w:rPr>
            </w:pPr>
            <w:r w:rsidRPr="006F54EC">
              <w:rPr>
                <w:sz w:val="28"/>
                <w:szCs w:val="28"/>
              </w:rPr>
              <w:t>0,193</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ViaSat</w:t>
            </w:r>
          </w:p>
        </w:tc>
        <w:tc>
          <w:tcPr>
            <w:tcW w:w="2346" w:type="dxa"/>
          </w:tcPr>
          <w:p w:rsidR="00C028CE" w:rsidRPr="006F54EC" w:rsidRDefault="00C028CE" w:rsidP="006F54EC">
            <w:pPr>
              <w:spacing w:line="276" w:lineRule="auto"/>
              <w:jc w:val="both"/>
              <w:rPr>
                <w:sz w:val="28"/>
                <w:szCs w:val="28"/>
              </w:rPr>
            </w:pPr>
            <w:r w:rsidRPr="006F54EC">
              <w:rPr>
                <w:sz w:val="28"/>
                <w:szCs w:val="28"/>
              </w:rPr>
              <w:t>ArcLight</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TDM</w:t>
            </w:r>
          </w:p>
        </w:tc>
        <w:tc>
          <w:tcPr>
            <w:tcW w:w="1194" w:type="dxa"/>
          </w:tcPr>
          <w:p w:rsidR="00C028CE" w:rsidRPr="006F54EC" w:rsidRDefault="00C028CE" w:rsidP="006F54EC">
            <w:pPr>
              <w:spacing w:line="276" w:lineRule="auto"/>
              <w:jc w:val="both"/>
              <w:rPr>
                <w:sz w:val="28"/>
                <w:szCs w:val="28"/>
              </w:rPr>
            </w:pPr>
            <w:r w:rsidRPr="006F54EC">
              <w:rPr>
                <w:sz w:val="28"/>
                <w:szCs w:val="28"/>
              </w:rPr>
              <w:t>2-45</w:t>
            </w:r>
          </w:p>
        </w:tc>
        <w:tc>
          <w:tcPr>
            <w:tcW w:w="1214" w:type="dxa"/>
          </w:tcPr>
          <w:p w:rsidR="00C028CE" w:rsidRPr="006F54EC" w:rsidRDefault="00C028CE" w:rsidP="006F54EC">
            <w:pPr>
              <w:spacing w:line="276" w:lineRule="auto"/>
              <w:jc w:val="both"/>
              <w:rPr>
                <w:sz w:val="28"/>
                <w:szCs w:val="28"/>
              </w:rPr>
            </w:pPr>
            <w:r w:rsidRPr="006F54EC">
              <w:rPr>
                <w:sz w:val="28"/>
                <w:szCs w:val="28"/>
              </w:rPr>
              <w:t>0,512</w:t>
            </w:r>
          </w:p>
        </w:tc>
      </w:tr>
      <w:tr w:rsidR="00C028CE" w:rsidRPr="006F54EC" w:rsidTr="00C028CE">
        <w:tc>
          <w:tcPr>
            <w:tcW w:w="2093" w:type="dxa"/>
          </w:tcPr>
          <w:p w:rsidR="00C028CE" w:rsidRPr="006F54EC" w:rsidRDefault="00C028CE" w:rsidP="006F54EC">
            <w:pPr>
              <w:spacing w:line="276" w:lineRule="auto"/>
              <w:jc w:val="both"/>
              <w:rPr>
                <w:sz w:val="28"/>
                <w:szCs w:val="28"/>
              </w:rPr>
            </w:pPr>
            <w:r w:rsidRPr="006F54EC">
              <w:rPr>
                <w:sz w:val="28"/>
                <w:szCs w:val="28"/>
              </w:rPr>
              <w:t>ViaSat</w:t>
            </w:r>
          </w:p>
        </w:tc>
        <w:tc>
          <w:tcPr>
            <w:tcW w:w="2346" w:type="dxa"/>
          </w:tcPr>
          <w:p w:rsidR="00C028CE" w:rsidRPr="006F54EC" w:rsidRDefault="00C028CE" w:rsidP="006F54EC">
            <w:pPr>
              <w:spacing w:line="276" w:lineRule="auto"/>
              <w:jc w:val="both"/>
              <w:rPr>
                <w:sz w:val="28"/>
                <w:szCs w:val="28"/>
              </w:rPr>
            </w:pPr>
            <w:r w:rsidRPr="006F54EC">
              <w:rPr>
                <w:sz w:val="28"/>
                <w:szCs w:val="28"/>
              </w:rPr>
              <w:t>LinkStar*</w:t>
            </w:r>
          </w:p>
        </w:tc>
        <w:tc>
          <w:tcPr>
            <w:tcW w:w="2238" w:type="dxa"/>
            <w:gridSpan w:val="2"/>
          </w:tcPr>
          <w:p w:rsidR="00C028CE" w:rsidRPr="006F54EC" w:rsidRDefault="00C028CE" w:rsidP="006F54EC">
            <w:pPr>
              <w:spacing w:line="276" w:lineRule="auto"/>
              <w:jc w:val="both"/>
              <w:rPr>
                <w:sz w:val="28"/>
                <w:szCs w:val="28"/>
              </w:rPr>
            </w:pPr>
            <w:r w:rsidRPr="006F54EC">
              <w:rPr>
                <w:sz w:val="28"/>
                <w:szCs w:val="28"/>
              </w:rPr>
              <w:t>TDM</w:t>
            </w:r>
          </w:p>
        </w:tc>
        <w:tc>
          <w:tcPr>
            <w:tcW w:w="1194" w:type="dxa"/>
          </w:tcPr>
          <w:p w:rsidR="00C028CE" w:rsidRPr="006F54EC" w:rsidRDefault="00C028CE" w:rsidP="006F54EC">
            <w:pPr>
              <w:spacing w:line="276" w:lineRule="auto"/>
              <w:jc w:val="both"/>
              <w:rPr>
                <w:sz w:val="28"/>
                <w:szCs w:val="28"/>
              </w:rPr>
            </w:pPr>
            <w:r w:rsidRPr="006F54EC">
              <w:rPr>
                <w:sz w:val="28"/>
                <w:szCs w:val="28"/>
              </w:rPr>
              <w:t>До 60</w:t>
            </w:r>
          </w:p>
        </w:tc>
        <w:tc>
          <w:tcPr>
            <w:tcW w:w="1214" w:type="dxa"/>
          </w:tcPr>
          <w:p w:rsidR="00C028CE" w:rsidRPr="006F54EC" w:rsidRDefault="00C028CE" w:rsidP="006F54EC">
            <w:pPr>
              <w:spacing w:line="276" w:lineRule="auto"/>
              <w:jc w:val="both"/>
              <w:rPr>
                <w:sz w:val="28"/>
                <w:szCs w:val="28"/>
              </w:rPr>
            </w:pPr>
            <w:r w:rsidRPr="006F54EC">
              <w:rPr>
                <w:sz w:val="28"/>
                <w:szCs w:val="28"/>
              </w:rPr>
              <w:t>1,85</w:t>
            </w:r>
          </w:p>
        </w:tc>
      </w:tr>
    </w:tbl>
    <w:p w:rsidR="00C028CE" w:rsidRPr="006F54EC" w:rsidRDefault="00C028CE" w:rsidP="006F54EC">
      <w:pPr>
        <w:spacing w:line="276" w:lineRule="auto"/>
        <w:ind w:firstLine="709"/>
        <w:jc w:val="both"/>
        <w:rPr>
          <w:sz w:val="28"/>
          <w:szCs w:val="28"/>
        </w:rPr>
      </w:pPr>
    </w:p>
    <w:p w:rsidR="00C028CE" w:rsidRPr="006F54EC" w:rsidRDefault="00C028CE" w:rsidP="006F54EC">
      <w:pPr>
        <w:spacing w:line="276" w:lineRule="auto"/>
        <w:ind w:firstLine="709"/>
        <w:jc w:val="both"/>
        <w:rPr>
          <w:sz w:val="28"/>
          <w:szCs w:val="28"/>
        </w:rPr>
      </w:pPr>
      <w:bookmarkStart w:id="12" w:name="_Toc127636321"/>
      <w:bookmarkStart w:id="13" w:name="_Toc128505054"/>
      <w:bookmarkStart w:id="14" w:name="_Toc128932285"/>
      <w:r w:rsidRPr="006F54EC">
        <w:rPr>
          <w:sz w:val="28"/>
          <w:szCs w:val="28"/>
        </w:rPr>
        <w:t>Реализуемые услуги</w:t>
      </w:r>
      <w:bookmarkEnd w:id="12"/>
      <w:bookmarkEnd w:id="13"/>
      <w:bookmarkEnd w:id="14"/>
      <w:r w:rsidRPr="006F54EC">
        <w:rPr>
          <w:sz w:val="28"/>
          <w:szCs w:val="28"/>
        </w:rPr>
        <w:t>.</w:t>
      </w:r>
    </w:p>
    <w:p w:rsidR="00C028CE" w:rsidRPr="006F54EC" w:rsidRDefault="00C028CE" w:rsidP="006F54EC">
      <w:pPr>
        <w:spacing w:line="276" w:lineRule="auto"/>
        <w:ind w:firstLine="709"/>
        <w:jc w:val="both"/>
        <w:rPr>
          <w:sz w:val="28"/>
          <w:szCs w:val="28"/>
        </w:rPr>
      </w:pPr>
      <w:r w:rsidRPr="006F54EC">
        <w:rPr>
          <w:sz w:val="28"/>
          <w:szCs w:val="28"/>
        </w:rPr>
        <w:t>Таким образом, имея в своем распоряжении небольшую спутниковую станцию, пользователь получает практически все современные услуги:</w:t>
      </w:r>
    </w:p>
    <w:p w:rsidR="00C028CE" w:rsidRPr="006F54EC" w:rsidRDefault="00C028CE" w:rsidP="006F54EC">
      <w:pPr>
        <w:spacing w:line="276" w:lineRule="auto"/>
        <w:ind w:firstLine="709"/>
        <w:jc w:val="both"/>
        <w:rPr>
          <w:sz w:val="28"/>
          <w:szCs w:val="28"/>
        </w:rPr>
      </w:pPr>
      <w:r w:rsidRPr="006F54EC">
        <w:rPr>
          <w:sz w:val="28"/>
          <w:szCs w:val="28"/>
        </w:rPr>
        <w:t>доступ в Интернет со скоростью до нескольких сотен килобит в секунду при запросах к до нескольких десятков мегабит в секунду в ответном канале;</w:t>
      </w:r>
    </w:p>
    <w:p w:rsidR="00C028CE" w:rsidRPr="006F54EC" w:rsidRDefault="00C028CE" w:rsidP="006F54EC">
      <w:pPr>
        <w:spacing w:line="276" w:lineRule="auto"/>
        <w:ind w:firstLine="709"/>
        <w:jc w:val="both"/>
        <w:rPr>
          <w:sz w:val="28"/>
          <w:szCs w:val="28"/>
        </w:rPr>
      </w:pPr>
      <w:r w:rsidRPr="006F54EC">
        <w:rPr>
          <w:sz w:val="28"/>
          <w:szCs w:val="28"/>
        </w:rPr>
        <w:t>IP-телефонию с предоставлением номера или нескольких номеров, а также нескольких каналов, обеспечивающих выход в ТфОП (при необходимости);</w:t>
      </w:r>
    </w:p>
    <w:p w:rsidR="00C028CE" w:rsidRPr="006F54EC" w:rsidRDefault="00C028CE" w:rsidP="006F54EC">
      <w:pPr>
        <w:spacing w:line="276" w:lineRule="auto"/>
        <w:ind w:firstLine="709"/>
        <w:jc w:val="both"/>
        <w:rPr>
          <w:sz w:val="28"/>
          <w:szCs w:val="28"/>
        </w:rPr>
      </w:pPr>
      <w:r w:rsidRPr="006F54EC">
        <w:rPr>
          <w:sz w:val="28"/>
          <w:szCs w:val="28"/>
        </w:rPr>
        <w:t>каналы для централизованных видеоконференций со скоростью обычно до 384-512 кбит/с (этого вполне достаточно для качественного изображения).</w:t>
      </w:r>
    </w:p>
    <w:p w:rsidR="00C028CE" w:rsidRPr="006F54EC" w:rsidRDefault="00C028CE" w:rsidP="006F54EC">
      <w:pPr>
        <w:spacing w:line="276" w:lineRule="auto"/>
        <w:ind w:firstLine="709"/>
        <w:jc w:val="both"/>
        <w:rPr>
          <w:sz w:val="28"/>
          <w:szCs w:val="28"/>
        </w:rPr>
      </w:pPr>
      <w:r w:rsidRPr="006F54EC">
        <w:rPr>
          <w:sz w:val="28"/>
          <w:szCs w:val="28"/>
        </w:rPr>
        <w:t>Кроме того, можно организовать и такие услуги, как распространение видео по заказу и даже телевещание.</w:t>
      </w:r>
    </w:p>
    <w:p w:rsidR="00C028CE" w:rsidRPr="006F54EC" w:rsidRDefault="00C028CE" w:rsidP="006F54EC">
      <w:pPr>
        <w:spacing w:line="276" w:lineRule="auto"/>
        <w:ind w:firstLine="709"/>
        <w:jc w:val="both"/>
        <w:rPr>
          <w:sz w:val="28"/>
          <w:szCs w:val="28"/>
        </w:rPr>
      </w:pPr>
      <w:bookmarkStart w:id="15" w:name="_Toc127636322"/>
      <w:bookmarkStart w:id="16" w:name="_Toc128505055"/>
      <w:bookmarkStart w:id="17" w:name="_Toc128932286"/>
      <w:r w:rsidRPr="006F54EC">
        <w:rPr>
          <w:sz w:val="28"/>
          <w:szCs w:val="28"/>
        </w:rPr>
        <w:t>Перспективы применения</w:t>
      </w:r>
      <w:bookmarkEnd w:id="15"/>
      <w:bookmarkEnd w:id="16"/>
      <w:bookmarkEnd w:id="17"/>
      <w:r w:rsidRPr="006F54EC">
        <w:rPr>
          <w:sz w:val="28"/>
          <w:szCs w:val="28"/>
        </w:rPr>
        <w:t>.</w:t>
      </w:r>
    </w:p>
    <w:p w:rsidR="00C028CE" w:rsidRPr="006F54EC" w:rsidRDefault="00C028CE" w:rsidP="006F54EC">
      <w:pPr>
        <w:spacing w:line="276" w:lineRule="auto"/>
        <w:ind w:firstLine="709"/>
        <w:jc w:val="both"/>
        <w:rPr>
          <w:sz w:val="28"/>
          <w:szCs w:val="28"/>
        </w:rPr>
      </w:pPr>
      <w:r w:rsidRPr="006F54EC">
        <w:rPr>
          <w:sz w:val="28"/>
          <w:szCs w:val="28"/>
        </w:rPr>
        <w:lastRenderedPageBreak/>
        <w:t>Преимущества абонентского доступа с использованием спутниковой связи в Казахстана трудно переоценить. Единственным препятствием для широкого внедрения спутниковых технологий является неадекватность существующей нормативной базы, которая не предусматривает никаких мероприятий по стимулированию и приоритетному развитию перспективных для нашей страны.</w:t>
      </w:r>
    </w:p>
    <w:p w:rsidR="00C028CE" w:rsidRPr="006F54EC" w:rsidRDefault="00C028CE" w:rsidP="006F54EC">
      <w:pPr>
        <w:spacing w:line="276" w:lineRule="auto"/>
        <w:ind w:firstLine="709"/>
        <w:jc w:val="both"/>
        <w:rPr>
          <w:sz w:val="28"/>
          <w:szCs w:val="28"/>
        </w:rPr>
      </w:pPr>
    </w:p>
    <w:p w:rsidR="00C028CE" w:rsidRPr="002352A5" w:rsidRDefault="00342D37" w:rsidP="001B34CE">
      <w:pPr>
        <w:pStyle w:val="a3"/>
        <w:numPr>
          <w:ilvl w:val="1"/>
          <w:numId w:val="25"/>
        </w:numPr>
        <w:spacing w:line="276" w:lineRule="auto"/>
        <w:jc w:val="both"/>
        <w:rPr>
          <w:b/>
          <w:sz w:val="28"/>
          <w:szCs w:val="28"/>
        </w:rPr>
      </w:pPr>
      <w:bookmarkStart w:id="18" w:name="_Toc127636323"/>
      <w:bookmarkStart w:id="19" w:name="_Toc128505056"/>
      <w:bookmarkStart w:id="20" w:name="_Toc128932287"/>
      <w:bookmarkStart w:id="21" w:name="_Toc135159080"/>
      <w:r>
        <w:rPr>
          <w:b/>
          <w:sz w:val="28"/>
          <w:szCs w:val="28"/>
        </w:rPr>
        <w:t xml:space="preserve"> </w:t>
      </w:r>
      <w:r w:rsidR="00C028CE" w:rsidRPr="002352A5">
        <w:rPr>
          <w:b/>
          <w:sz w:val="28"/>
          <w:szCs w:val="28"/>
        </w:rPr>
        <w:t>Основные топологические схемы VSAT-сети и способы многостанционного доступа</w:t>
      </w:r>
      <w:bookmarkEnd w:id="18"/>
      <w:bookmarkEnd w:id="19"/>
      <w:bookmarkEnd w:id="20"/>
      <w:bookmarkEnd w:id="21"/>
      <w:r w:rsidR="002352A5" w:rsidRPr="002352A5">
        <w:rPr>
          <w:b/>
          <w:sz w:val="28"/>
          <w:szCs w:val="28"/>
        </w:rPr>
        <w:t>.</w:t>
      </w:r>
    </w:p>
    <w:p w:rsidR="002352A5" w:rsidRPr="002352A5" w:rsidRDefault="002352A5" w:rsidP="00342D37">
      <w:pPr>
        <w:pStyle w:val="a3"/>
        <w:spacing w:line="276" w:lineRule="auto"/>
        <w:ind w:left="659"/>
        <w:jc w:val="both"/>
        <w:rPr>
          <w:b/>
          <w:sz w:val="28"/>
          <w:szCs w:val="28"/>
        </w:rPr>
      </w:pPr>
    </w:p>
    <w:p w:rsidR="00C028CE" w:rsidRPr="006F54EC" w:rsidRDefault="00C028CE" w:rsidP="006F54EC">
      <w:pPr>
        <w:spacing w:line="276" w:lineRule="auto"/>
        <w:ind w:firstLine="709"/>
        <w:jc w:val="both"/>
        <w:rPr>
          <w:sz w:val="28"/>
          <w:szCs w:val="28"/>
        </w:rPr>
      </w:pPr>
      <w:bookmarkStart w:id="22" w:name="_Toc127636324"/>
      <w:bookmarkStart w:id="23" w:name="_Toc128505057"/>
      <w:bookmarkStart w:id="24" w:name="_Toc128932288"/>
      <w:r w:rsidRPr="006F54EC">
        <w:rPr>
          <w:sz w:val="28"/>
          <w:szCs w:val="28"/>
        </w:rPr>
        <w:t>Топологическая схема типа Star и Mesh</w:t>
      </w:r>
      <w:bookmarkEnd w:id="22"/>
      <w:bookmarkEnd w:id="23"/>
      <w:bookmarkEnd w:id="24"/>
      <w:r w:rsidRPr="006F54EC">
        <w:rPr>
          <w:sz w:val="28"/>
          <w:szCs w:val="28"/>
        </w:rPr>
        <w:t>.</w:t>
      </w:r>
    </w:p>
    <w:p w:rsidR="00C028CE" w:rsidRPr="006F54EC" w:rsidRDefault="00C028CE" w:rsidP="006F54EC">
      <w:pPr>
        <w:spacing w:line="276" w:lineRule="auto"/>
        <w:ind w:firstLine="709"/>
        <w:jc w:val="both"/>
        <w:rPr>
          <w:sz w:val="28"/>
          <w:szCs w:val="28"/>
        </w:rPr>
      </w:pPr>
      <w:r w:rsidRPr="006F54EC">
        <w:rPr>
          <w:sz w:val="28"/>
          <w:szCs w:val="28"/>
        </w:rPr>
        <w:t xml:space="preserve">По существу имеются две топологические разновидности: Star (звезда) и Mesh (полносвязная схема соединения “каждый с каждым”). Сеть Star (рис. 1) построена таким образом, что информация от любой VSAT-станции поступает на центральную станцию (ЦС). </w:t>
      </w:r>
    </w:p>
    <w:p w:rsidR="00C028CE" w:rsidRPr="006F54EC" w:rsidRDefault="00C028CE" w:rsidP="006F54EC">
      <w:pPr>
        <w:spacing w:line="276" w:lineRule="auto"/>
        <w:ind w:firstLine="709"/>
        <w:jc w:val="both"/>
        <w:rPr>
          <w:sz w:val="28"/>
          <w:szCs w:val="28"/>
        </w:rPr>
      </w:pPr>
    </w:p>
    <w:p w:rsidR="00C028CE" w:rsidRPr="006F54EC" w:rsidRDefault="00C028CE" w:rsidP="006F54EC">
      <w:pPr>
        <w:spacing w:line="276" w:lineRule="auto"/>
        <w:ind w:firstLine="709"/>
        <w:jc w:val="both"/>
        <w:rPr>
          <w:sz w:val="28"/>
          <w:szCs w:val="28"/>
        </w:rPr>
      </w:pPr>
      <w:r w:rsidRPr="006F54EC">
        <w:rPr>
          <w:noProof/>
          <w:sz w:val="28"/>
          <w:szCs w:val="28"/>
        </w:rPr>
        <w:drawing>
          <wp:inline distT="0" distB="0" distL="0" distR="0">
            <wp:extent cx="3352800" cy="1457325"/>
            <wp:effectExtent l="0" t="0" r="0" b="0"/>
            <wp:docPr id="2"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800" cy="1457325"/>
                    </a:xfrm>
                    <a:prstGeom prst="rect">
                      <a:avLst/>
                    </a:prstGeom>
                    <a:noFill/>
                    <a:ln>
                      <a:noFill/>
                    </a:ln>
                  </pic:spPr>
                </pic:pic>
              </a:graphicData>
            </a:graphic>
          </wp:inline>
        </w:drawing>
      </w:r>
    </w:p>
    <w:p w:rsidR="00C028CE" w:rsidRPr="006F54EC" w:rsidRDefault="00342D37" w:rsidP="006F54EC">
      <w:pPr>
        <w:spacing w:line="276" w:lineRule="auto"/>
        <w:ind w:firstLine="709"/>
        <w:jc w:val="both"/>
        <w:rPr>
          <w:sz w:val="28"/>
          <w:szCs w:val="28"/>
        </w:rPr>
      </w:pPr>
      <w:r>
        <w:rPr>
          <w:sz w:val="28"/>
          <w:szCs w:val="28"/>
        </w:rPr>
        <w:t>Рисунок 2</w:t>
      </w:r>
      <w:r w:rsidR="00C028CE" w:rsidRPr="006F54EC">
        <w:rPr>
          <w:sz w:val="28"/>
          <w:szCs w:val="28"/>
        </w:rPr>
        <w:t>.1 – Топологические схемы а)Star, б) Mesh</w:t>
      </w:r>
    </w:p>
    <w:p w:rsidR="00C028CE" w:rsidRPr="006F54EC" w:rsidRDefault="00C028CE" w:rsidP="006F54EC">
      <w:pPr>
        <w:spacing w:line="276" w:lineRule="auto"/>
        <w:ind w:firstLine="709"/>
        <w:jc w:val="both"/>
        <w:rPr>
          <w:sz w:val="28"/>
          <w:szCs w:val="28"/>
        </w:rPr>
      </w:pPr>
    </w:p>
    <w:p w:rsidR="00C028CE" w:rsidRPr="006F54EC" w:rsidRDefault="00C028CE" w:rsidP="006F54EC">
      <w:pPr>
        <w:spacing w:line="276" w:lineRule="auto"/>
        <w:ind w:firstLine="709"/>
        <w:jc w:val="both"/>
        <w:rPr>
          <w:sz w:val="28"/>
          <w:szCs w:val="28"/>
        </w:rPr>
      </w:pPr>
      <w:r w:rsidRPr="006F54EC">
        <w:rPr>
          <w:sz w:val="28"/>
          <w:szCs w:val="28"/>
        </w:rPr>
        <w:t>В результате сигнал от VSAT1 до VSAT2 проходит следующий путь: VSAT1-MC3-UC-MC3-VSAT2. Это “двойной скачок”, и время распространения достигает 0,6 с, что неприемлемо для передачи голоса, но допустимо для многих приложений, связанных с передачей данных.</w:t>
      </w:r>
    </w:p>
    <w:p w:rsidR="00C028CE" w:rsidRPr="006F54EC" w:rsidRDefault="00C028CE" w:rsidP="006F54EC">
      <w:pPr>
        <w:spacing w:line="276" w:lineRule="auto"/>
        <w:ind w:firstLine="709"/>
        <w:jc w:val="both"/>
        <w:rPr>
          <w:sz w:val="28"/>
          <w:szCs w:val="28"/>
        </w:rPr>
      </w:pPr>
      <w:r w:rsidRPr="006F54EC">
        <w:rPr>
          <w:sz w:val="28"/>
          <w:szCs w:val="28"/>
        </w:rPr>
        <w:t>Сеть Mesh (рисунок 1.1) предусматривает соединение VSAT-станций за один “скачок”, а ЦС (или выделенная станция сети) в данном случае обеспечивает организацию вызова и соединения. Соответственно, задержка сигнала уменьшается в два раза и составляет не более 0,3 с, что практически не ощущается даже при передаче голоса, не говоря уж о других приложениях, требующих режима реального времени.</w:t>
      </w:r>
    </w:p>
    <w:p w:rsidR="00342D37" w:rsidRDefault="00C028CE" w:rsidP="006F54EC">
      <w:pPr>
        <w:spacing w:line="276" w:lineRule="auto"/>
        <w:ind w:firstLine="709"/>
        <w:jc w:val="both"/>
        <w:rPr>
          <w:sz w:val="28"/>
          <w:szCs w:val="28"/>
        </w:rPr>
      </w:pPr>
      <w:r w:rsidRPr="006F54EC">
        <w:rPr>
          <w:sz w:val="28"/>
          <w:szCs w:val="28"/>
        </w:rPr>
        <w:t>Организация передачи информации в спутниковых сетях VSAT базируется на трех основных методах разделения каналов при многостанционном доступе: FDMA (частотное разделение), TDMA (временное разделение), CDMA (кодовое разделение). Для оптимизации пропускной</w:t>
      </w:r>
    </w:p>
    <w:p w:rsidR="00C028CE" w:rsidRPr="006F54EC" w:rsidRDefault="00C028CE" w:rsidP="00342D37">
      <w:pPr>
        <w:spacing w:line="276" w:lineRule="auto"/>
        <w:jc w:val="both"/>
        <w:rPr>
          <w:sz w:val="28"/>
          <w:szCs w:val="28"/>
        </w:rPr>
      </w:pPr>
      <w:r w:rsidRPr="006F54EC">
        <w:rPr>
          <w:sz w:val="28"/>
          <w:szCs w:val="28"/>
        </w:rPr>
        <w:lastRenderedPageBreak/>
        <w:t xml:space="preserve"> способности и стоимости сети в каждом конкретном случае используется сочетание этих методов. Отметим, что далее будут рассматриваться методы, которые применяются только при использовании ретрансляционной аппаратуры ИСЗ с прозрачными стволами.</w:t>
      </w:r>
    </w:p>
    <w:p w:rsidR="00C028CE" w:rsidRPr="006F54EC" w:rsidRDefault="00C028CE" w:rsidP="006F54EC">
      <w:pPr>
        <w:spacing w:line="276" w:lineRule="auto"/>
        <w:ind w:firstLine="709"/>
        <w:jc w:val="both"/>
        <w:rPr>
          <w:sz w:val="28"/>
          <w:szCs w:val="28"/>
        </w:rPr>
      </w:pPr>
      <w:r w:rsidRPr="006F54EC">
        <w:rPr>
          <w:sz w:val="28"/>
          <w:szCs w:val="28"/>
        </w:rPr>
        <w:t>Сеть типа Star ориентирована, в первую очередь, на обеспечение услуг, связанных с передачей данных, для которых задержка сигнала не столь принципиальна. Наиболее распространенный способ для решения этих задач - TDM/TDMA. Исходящие потоки от каждой VSAT-станции разделены во времени и транслируются на ЦС. С целью минимизации арендуемой полосы частот используются различные протоколы Aloha. Основная задача - исключить коллизии, то есть наложение информации, передаваемой разными VSAT-станциями в данный момент времени на одной частоте. При этом, чем совершеннее протокол Aloha, тем больше задержка информации.</w:t>
      </w:r>
    </w:p>
    <w:p w:rsidR="00C028CE" w:rsidRPr="006F54EC" w:rsidRDefault="00C028CE" w:rsidP="006F54EC">
      <w:pPr>
        <w:spacing w:line="276" w:lineRule="auto"/>
        <w:ind w:firstLine="709"/>
        <w:jc w:val="both"/>
        <w:rPr>
          <w:sz w:val="28"/>
          <w:szCs w:val="28"/>
        </w:rPr>
      </w:pPr>
      <w:r w:rsidRPr="006F54EC">
        <w:rPr>
          <w:sz w:val="28"/>
          <w:szCs w:val="28"/>
        </w:rPr>
        <w:t>На ЦС сигналы коммутируются и мультиплексируются в единый цифровой поток TDM (транслируемый через спутник-ретранслятор), который доступен для приема любой абонентской станцией сети.</w:t>
      </w:r>
    </w:p>
    <w:p w:rsidR="00C028CE" w:rsidRPr="006F54EC" w:rsidRDefault="00C028CE" w:rsidP="006F54EC">
      <w:pPr>
        <w:spacing w:line="276" w:lineRule="auto"/>
        <w:ind w:firstLine="709"/>
        <w:jc w:val="both"/>
        <w:rPr>
          <w:sz w:val="28"/>
          <w:szCs w:val="28"/>
        </w:rPr>
      </w:pPr>
      <w:r w:rsidRPr="006F54EC">
        <w:rPr>
          <w:sz w:val="28"/>
          <w:szCs w:val="28"/>
        </w:rPr>
        <w:t>В случае если трафик достаточно устойчив во времени, используется технология SCPC/PAMA. Такое решение обеспечивает в реальном масштабе времени не только передачу данных, но и телефонную связь между VSAT и ЦС. Сочетание SCPC/PAMA и TDM/TDMA позволяет реализовать сеть по схеме двухуровневой звезды, в которой закрепленные каналы РАМА являются магистральными.</w:t>
      </w:r>
    </w:p>
    <w:p w:rsidR="00C028CE" w:rsidRPr="006F54EC" w:rsidRDefault="00C028CE" w:rsidP="006F54EC">
      <w:pPr>
        <w:spacing w:line="276" w:lineRule="auto"/>
        <w:ind w:firstLine="709"/>
        <w:jc w:val="both"/>
        <w:rPr>
          <w:sz w:val="28"/>
          <w:szCs w:val="28"/>
        </w:rPr>
      </w:pPr>
      <w:r w:rsidRPr="006F54EC">
        <w:rPr>
          <w:sz w:val="28"/>
          <w:szCs w:val="28"/>
        </w:rPr>
        <w:t>При организации сети Mesh актуальна другая задача. Необходимо обеспечить связь абонентов “каждого с каждым” за один скачок. К наиболее распространенной технологии относится DAMA. Она предусматривает выделение ресурсов сети каждому абоненту только на время их активного взаимодействия. Здесь возможны два основных варианта. Первый и наиболее распространенный - SCPC/DAMA, который выделяет частотный канал по требованию абонента. Второй - TDMA/DAMA -более прогрессивен и предусматривает динамическое распределение временных слотов в кадре TDMA по запросу абонента.</w:t>
      </w:r>
    </w:p>
    <w:p w:rsidR="00C028CE" w:rsidRPr="006F54EC" w:rsidRDefault="00C028CE" w:rsidP="006F54EC">
      <w:pPr>
        <w:spacing w:line="276" w:lineRule="auto"/>
        <w:ind w:firstLine="709"/>
        <w:jc w:val="both"/>
        <w:rPr>
          <w:sz w:val="28"/>
          <w:szCs w:val="28"/>
        </w:rPr>
      </w:pPr>
      <w:r w:rsidRPr="006F54EC">
        <w:rPr>
          <w:sz w:val="28"/>
          <w:szCs w:val="28"/>
        </w:rPr>
        <w:t xml:space="preserve">Запрос выделения канала для абонентской станции может быть реализован различными методами. Например, на ЦС формируются дежурные каналы, которые обеспечивают только режим запроса и назначения информационного канала для абонента, что обычно имеет место при использовании SCPC/DAMA. Другой метод предусматривает организацию выделенного канала, работающего в режиме TDM/TDMA. Число дежурных каналов либо пропускная способность канала TDM/TDMA выбираются в </w:t>
      </w:r>
      <w:r w:rsidRPr="006F54EC">
        <w:rPr>
          <w:sz w:val="28"/>
          <w:szCs w:val="28"/>
        </w:rPr>
        <w:lastRenderedPageBreak/>
        <w:t xml:space="preserve">зависимости от допустимой вероятности отказа в соединении в часы наибольшей нагрузки сети. </w:t>
      </w:r>
    </w:p>
    <w:p w:rsidR="00C028CE" w:rsidRPr="006F54EC" w:rsidRDefault="00C028CE" w:rsidP="006F54EC">
      <w:pPr>
        <w:spacing w:line="276" w:lineRule="auto"/>
        <w:ind w:firstLine="709"/>
        <w:jc w:val="both"/>
        <w:rPr>
          <w:sz w:val="28"/>
          <w:szCs w:val="28"/>
        </w:rPr>
      </w:pPr>
      <w:bookmarkStart w:id="25" w:name="_Toc127636325"/>
      <w:bookmarkStart w:id="26" w:name="_Toc128505058"/>
      <w:bookmarkStart w:id="27" w:name="_Toc128932289"/>
      <w:r w:rsidRPr="006F54EC">
        <w:rPr>
          <w:sz w:val="28"/>
          <w:szCs w:val="28"/>
        </w:rPr>
        <w:t>Область применения VSAT-технологий</w:t>
      </w:r>
      <w:bookmarkEnd w:id="25"/>
      <w:bookmarkEnd w:id="26"/>
      <w:bookmarkEnd w:id="27"/>
      <w:r w:rsidRPr="006F54EC">
        <w:rPr>
          <w:sz w:val="28"/>
          <w:szCs w:val="28"/>
        </w:rPr>
        <w:t>.</w:t>
      </w:r>
    </w:p>
    <w:p w:rsidR="00C028CE" w:rsidRPr="006F54EC" w:rsidRDefault="00C028CE" w:rsidP="006F54EC">
      <w:pPr>
        <w:spacing w:line="276" w:lineRule="auto"/>
        <w:ind w:firstLine="709"/>
        <w:jc w:val="both"/>
        <w:rPr>
          <w:sz w:val="28"/>
          <w:szCs w:val="28"/>
        </w:rPr>
      </w:pPr>
      <w:r w:rsidRPr="006F54EC">
        <w:rPr>
          <w:sz w:val="28"/>
          <w:szCs w:val="28"/>
        </w:rPr>
        <w:t>Несмотря на естественное желание унифицировать VSAT-оборудование, рынок диктует свои условия, среди которых основным является минимизация стоимости как самого оборудования, так и обслуживания сети.</w:t>
      </w:r>
    </w:p>
    <w:p w:rsidR="00C028CE" w:rsidRPr="006F54EC" w:rsidRDefault="00C028CE" w:rsidP="006F54EC">
      <w:pPr>
        <w:spacing w:line="276" w:lineRule="auto"/>
        <w:ind w:firstLine="709"/>
        <w:jc w:val="both"/>
        <w:rPr>
          <w:sz w:val="28"/>
          <w:szCs w:val="28"/>
        </w:rPr>
      </w:pPr>
      <w:r w:rsidRPr="006F54EC">
        <w:rPr>
          <w:sz w:val="28"/>
          <w:szCs w:val="28"/>
        </w:rPr>
        <w:t>Если сегодня обратиться к любой рекламе, то окажется, что VSAT-технологии могут обеспечить любые виды услуг связи: и телефон, и передачу данных, и видео, и Интернет, и т.д. С одной стороны, это так, а с другой - не совсем так. Конечно, иметь универсальную абонентскую станцию и сеть VSAT - неплохо, но стоимость такого решения, по крайней мере, сегодня (да и в ближайшем будущем) будет зашкаливать за любые разумные значения. Хотя потенциально (технически) здесь нет никаких фантазий, однако существует вполне определенный круг функциональных задач, свойственных определенной базовой технологии. Для исходного, функционального разделения базовых технологий в качестве критерия можно принять топологию VSAT-сети - Star или Mesh. Выбор топологии сети, в первую очередь, зависит от задач заказчика.</w:t>
      </w:r>
    </w:p>
    <w:p w:rsidR="00C028CE" w:rsidRPr="006F54EC" w:rsidRDefault="00C028CE" w:rsidP="006F54EC">
      <w:pPr>
        <w:spacing w:line="276" w:lineRule="auto"/>
        <w:ind w:firstLine="709"/>
        <w:jc w:val="both"/>
        <w:rPr>
          <w:sz w:val="28"/>
          <w:szCs w:val="28"/>
        </w:rPr>
      </w:pPr>
      <w:r w:rsidRPr="006F54EC">
        <w:rPr>
          <w:sz w:val="28"/>
          <w:szCs w:val="28"/>
        </w:rPr>
        <w:t>Очевидно, что топология Star подразумевает соединение всех удаленных станций с единым центром. Однако их соединение между собой возможно лишь через центр. Это условие, в первую очередь, накладывает ограничение на организацию телефонных каналов и других видов информации, чувствительных к задержке сигнала. Соответственно, приоритетными становятся задачи сбора и двухсторонней передачи данных между удаленными станциями и центром. При этом качественная телефонная связь является дополнительной услугой, реализуемой только между центром и отдельной удаленной станцией (выход в сети общего пользования и, тем более, организация международных соединений приведет к труднопредсказуемому ухудшению качества речи).</w:t>
      </w:r>
    </w:p>
    <w:p w:rsidR="00C028CE" w:rsidRPr="006F54EC" w:rsidRDefault="00C028CE" w:rsidP="006F54EC">
      <w:pPr>
        <w:spacing w:line="276" w:lineRule="auto"/>
        <w:ind w:firstLine="709"/>
        <w:jc w:val="both"/>
        <w:rPr>
          <w:sz w:val="28"/>
          <w:szCs w:val="28"/>
        </w:rPr>
      </w:pPr>
      <w:r w:rsidRPr="006F54EC">
        <w:rPr>
          <w:sz w:val="28"/>
          <w:szCs w:val="28"/>
        </w:rPr>
        <w:t>К наиболее характерным задачам, которые решаются с помощью сети, выполненной по топологии Star, относятся:</w:t>
      </w:r>
    </w:p>
    <w:p w:rsidR="00C028CE" w:rsidRPr="006F54EC" w:rsidRDefault="00C028CE" w:rsidP="006F54EC">
      <w:pPr>
        <w:spacing w:line="276" w:lineRule="auto"/>
        <w:ind w:firstLine="709"/>
        <w:jc w:val="both"/>
        <w:rPr>
          <w:sz w:val="28"/>
          <w:szCs w:val="28"/>
        </w:rPr>
      </w:pPr>
      <w:r w:rsidRPr="006F54EC">
        <w:rPr>
          <w:sz w:val="28"/>
          <w:szCs w:val="28"/>
        </w:rPr>
        <w:t>обслуживание бензозаправочных станций, банкоматов;</w:t>
      </w:r>
    </w:p>
    <w:p w:rsidR="00C028CE" w:rsidRPr="006F54EC" w:rsidRDefault="00C028CE" w:rsidP="006F54EC">
      <w:pPr>
        <w:spacing w:line="276" w:lineRule="auto"/>
        <w:ind w:firstLine="709"/>
        <w:jc w:val="both"/>
        <w:rPr>
          <w:sz w:val="28"/>
          <w:szCs w:val="28"/>
        </w:rPr>
      </w:pPr>
      <w:r w:rsidRPr="006F54EC">
        <w:rPr>
          <w:sz w:val="28"/>
          <w:szCs w:val="28"/>
        </w:rPr>
        <w:t>мониторинг и управление технологическими процессами на электростанциях;</w:t>
      </w:r>
    </w:p>
    <w:p w:rsidR="00C028CE" w:rsidRPr="006F54EC" w:rsidRDefault="00C028CE" w:rsidP="006F54EC">
      <w:pPr>
        <w:spacing w:line="276" w:lineRule="auto"/>
        <w:ind w:firstLine="709"/>
        <w:jc w:val="both"/>
        <w:rPr>
          <w:sz w:val="28"/>
          <w:szCs w:val="28"/>
        </w:rPr>
      </w:pPr>
      <w:r w:rsidRPr="006F54EC">
        <w:rPr>
          <w:sz w:val="28"/>
          <w:szCs w:val="28"/>
        </w:rPr>
        <w:t>организация сервисного обслуживания автомобилей и их аренды;</w:t>
      </w:r>
    </w:p>
    <w:p w:rsidR="00C028CE" w:rsidRPr="006F54EC" w:rsidRDefault="00C028CE" w:rsidP="006F54EC">
      <w:pPr>
        <w:spacing w:line="276" w:lineRule="auto"/>
        <w:ind w:firstLine="709"/>
        <w:jc w:val="both"/>
        <w:rPr>
          <w:sz w:val="28"/>
          <w:szCs w:val="28"/>
        </w:rPr>
      </w:pPr>
      <w:r w:rsidRPr="006F54EC">
        <w:rPr>
          <w:sz w:val="28"/>
          <w:szCs w:val="28"/>
        </w:rPr>
        <w:t>обмен платежными документами между региональными отделениями и центральным отделением банка и т.п.</w:t>
      </w:r>
    </w:p>
    <w:p w:rsidR="00342D37" w:rsidRDefault="00C028CE" w:rsidP="006F54EC">
      <w:pPr>
        <w:spacing w:line="276" w:lineRule="auto"/>
        <w:ind w:firstLine="709"/>
        <w:jc w:val="both"/>
        <w:rPr>
          <w:sz w:val="28"/>
          <w:szCs w:val="28"/>
        </w:rPr>
      </w:pPr>
      <w:r w:rsidRPr="006F54EC">
        <w:rPr>
          <w:sz w:val="28"/>
          <w:szCs w:val="28"/>
        </w:rPr>
        <w:t>Сеть типа Mesh в общем случае подразумевает равноправную связь</w:t>
      </w:r>
    </w:p>
    <w:p w:rsidR="00C028CE" w:rsidRPr="006F54EC" w:rsidRDefault="00C028CE" w:rsidP="00342D37">
      <w:pPr>
        <w:spacing w:line="276" w:lineRule="auto"/>
        <w:jc w:val="both"/>
        <w:rPr>
          <w:sz w:val="28"/>
          <w:szCs w:val="28"/>
        </w:rPr>
      </w:pPr>
      <w:r w:rsidRPr="006F54EC">
        <w:rPr>
          <w:sz w:val="28"/>
          <w:szCs w:val="28"/>
        </w:rPr>
        <w:lastRenderedPageBreak/>
        <w:t xml:space="preserve"> удаленных станций между собой. По сравнению с топологией Star здесь резко возрастает число направлений связи. Если в сети Star число направлений связи равно числу станций сети N, то в данном случае число связей n x (N-1)/2. Это дань за организацию одного скачка при установлении связи. Таким образом, сеть типа Mesh обладает большими функциональными возможностями. Кроме задач, решаемых в сети типа Star, имеется возможность организовать качественную телефонную связь, видеотелефон и даже сеть видеоконференций. Построение такой сети (естественно, и стоимость ее будет существенно выше) обычно актуально для организации работы большой корпорации, имеющей территориально разнесенные отделения. Например, собрать всех региональных руководителей в центральном офисе может оказаться гораздо сложнее и дороже, чем организация регулярных видеоконференций. Конечно, для телефонизации удаленных и труднодоступных регионов актуальность сетей типа Mesh сохранится.</w:t>
      </w:r>
    </w:p>
    <w:p w:rsidR="00C028CE" w:rsidRPr="006F54EC" w:rsidRDefault="00C028CE" w:rsidP="006F54EC">
      <w:pPr>
        <w:spacing w:line="276" w:lineRule="auto"/>
        <w:ind w:firstLine="709"/>
        <w:jc w:val="both"/>
        <w:rPr>
          <w:sz w:val="28"/>
          <w:szCs w:val="28"/>
        </w:rPr>
      </w:pPr>
      <w:r w:rsidRPr="006F54EC">
        <w:rPr>
          <w:sz w:val="28"/>
          <w:szCs w:val="28"/>
        </w:rPr>
        <w:t>Как уже упоминалось, для этих сетей характерны различные модификации технологии многостанционного доступа DAMA.</w:t>
      </w:r>
    </w:p>
    <w:p w:rsidR="0082309D" w:rsidRPr="00342D37" w:rsidRDefault="00B84E5E" w:rsidP="00342D37">
      <w:pPr>
        <w:pStyle w:val="a3"/>
        <w:spacing w:before="100" w:beforeAutospacing="1" w:after="100" w:afterAutospacing="1" w:line="276" w:lineRule="auto"/>
        <w:ind w:left="510"/>
        <w:jc w:val="both"/>
        <w:rPr>
          <w:sz w:val="28"/>
          <w:szCs w:val="28"/>
        </w:rPr>
      </w:pPr>
      <w:r>
        <w:rPr>
          <w:b/>
          <w:color w:val="000000"/>
          <w:sz w:val="28"/>
          <w:szCs w:val="28"/>
        </w:rPr>
        <w:t xml:space="preserve">   2.</w:t>
      </w:r>
      <w:r>
        <w:rPr>
          <w:b/>
          <w:color w:val="000000"/>
          <w:sz w:val="28"/>
          <w:szCs w:val="28"/>
          <w:lang w:val="en-US"/>
        </w:rPr>
        <w:t>7</w:t>
      </w:r>
      <w:r w:rsidR="006F54EC" w:rsidRPr="00342D37">
        <w:rPr>
          <w:b/>
          <w:color w:val="000000"/>
          <w:sz w:val="28"/>
          <w:szCs w:val="28"/>
        </w:rPr>
        <w:t xml:space="preserve">  </w:t>
      </w:r>
      <w:r w:rsidR="0082309D" w:rsidRPr="00342D37">
        <w:rPr>
          <w:b/>
          <w:color w:val="000000"/>
          <w:sz w:val="28"/>
          <w:szCs w:val="28"/>
        </w:rPr>
        <w:t xml:space="preserve">Принципы построения системы </w:t>
      </w:r>
      <w:r w:rsidR="0082309D" w:rsidRPr="00342D37">
        <w:rPr>
          <w:b/>
          <w:color w:val="000000"/>
          <w:sz w:val="28"/>
          <w:szCs w:val="28"/>
          <w:lang w:val="en-US"/>
        </w:rPr>
        <w:t>VSAT</w:t>
      </w:r>
      <w:r w:rsidR="0082309D" w:rsidRPr="00342D37">
        <w:rPr>
          <w:b/>
          <w:color w:val="000000"/>
          <w:sz w:val="28"/>
          <w:szCs w:val="28"/>
        </w:rPr>
        <w:t>.</w:t>
      </w:r>
    </w:p>
    <w:p w:rsidR="0082309D" w:rsidRPr="006F54EC" w:rsidRDefault="0082309D" w:rsidP="006F54EC">
      <w:pPr>
        <w:pStyle w:val="a3"/>
        <w:spacing w:line="276" w:lineRule="auto"/>
        <w:ind w:left="284"/>
        <w:jc w:val="both"/>
        <w:rPr>
          <w:b/>
          <w:color w:val="000000"/>
          <w:sz w:val="28"/>
          <w:szCs w:val="28"/>
        </w:rPr>
      </w:pPr>
    </w:p>
    <w:p w:rsidR="0082309D" w:rsidRPr="006F54EC" w:rsidRDefault="0082309D" w:rsidP="006F54EC">
      <w:pPr>
        <w:spacing w:line="276" w:lineRule="auto"/>
        <w:jc w:val="both"/>
        <w:rPr>
          <w:sz w:val="28"/>
          <w:szCs w:val="28"/>
        </w:rPr>
      </w:pPr>
      <w:r w:rsidRPr="006F54EC">
        <w:rPr>
          <w:rStyle w:val="ad"/>
          <w:sz w:val="28"/>
          <w:szCs w:val="28"/>
        </w:rPr>
        <w:t xml:space="preserve">          Принципы организации спутниковой связи VSAT:</w:t>
      </w:r>
      <w:r w:rsidRPr="006F54EC">
        <w:rPr>
          <w:b/>
          <w:bCs/>
          <w:sz w:val="28"/>
          <w:szCs w:val="28"/>
        </w:rPr>
        <w:br/>
        <w:t xml:space="preserve">    </w:t>
      </w:r>
      <w:r w:rsidRPr="006F54EC">
        <w:rPr>
          <w:sz w:val="28"/>
          <w:szCs w:val="28"/>
        </w:rPr>
        <w:t xml:space="preserve">Типовая схема организации спутниковой сети VSAT выглядит следующим образом: </w:t>
      </w:r>
    </w:p>
    <w:p w:rsidR="0082309D" w:rsidRPr="006F54EC" w:rsidRDefault="0082309D" w:rsidP="006F54EC">
      <w:pPr>
        <w:numPr>
          <w:ilvl w:val="0"/>
          <w:numId w:val="18"/>
        </w:numPr>
        <w:overflowPunct/>
        <w:autoSpaceDE/>
        <w:autoSpaceDN/>
        <w:adjustRightInd/>
        <w:spacing w:before="100" w:beforeAutospacing="1" w:after="100" w:afterAutospacing="1" w:line="276" w:lineRule="auto"/>
        <w:jc w:val="both"/>
        <w:rPr>
          <w:sz w:val="28"/>
          <w:szCs w:val="28"/>
        </w:rPr>
      </w:pPr>
      <w:r w:rsidRPr="006F54EC">
        <w:rPr>
          <w:sz w:val="28"/>
          <w:szCs w:val="28"/>
        </w:rPr>
        <w:t xml:space="preserve">спутник-ретранслятор, расположенный на орбите (спутник связи) </w:t>
      </w:r>
      <w:r w:rsidRPr="006F54EC">
        <w:rPr>
          <w:sz w:val="28"/>
          <w:szCs w:val="28"/>
        </w:rPr>
        <w:br/>
        <w:t xml:space="preserve">  </w:t>
      </w:r>
    </w:p>
    <w:p w:rsidR="0082309D" w:rsidRPr="006F54EC" w:rsidRDefault="0082309D" w:rsidP="006F54EC">
      <w:pPr>
        <w:numPr>
          <w:ilvl w:val="0"/>
          <w:numId w:val="18"/>
        </w:numPr>
        <w:overflowPunct/>
        <w:autoSpaceDE/>
        <w:autoSpaceDN/>
        <w:adjustRightInd/>
        <w:spacing w:before="100" w:beforeAutospacing="1" w:after="100" w:afterAutospacing="1" w:line="276" w:lineRule="auto"/>
        <w:jc w:val="both"/>
        <w:rPr>
          <w:sz w:val="28"/>
          <w:szCs w:val="28"/>
        </w:rPr>
      </w:pPr>
      <w:r w:rsidRPr="006F54EC">
        <w:rPr>
          <w:sz w:val="28"/>
          <w:szCs w:val="28"/>
        </w:rPr>
        <w:t xml:space="preserve">центр управления сетью (ЦУС) компании-оператора сети VSAT, обслуживающий оборудование всей сети через спутник связи </w:t>
      </w:r>
      <w:r w:rsidRPr="006F54EC">
        <w:rPr>
          <w:sz w:val="28"/>
          <w:szCs w:val="28"/>
        </w:rPr>
        <w:br/>
        <w:t xml:space="preserve">  </w:t>
      </w:r>
    </w:p>
    <w:p w:rsidR="0082309D" w:rsidRPr="006F54EC" w:rsidRDefault="0082309D" w:rsidP="006F54EC">
      <w:pPr>
        <w:numPr>
          <w:ilvl w:val="0"/>
          <w:numId w:val="18"/>
        </w:numPr>
        <w:overflowPunct/>
        <w:autoSpaceDE/>
        <w:autoSpaceDN/>
        <w:adjustRightInd/>
        <w:spacing w:before="100" w:beforeAutospacing="1" w:after="100" w:afterAutospacing="1" w:line="276" w:lineRule="auto"/>
        <w:jc w:val="both"/>
        <w:rPr>
          <w:sz w:val="28"/>
          <w:szCs w:val="28"/>
        </w:rPr>
      </w:pPr>
      <w:r w:rsidRPr="006F54EC">
        <w:rPr>
          <w:sz w:val="28"/>
          <w:szCs w:val="28"/>
        </w:rPr>
        <w:t>оборудование (</w:t>
      </w:r>
      <w:hyperlink r:id="rId12" w:history="1">
        <w:r w:rsidRPr="006F54EC">
          <w:rPr>
            <w:rStyle w:val="ab"/>
            <w:color w:val="auto"/>
            <w:sz w:val="28"/>
            <w:szCs w:val="28"/>
          </w:rPr>
          <w:t>спутниковые модемы или терминалы</w:t>
        </w:r>
      </w:hyperlink>
      <w:r w:rsidRPr="006F54EC">
        <w:rPr>
          <w:sz w:val="28"/>
          <w:szCs w:val="28"/>
        </w:rPr>
        <w:t xml:space="preserve">) расположенное на стороне клиента и взаимодействующие с внешним миром или между собой посредством ХАБа компании-оператора VSAT в соответствие с </w:t>
      </w:r>
      <w:hyperlink r:id="rId13" w:history="1">
        <w:r w:rsidRPr="006F54EC">
          <w:rPr>
            <w:rStyle w:val="ab"/>
            <w:color w:val="auto"/>
            <w:sz w:val="28"/>
            <w:szCs w:val="28"/>
            <w:u w:val="none"/>
          </w:rPr>
          <w:t>топологией сети</w:t>
        </w:r>
      </w:hyperlink>
      <w:r w:rsidRPr="006F54EC">
        <w:rPr>
          <w:sz w:val="28"/>
          <w:szCs w:val="28"/>
        </w:rPr>
        <w:t xml:space="preserve"> .  </w:t>
      </w:r>
    </w:p>
    <w:p w:rsidR="00342D37" w:rsidRDefault="0082309D" w:rsidP="006F54EC">
      <w:pPr>
        <w:spacing w:after="240" w:line="276" w:lineRule="auto"/>
        <w:jc w:val="both"/>
        <w:rPr>
          <w:sz w:val="28"/>
          <w:szCs w:val="28"/>
        </w:rPr>
      </w:pPr>
      <w:r w:rsidRPr="006F54EC">
        <w:rPr>
          <w:sz w:val="28"/>
          <w:szCs w:val="28"/>
        </w:rPr>
        <w:t xml:space="preserve">        Основной элемент спутниковой сети VSAT — ЦУС. Именно </w:t>
      </w:r>
      <w:r w:rsidRPr="006F54EC">
        <w:rPr>
          <w:rStyle w:val="ad"/>
          <w:sz w:val="28"/>
          <w:szCs w:val="28"/>
        </w:rPr>
        <w:t>Ц</w:t>
      </w:r>
      <w:r w:rsidRPr="006F54EC">
        <w:rPr>
          <w:sz w:val="28"/>
          <w:szCs w:val="28"/>
        </w:rPr>
        <w:t xml:space="preserve">ентр </w:t>
      </w:r>
      <w:r w:rsidRPr="006F54EC">
        <w:rPr>
          <w:rStyle w:val="ad"/>
          <w:sz w:val="28"/>
          <w:szCs w:val="28"/>
        </w:rPr>
        <w:t>У</w:t>
      </w:r>
      <w:r w:rsidRPr="006F54EC">
        <w:rPr>
          <w:sz w:val="28"/>
          <w:szCs w:val="28"/>
        </w:rPr>
        <w:t xml:space="preserve">правления </w:t>
      </w:r>
      <w:r w:rsidRPr="006F54EC">
        <w:rPr>
          <w:rStyle w:val="ad"/>
          <w:sz w:val="28"/>
          <w:szCs w:val="28"/>
        </w:rPr>
        <w:t>С</w:t>
      </w:r>
      <w:r w:rsidRPr="006F54EC">
        <w:rPr>
          <w:sz w:val="28"/>
          <w:szCs w:val="28"/>
        </w:rPr>
        <w:t xml:space="preserve">етью обеспечивает доступ клиентского оборудования с сети интернет, телефонной сети общего пользования, другим терминалам сети VSAT, реализует обмен трафиком внутри корпоративной сети клиента. ЦУС имеет широкополосное подключение к магистральным каналам связи, предоставляемым  </w:t>
      </w:r>
      <w:hyperlink r:id="rId14" w:history="1">
        <w:r w:rsidRPr="006F54EC">
          <w:rPr>
            <w:rStyle w:val="ab"/>
            <w:color w:val="auto"/>
            <w:sz w:val="28"/>
            <w:szCs w:val="28"/>
            <w:u w:val="none"/>
          </w:rPr>
          <w:t>магистральными операторами</w:t>
        </w:r>
      </w:hyperlink>
      <w:r w:rsidRPr="006F54EC">
        <w:rPr>
          <w:sz w:val="28"/>
          <w:szCs w:val="28"/>
        </w:rPr>
        <w:t xml:space="preserve"> и обеспечивает передачу</w:t>
      </w:r>
    </w:p>
    <w:p w:rsidR="0082309D" w:rsidRPr="006F54EC" w:rsidRDefault="0082309D" w:rsidP="006F54EC">
      <w:pPr>
        <w:spacing w:after="240" w:line="276" w:lineRule="auto"/>
        <w:jc w:val="both"/>
        <w:rPr>
          <w:sz w:val="28"/>
          <w:szCs w:val="28"/>
        </w:rPr>
      </w:pPr>
      <w:r w:rsidRPr="006F54EC">
        <w:rPr>
          <w:sz w:val="28"/>
          <w:szCs w:val="28"/>
        </w:rPr>
        <w:lastRenderedPageBreak/>
        <w:t xml:space="preserve"> информации от удаленного VSAT-терминала во внешний мир. ЦУС оборудован мощным приемо-передающим комплексом, транслирующим все информационные потоки сети на спутник связи. В состав ЦУС входит каналообразующее оборудование (спутниковая </w:t>
      </w:r>
      <w:hyperlink r:id="rId15" w:history="1">
        <w:r w:rsidRPr="006F54EC">
          <w:rPr>
            <w:rStyle w:val="ab"/>
            <w:color w:val="auto"/>
            <w:sz w:val="28"/>
            <w:szCs w:val="28"/>
          </w:rPr>
          <w:t>приемо-передающая антенна</w:t>
        </w:r>
      </w:hyperlink>
      <w:r w:rsidRPr="006F54EC">
        <w:rPr>
          <w:sz w:val="28"/>
          <w:szCs w:val="28"/>
        </w:rPr>
        <w:t xml:space="preserve">, приемо-передатчики и пр) и </w:t>
      </w:r>
      <w:hyperlink r:id="rId16" w:history="1">
        <w:r w:rsidRPr="006F54EC">
          <w:rPr>
            <w:rStyle w:val="ab"/>
            <w:color w:val="auto"/>
            <w:sz w:val="28"/>
            <w:szCs w:val="28"/>
          </w:rPr>
          <w:t>HUB</w:t>
        </w:r>
      </w:hyperlink>
      <w:r w:rsidRPr="006F54EC">
        <w:rPr>
          <w:sz w:val="28"/>
          <w:szCs w:val="28"/>
        </w:rPr>
        <w:t xml:space="preserve"> (центр обработки и коммутации всей информации в сети VSAT)</w:t>
      </w:r>
    </w:p>
    <w:p w:rsidR="00342D37" w:rsidRDefault="0082309D" w:rsidP="006F54EC">
      <w:pPr>
        <w:spacing w:after="240" w:line="276" w:lineRule="auto"/>
        <w:jc w:val="both"/>
        <w:rPr>
          <w:sz w:val="28"/>
          <w:szCs w:val="28"/>
        </w:rPr>
      </w:pPr>
      <w:r w:rsidRPr="006F54EC">
        <w:rPr>
          <w:sz w:val="28"/>
          <w:szCs w:val="28"/>
        </w:rPr>
        <w:br/>
      </w:r>
      <w:r w:rsidR="00342D37">
        <w:rPr>
          <w:sz w:val="28"/>
          <w:szCs w:val="28"/>
        </w:rPr>
        <w:t xml:space="preserve">              </w:t>
      </w:r>
      <w:r w:rsidRPr="006F54EC">
        <w:rPr>
          <w:noProof/>
          <w:sz w:val="28"/>
          <w:szCs w:val="28"/>
        </w:rPr>
        <w:drawing>
          <wp:inline distT="0" distB="0" distL="0" distR="0">
            <wp:extent cx="5286375" cy="2847975"/>
            <wp:effectExtent l="19050" t="0" r="9525" b="0"/>
            <wp:docPr id="8" name="Рисунок 8" descr="http://vsatinfo.ru/images/stories/vsat_scheme_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satinfo.ru/images/stories/vsat_scheme_rrr.jpg"/>
                    <pic:cNvPicPr>
                      <a:picLocks noChangeAspect="1" noChangeArrowheads="1"/>
                    </pic:cNvPicPr>
                  </pic:nvPicPr>
                  <pic:blipFill>
                    <a:blip r:embed="rId17"/>
                    <a:srcRect/>
                    <a:stretch>
                      <a:fillRect/>
                    </a:stretch>
                  </pic:blipFill>
                  <pic:spPr bwMode="auto">
                    <a:xfrm>
                      <a:off x="0" y="0"/>
                      <a:ext cx="5286375" cy="2847975"/>
                    </a:xfrm>
                    <a:prstGeom prst="rect">
                      <a:avLst/>
                    </a:prstGeom>
                    <a:noFill/>
                    <a:ln w="9525">
                      <a:noFill/>
                      <a:miter lim="800000"/>
                      <a:headEnd/>
                      <a:tailEnd/>
                    </a:ln>
                  </pic:spPr>
                </pic:pic>
              </a:graphicData>
            </a:graphic>
          </wp:inline>
        </w:drawing>
      </w:r>
    </w:p>
    <w:p w:rsidR="0082309D" w:rsidRPr="006F54EC" w:rsidRDefault="0082309D" w:rsidP="006F54EC">
      <w:pPr>
        <w:spacing w:after="240" w:line="276" w:lineRule="auto"/>
        <w:jc w:val="both"/>
        <w:rPr>
          <w:sz w:val="28"/>
          <w:szCs w:val="28"/>
        </w:rPr>
      </w:pPr>
      <w:r w:rsidRPr="006F54EC">
        <w:rPr>
          <w:sz w:val="28"/>
          <w:szCs w:val="28"/>
        </w:rPr>
        <w:br/>
        <w:t>На рисунке показана типовая схема организации сети VSAT</w:t>
      </w:r>
      <w:r w:rsidRPr="006F54EC">
        <w:rPr>
          <w:sz w:val="28"/>
          <w:szCs w:val="28"/>
        </w:rPr>
        <w:br/>
      </w:r>
    </w:p>
    <w:p w:rsidR="006F54EC" w:rsidRPr="006F54EC" w:rsidRDefault="006F54EC" w:rsidP="006F54EC">
      <w:pPr>
        <w:pStyle w:val="1"/>
        <w:spacing w:line="276" w:lineRule="auto"/>
        <w:rPr>
          <w:sz w:val="28"/>
          <w:szCs w:val="28"/>
        </w:rPr>
      </w:pPr>
    </w:p>
    <w:p w:rsidR="006F54EC" w:rsidRPr="006F54EC" w:rsidRDefault="006F54EC" w:rsidP="006F54EC">
      <w:pPr>
        <w:pStyle w:val="1"/>
        <w:spacing w:line="276" w:lineRule="auto"/>
        <w:rPr>
          <w:sz w:val="28"/>
          <w:szCs w:val="28"/>
        </w:rPr>
      </w:pPr>
    </w:p>
    <w:p w:rsidR="006F54EC" w:rsidRPr="006F54EC" w:rsidRDefault="006F54EC" w:rsidP="006F54EC">
      <w:pPr>
        <w:pStyle w:val="1"/>
        <w:spacing w:line="276" w:lineRule="auto"/>
        <w:rPr>
          <w:sz w:val="28"/>
          <w:szCs w:val="28"/>
        </w:rPr>
      </w:pPr>
    </w:p>
    <w:p w:rsidR="006F54EC" w:rsidRPr="006F54EC" w:rsidRDefault="006F54EC" w:rsidP="006F54EC">
      <w:pPr>
        <w:pStyle w:val="1"/>
        <w:spacing w:line="276" w:lineRule="auto"/>
        <w:rPr>
          <w:sz w:val="28"/>
          <w:szCs w:val="28"/>
        </w:rPr>
      </w:pPr>
    </w:p>
    <w:p w:rsidR="006F54EC" w:rsidRPr="006F54EC" w:rsidRDefault="006F54EC" w:rsidP="006F54EC">
      <w:pPr>
        <w:pStyle w:val="1"/>
        <w:spacing w:line="276" w:lineRule="auto"/>
        <w:rPr>
          <w:sz w:val="28"/>
          <w:szCs w:val="28"/>
        </w:rPr>
      </w:pPr>
    </w:p>
    <w:p w:rsidR="006F54EC" w:rsidRPr="006F54EC" w:rsidRDefault="006F54EC" w:rsidP="006F54EC">
      <w:pPr>
        <w:pStyle w:val="1"/>
        <w:spacing w:line="276" w:lineRule="auto"/>
        <w:rPr>
          <w:sz w:val="28"/>
          <w:szCs w:val="28"/>
        </w:rPr>
      </w:pPr>
    </w:p>
    <w:p w:rsidR="006F54EC" w:rsidRPr="006F54EC" w:rsidRDefault="006F54EC" w:rsidP="006F54EC">
      <w:pPr>
        <w:pStyle w:val="1"/>
        <w:spacing w:line="276" w:lineRule="auto"/>
        <w:rPr>
          <w:sz w:val="28"/>
          <w:szCs w:val="28"/>
        </w:rPr>
      </w:pPr>
    </w:p>
    <w:p w:rsidR="006F54EC" w:rsidRPr="006F54EC" w:rsidRDefault="006F54EC" w:rsidP="006F54EC">
      <w:pPr>
        <w:pStyle w:val="1"/>
        <w:spacing w:line="276" w:lineRule="auto"/>
        <w:rPr>
          <w:sz w:val="28"/>
          <w:szCs w:val="28"/>
        </w:rPr>
      </w:pPr>
    </w:p>
    <w:p w:rsidR="006F54EC" w:rsidRDefault="006F54EC" w:rsidP="006F54EC">
      <w:pPr>
        <w:pStyle w:val="1"/>
        <w:spacing w:line="276" w:lineRule="auto"/>
        <w:rPr>
          <w:sz w:val="28"/>
          <w:szCs w:val="28"/>
        </w:rPr>
      </w:pPr>
    </w:p>
    <w:p w:rsidR="00342D37" w:rsidRDefault="00342D37" w:rsidP="00342D37"/>
    <w:p w:rsidR="00342D37" w:rsidRPr="00342D37" w:rsidRDefault="00342D37" w:rsidP="00342D37"/>
    <w:p w:rsidR="0082309D" w:rsidRPr="006F54EC" w:rsidRDefault="006F54EC" w:rsidP="006F54EC">
      <w:pPr>
        <w:pStyle w:val="2"/>
        <w:numPr>
          <w:ilvl w:val="0"/>
          <w:numId w:val="0"/>
        </w:numPr>
        <w:spacing w:line="276" w:lineRule="auto"/>
        <w:rPr>
          <w:rFonts w:ascii="Times New Roman" w:hAnsi="Times New Roman" w:cs="Times New Roman"/>
        </w:rPr>
      </w:pPr>
      <w:r w:rsidRPr="006F54EC">
        <w:rPr>
          <w:rFonts w:ascii="Times New Roman" w:hAnsi="Times New Roman" w:cs="Times New Roman"/>
        </w:rPr>
        <w:lastRenderedPageBreak/>
        <w:t xml:space="preserve">  </w:t>
      </w:r>
      <w:r w:rsidR="00342D37">
        <w:rPr>
          <w:rFonts w:ascii="Times New Roman" w:hAnsi="Times New Roman" w:cs="Times New Roman"/>
        </w:rPr>
        <w:t xml:space="preserve">  </w:t>
      </w:r>
      <w:r w:rsidRPr="006F54EC">
        <w:rPr>
          <w:rFonts w:ascii="Times New Roman" w:hAnsi="Times New Roman" w:cs="Times New Roman"/>
        </w:rPr>
        <w:t xml:space="preserve">  Глава 3. Расчётн</w:t>
      </w:r>
      <w:r w:rsidR="00D95821">
        <w:rPr>
          <w:rFonts w:ascii="Times New Roman" w:hAnsi="Times New Roman" w:cs="Times New Roman"/>
        </w:rPr>
        <w:t>ая</w:t>
      </w:r>
      <w:r w:rsidRPr="006F54EC">
        <w:rPr>
          <w:rFonts w:ascii="Times New Roman" w:hAnsi="Times New Roman" w:cs="Times New Roman"/>
        </w:rPr>
        <w:t xml:space="preserve"> часть</w:t>
      </w:r>
    </w:p>
    <w:p w:rsidR="0082309D" w:rsidRPr="006F54EC" w:rsidRDefault="0082309D" w:rsidP="006F54EC">
      <w:pPr>
        <w:spacing w:line="276" w:lineRule="auto"/>
        <w:jc w:val="both"/>
        <w:rPr>
          <w:sz w:val="28"/>
          <w:szCs w:val="28"/>
        </w:rPr>
      </w:pPr>
    </w:p>
    <w:p w:rsidR="0082309D" w:rsidRPr="006F54EC" w:rsidRDefault="0082309D" w:rsidP="006F54EC">
      <w:pPr>
        <w:tabs>
          <w:tab w:val="left" w:pos="1980"/>
        </w:tabs>
        <w:spacing w:line="276" w:lineRule="auto"/>
        <w:jc w:val="both"/>
        <w:rPr>
          <w:b/>
          <w:sz w:val="28"/>
          <w:szCs w:val="28"/>
        </w:rPr>
      </w:pPr>
      <w:r w:rsidRPr="006F54EC">
        <w:rPr>
          <w:b/>
          <w:sz w:val="28"/>
          <w:szCs w:val="28"/>
        </w:rPr>
        <w:t xml:space="preserve">   </w:t>
      </w:r>
      <w:r w:rsidR="00342D37">
        <w:rPr>
          <w:b/>
          <w:sz w:val="28"/>
          <w:szCs w:val="28"/>
        </w:rPr>
        <w:t xml:space="preserve">   </w:t>
      </w:r>
      <w:r w:rsidRPr="006F54EC">
        <w:rPr>
          <w:b/>
          <w:sz w:val="28"/>
          <w:szCs w:val="28"/>
        </w:rPr>
        <w:t>3.1 Техническ</w:t>
      </w:r>
      <w:r w:rsidR="00D95821">
        <w:rPr>
          <w:b/>
          <w:sz w:val="28"/>
          <w:szCs w:val="28"/>
        </w:rPr>
        <w:t>ое</w:t>
      </w:r>
      <w:r w:rsidRPr="006F54EC">
        <w:rPr>
          <w:b/>
          <w:sz w:val="28"/>
          <w:szCs w:val="28"/>
        </w:rPr>
        <w:t xml:space="preserve"> задание к проект</w:t>
      </w:r>
      <w:r w:rsidR="00D95821">
        <w:rPr>
          <w:b/>
          <w:sz w:val="28"/>
          <w:szCs w:val="28"/>
        </w:rPr>
        <w:t>у</w:t>
      </w:r>
      <w:r w:rsidRPr="006F54EC">
        <w:rPr>
          <w:b/>
          <w:sz w:val="28"/>
          <w:szCs w:val="28"/>
        </w:rPr>
        <w:t>.</w:t>
      </w:r>
    </w:p>
    <w:p w:rsidR="006F54EC" w:rsidRPr="006F54EC" w:rsidRDefault="006F54EC" w:rsidP="006F54EC">
      <w:pPr>
        <w:tabs>
          <w:tab w:val="left" w:pos="1980"/>
        </w:tabs>
        <w:spacing w:line="276" w:lineRule="auto"/>
        <w:jc w:val="both"/>
        <w:rPr>
          <w:b/>
          <w:sz w:val="28"/>
          <w:szCs w:val="28"/>
        </w:rPr>
      </w:pPr>
    </w:p>
    <w:p w:rsidR="0082309D" w:rsidRPr="006F54EC" w:rsidRDefault="0082309D" w:rsidP="006F54EC">
      <w:pPr>
        <w:tabs>
          <w:tab w:val="num" w:pos="1440"/>
        </w:tabs>
        <w:overflowPunct/>
        <w:autoSpaceDE/>
        <w:autoSpaceDN/>
        <w:adjustRightInd/>
        <w:spacing w:line="276" w:lineRule="auto"/>
        <w:jc w:val="both"/>
        <w:rPr>
          <w:sz w:val="28"/>
          <w:szCs w:val="28"/>
        </w:rPr>
      </w:pPr>
      <w:r w:rsidRPr="006F54EC">
        <w:rPr>
          <w:sz w:val="28"/>
          <w:szCs w:val="28"/>
        </w:rPr>
        <w:t>1.1  Составить  схему  организации  связи,  примерный  состав  оборудования     городского  узла  Интернет.</w:t>
      </w:r>
    </w:p>
    <w:p w:rsidR="0082309D" w:rsidRPr="006F54EC" w:rsidRDefault="0082309D" w:rsidP="006F54EC">
      <w:pPr>
        <w:numPr>
          <w:ilvl w:val="1"/>
          <w:numId w:val="20"/>
        </w:numPr>
        <w:overflowPunct/>
        <w:autoSpaceDE/>
        <w:autoSpaceDN/>
        <w:adjustRightInd/>
        <w:spacing w:line="276" w:lineRule="auto"/>
        <w:jc w:val="both"/>
        <w:rPr>
          <w:sz w:val="28"/>
          <w:szCs w:val="28"/>
        </w:rPr>
      </w:pPr>
      <w:r w:rsidRPr="006F54EC">
        <w:rPr>
          <w:sz w:val="28"/>
          <w:szCs w:val="28"/>
        </w:rPr>
        <w:t xml:space="preserve"> Выполнить  расчет  количества  линий  коммутируемого  доступа  от  ТФОП  к  модемному  пулу.</w:t>
      </w:r>
    </w:p>
    <w:p w:rsidR="0082309D" w:rsidRPr="006F54EC" w:rsidRDefault="0082309D" w:rsidP="006F54EC">
      <w:pPr>
        <w:numPr>
          <w:ilvl w:val="1"/>
          <w:numId w:val="20"/>
        </w:numPr>
        <w:overflowPunct/>
        <w:autoSpaceDE/>
        <w:autoSpaceDN/>
        <w:adjustRightInd/>
        <w:spacing w:line="276" w:lineRule="auto"/>
        <w:jc w:val="both"/>
        <w:rPr>
          <w:sz w:val="28"/>
          <w:szCs w:val="28"/>
        </w:rPr>
      </w:pPr>
      <w:r w:rsidRPr="006F54EC">
        <w:rPr>
          <w:sz w:val="28"/>
          <w:szCs w:val="28"/>
        </w:rPr>
        <w:t xml:space="preserve"> Исходные  данные:</w:t>
      </w:r>
    </w:p>
    <w:p w:rsidR="0082309D" w:rsidRPr="006F54EC" w:rsidRDefault="0082309D" w:rsidP="006F54EC">
      <w:pPr>
        <w:spacing w:line="276" w:lineRule="auto"/>
        <w:jc w:val="both"/>
        <w:rPr>
          <w:sz w:val="28"/>
          <w:szCs w:val="28"/>
        </w:rPr>
      </w:pPr>
      <w:r w:rsidRPr="006F54EC">
        <w:rPr>
          <w:sz w:val="28"/>
          <w:szCs w:val="28"/>
        </w:rPr>
        <w:t xml:space="preserve">      Количество  пользователей:  </w:t>
      </w:r>
    </w:p>
    <w:p w:rsidR="0082309D" w:rsidRPr="006F54EC" w:rsidRDefault="0082309D" w:rsidP="006F54EC">
      <w:pPr>
        <w:spacing w:line="276" w:lineRule="auto"/>
        <w:jc w:val="both"/>
        <w:rPr>
          <w:sz w:val="28"/>
          <w:szCs w:val="28"/>
          <w:lang w:val="en-US"/>
        </w:rPr>
      </w:pPr>
      <w:r w:rsidRPr="006F54EC">
        <w:rPr>
          <w:sz w:val="28"/>
          <w:szCs w:val="28"/>
        </w:rPr>
        <w:t xml:space="preserve">      коммутируемый  доступ – 300  пользователей</w:t>
      </w:r>
      <w:r w:rsidRPr="006F54EC">
        <w:rPr>
          <w:sz w:val="28"/>
          <w:szCs w:val="28"/>
          <w:lang w:val="en-US"/>
        </w:rPr>
        <w:t>,</w:t>
      </w:r>
      <w:r w:rsidRPr="006F54EC">
        <w:rPr>
          <w:sz w:val="28"/>
          <w:szCs w:val="28"/>
        </w:rPr>
        <w:t xml:space="preserve">  </w:t>
      </w:r>
    </w:p>
    <w:p w:rsidR="0082309D" w:rsidRPr="006F54EC" w:rsidRDefault="0082309D" w:rsidP="006F54EC">
      <w:pPr>
        <w:spacing w:line="276" w:lineRule="auto"/>
        <w:jc w:val="both"/>
        <w:rPr>
          <w:sz w:val="28"/>
          <w:szCs w:val="28"/>
        </w:rPr>
      </w:pPr>
      <w:r w:rsidRPr="006F54EC">
        <w:rPr>
          <w:sz w:val="28"/>
          <w:szCs w:val="28"/>
        </w:rPr>
        <w:t xml:space="preserve">      нагрузка  от  одного  пользователя – 0,01(Эрл).</w:t>
      </w:r>
    </w:p>
    <w:p w:rsidR="0082309D" w:rsidRPr="006F54EC" w:rsidRDefault="0082309D" w:rsidP="006F54EC">
      <w:pPr>
        <w:spacing w:line="276" w:lineRule="auto"/>
        <w:jc w:val="both"/>
        <w:rPr>
          <w:sz w:val="28"/>
          <w:szCs w:val="28"/>
        </w:rPr>
      </w:pPr>
      <w:r w:rsidRPr="006F54EC">
        <w:rPr>
          <w:sz w:val="28"/>
          <w:szCs w:val="28"/>
        </w:rPr>
        <w:t xml:space="preserve">      некоммутируемый  доступ – 10  пользователей,  </w:t>
      </w:r>
    </w:p>
    <w:p w:rsidR="0082309D" w:rsidRPr="006F54EC" w:rsidRDefault="0082309D" w:rsidP="006F54EC">
      <w:pPr>
        <w:spacing w:line="276" w:lineRule="auto"/>
        <w:jc w:val="both"/>
        <w:rPr>
          <w:sz w:val="28"/>
          <w:szCs w:val="28"/>
        </w:rPr>
      </w:pPr>
      <w:r w:rsidRPr="006F54EC">
        <w:rPr>
          <w:sz w:val="28"/>
          <w:szCs w:val="28"/>
        </w:rPr>
        <w:t>нагрузка  от  одного  пользователя – 0,01 (Эрл).</w:t>
      </w:r>
    </w:p>
    <w:p w:rsidR="0082309D" w:rsidRPr="006F54EC" w:rsidRDefault="0082309D" w:rsidP="006F54EC">
      <w:pPr>
        <w:spacing w:line="276" w:lineRule="auto"/>
        <w:jc w:val="both"/>
        <w:rPr>
          <w:sz w:val="28"/>
          <w:szCs w:val="28"/>
        </w:rPr>
      </w:pPr>
      <w:r w:rsidRPr="006F54EC">
        <w:rPr>
          <w:sz w:val="28"/>
          <w:szCs w:val="28"/>
        </w:rPr>
        <w:t xml:space="preserve">среднюю  скорость  передачи  данных  пользователя  принять  56 ( Кбит/с).  Допустимое  снижение  скорости – 5%.  </w:t>
      </w:r>
    </w:p>
    <w:p w:rsidR="0082309D" w:rsidRPr="006F54EC" w:rsidRDefault="0082309D" w:rsidP="006F54EC">
      <w:pPr>
        <w:spacing w:line="276" w:lineRule="auto"/>
        <w:jc w:val="both"/>
        <w:rPr>
          <w:sz w:val="28"/>
          <w:szCs w:val="28"/>
        </w:rPr>
      </w:pPr>
      <w:r w:rsidRPr="006F54EC">
        <w:rPr>
          <w:sz w:val="28"/>
          <w:szCs w:val="28"/>
        </w:rPr>
        <w:t xml:space="preserve">30%  трафика  пользователя  идет  на  местный  </w:t>
      </w:r>
      <w:r w:rsidRPr="006F54EC">
        <w:rPr>
          <w:sz w:val="28"/>
          <w:szCs w:val="28"/>
          <w:lang w:val="en-US"/>
        </w:rPr>
        <w:t>WEB</w:t>
      </w:r>
      <w:r w:rsidRPr="006F54EC">
        <w:rPr>
          <w:sz w:val="28"/>
          <w:szCs w:val="28"/>
        </w:rPr>
        <w:t xml:space="preserve"> – сервер.</w:t>
      </w:r>
    </w:p>
    <w:p w:rsidR="0082309D" w:rsidRPr="006F54EC" w:rsidRDefault="0082309D" w:rsidP="006F54EC">
      <w:pPr>
        <w:tabs>
          <w:tab w:val="num" w:pos="1440"/>
        </w:tabs>
        <w:overflowPunct/>
        <w:autoSpaceDE/>
        <w:autoSpaceDN/>
        <w:adjustRightInd/>
        <w:spacing w:line="276" w:lineRule="auto"/>
        <w:jc w:val="both"/>
        <w:rPr>
          <w:sz w:val="28"/>
          <w:szCs w:val="28"/>
        </w:rPr>
      </w:pPr>
    </w:p>
    <w:p w:rsidR="0082309D" w:rsidRPr="006F54EC" w:rsidRDefault="0082309D" w:rsidP="006F54EC">
      <w:pPr>
        <w:tabs>
          <w:tab w:val="num" w:pos="1440"/>
        </w:tabs>
        <w:overflowPunct/>
        <w:autoSpaceDE/>
        <w:autoSpaceDN/>
        <w:adjustRightInd/>
        <w:spacing w:line="276" w:lineRule="auto"/>
        <w:jc w:val="both"/>
        <w:rPr>
          <w:sz w:val="28"/>
          <w:szCs w:val="28"/>
        </w:rPr>
      </w:pPr>
      <w:r w:rsidRPr="006F54EC">
        <w:rPr>
          <w:sz w:val="28"/>
          <w:szCs w:val="28"/>
        </w:rPr>
        <w:t>1.4  Рассчитать  требуемую  пропускную  способность  спутниковый канала.</w:t>
      </w:r>
    </w:p>
    <w:p w:rsidR="0082309D" w:rsidRPr="006F54EC" w:rsidRDefault="0082309D" w:rsidP="006F54EC">
      <w:pPr>
        <w:tabs>
          <w:tab w:val="num" w:pos="1440"/>
        </w:tabs>
        <w:overflowPunct/>
        <w:autoSpaceDE/>
        <w:autoSpaceDN/>
        <w:adjustRightInd/>
        <w:spacing w:line="276" w:lineRule="auto"/>
        <w:jc w:val="both"/>
        <w:rPr>
          <w:sz w:val="28"/>
          <w:szCs w:val="28"/>
        </w:rPr>
      </w:pPr>
      <w:r w:rsidRPr="006F54EC">
        <w:rPr>
          <w:sz w:val="28"/>
          <w:szCs w:val="28"/>
        </w:rPr>
        <w:t>1.5 Расчет  количества  линий  коммутируемого   доступа  от  ТФОП  к  модемному  пулу.</w:t>
      </w:r>
    </w:p>
    <w:p w:rsidR="006F54EC" w:rsidRPr="006F54EC" w:rsidRDefault="006F54EC" w:rsidP="006F54EC">
      <w:pPr>
        <w:overflowPunct/>
        <w:autoSpaceDE/>
        <w:autoSpaceDN/>
        <w:adjustRightInd/>
        <w:spacing w:line="276" w:lineRule="auto"/>
        <w:jc w:val="both"/>
        <w:rPr>
          <w:b/>
          <w:sz w:val="28"/>
          <w:szCs w:val="28"/>
        </w:rPr>
      </w:pPr>
    </w:p>
    <w:p w:rsidR="0082309D" w:rsidRPr="006F54EC" w:rsidRDefault="0082309D" w:rsidP="006F54EC">
      <w:pPr>
        <w:overflowPunct/>
        <w:autoSpaceDE/>
        <w:autoSpaceDN/>
        <w:adjustRightInd/>
        <w:spacing w:line="276" w:lineRule="auto"/>
        <w:jc w:val="both"/>
        <w:rPr>
          <w:b/>
          <w:sz w:val="28"/>
          <w:szCs w:val="28"/>
        </w:rPr>
      </w:pPr>
      <w:r w:rsidRPr="006F54EC">
        <w:rPr>
          <w:b/>
          <w:sz w:val="28"/>
          <w:szCs w:val="28"/>
        </w:rPr>
        <w:t>3.2 Расчет количества линий коммутируемого доступа  от ТФОП к модемному пулу.</w:t>
      </w:r>
    </w:p>
    <w:p w:rsidR="0077711E" w:rsidRPr="006F54EC" w:rsidRDefault="0077711E" w:rsidP="006F54EC">
      <w:pPr>
        <w:spacing w:line="276" w:lineRule="auto"/>
        <w:jc w:val="both"/>
        <w:rPr>
          <w:sz w:val="28"/>
          <w:szCs w:val="28"/>
        </w:rPr>
      </w:pPr>
    </w:p>
    <w:p w:rsidR="0082309D" w:rsidRPr="006F54EC" w:rsidRDefault="0082309D" w:rsidP="006F54EC">
      <w:pPr>
        <w:spacing w:line="276" w:lineRule="auto"/>
        <w:jc w:val="both"/>
        <w:rPr>
          <w:sz w:val="28"/>
          <w:szCs w:val="28"/>
        </w:rPr>
      </w:pPr>
      <w:r w:rsidRPr="006F54EC">
        <w:rPr>
          <w:sz w:val="28"/>
          <w:szCs w:val="28"/>
        </w:rPr>
        <w:t xml:space="preserve">   Так  как  количество  пользователей  коммутируемого  доступа – 250,  а  нагрузка  от  одного  пользователя – 0,01 (Эрл),  то  можем  найти  суммарную  нагрузку  от  абонентов  коммутируемого  доступа.</w:t>
      </w:r>
    </w:p>
    <w:p w:rsidR="0082309D" w:rsidRPr="006F54EC" w:rsidRDefault="0082309D" w:rsidP="006F54EC">
      <w:pPr>
        <w:spacing w:line="276" w:lineRule="auto"/>
        <w:jc w:val="both"/>
        <w:rPr>
          <w:sz w:val="28"/>
          <w:szCs w:val="28"/>
        </w:rPr>
      </w:pPr>
    </w:p>
    <w:p w:rsidR="0082309D" w:rsidRPr="006F54EC" w:rsidRDefault="0082309D" w:rsidP="006F54EC">
      <w:pPr>
        <w:spacing w:line="276" w:lineRule="auto"/>
        <w:jc w:val="both"/>
        <w:rPr>
          <w:sz w:val="28"/>
          <w:szCs w:val="28"/>
        </w:rPr>
      </w:pPr>
      <w:r w:rsidRPr="006F54EC">
        <w:rPr>
          <w:sz w:val="28"/>
          <w:szCs w:val="28"/>
        </w:rPr>
        <w:t xml:space="preserve">                                                      Ак = 250 . 0,01 = 2.5 ( Эрл ) ; </w:t>
      </w:r>
    </w:p>
    <w:p w:rsidR="0082309D" w:rsidRPr="006F54EC" w:rsidRDefault="0082309D" w:rsidP="006F54EC">
      <w:pPr>
        <w:spacing w:line="276" w:lineRule="auto"/>
        <w:jc w:val="both"/>
        <w:rPr>
          <w:sz w:val="28"/>
          <w:szCs w:val="28"/>
        </w:rPr>
      </w:pPr>
    </w:p>
    <w:p w:rsidR="0082309D" w:rsidRPr="006F54EC" w:rsidRDefault="0082309D" w:rsidP="006F54EC">
      <w:pPr>
        <w:spacing w:line="276" w:lineRule="auto"/>
        <w:jc w:val="both"/>
        <w:rPr>
          <w:sz w:val="28"/>
          <w:szCs w:val="28"/>
        </w:rPr>
      </w:pPr>
      <w:r w:rsidRPr="006F54EC">
        <w:rPr>
          <w:sz w:val="28"/>
          <w:szCs w:val="28"/>
        </w:rPr>
        <w:t>Для  определения  количества  линий  от  ТФОП  к  модемному  пулу  воспользуемся  табулированными  значениями  первой  формулы  Эрланга:</w:t>
      </w:r>
    </w:p>
    <w:p w:rsidR="0082309D" w:rsidRPr="006F54EC" w:rsidRDefault="0082309D" w:rsidP="006F54EC">
      <w:pPr>
        <w:spacing w:line="276" w:lineRule="auto"/>
        <w:jc w:val="both"/>
        <w:rPr>
          <w:sz w:val="28"/>
          <w:szCs w:val="28"/>
        </w:rPr>
      </w:pPr>
    </w:p>
    <w:p w:rsidR="0082309D" w:rsidRPr="006F54EC" w:rsidRDefault="0082309D" w:rsidP="006F54EC">
      <w:pPr>
        <w:spacing w:line="276" w:lineRule="auto"/>
        <w:jc w:val="both"/>
        <w:rPr>
          <w:sz w:val="28"/>
          <w:szCs w:val="28"/>
          <w:lang w:val="en-US"/>
        </w:rPr>
      </w:pPr>
      <w:r w:rsidRPr="006F54EC">
        <w:rPr>
          <w:sz w:val="28"/>
          <w:szCs w:val="28"/>
        </w:rPr>
        <w:t xml:space="preserve">        </w:t>
      </w:r>
      <w:r w:rsidRPr="006F54EC">
        <w:rPr>
          <w:noProof/>
          <w:sz w:val="28"/>
          <w:szCs w:val="28"/>
        </w:rPr>
        <w:drawing>
          <wp:inline distT="0" distB="0" distL="0" distR="0">
            <wp:extent cx="1200150" cy="752475"/>
            <wp:effectExtent l="19050" t="0" r="0" b="0"/>
            <wp:docPr id="9" name="Рисунок 55" descr="Формула Эрлан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Формула Эрланга"/>
                    <pic:cNvPicPr>
                      <a:picLocks noChangeAspect="1" noChangeArrowheads="1"/>
                    </pic:cNvPicPr>
                  </pic:nvPicPr>
                  <pic:blipFill>
                    <a:blip r:embed="rId18"/>
                    <a:srcRect/>
                    <a:stretch>
                      <a:fillRect/>
                    </a:stretch>
                  </pic:blipFill>
                  <pic:spPr bwMode="auto">
                    <a:xfrm>
                      <a:off x="0" y="0"/>
                      <a:ext cx="1200150" cy="752475"/>
                    </a:xfrm>
                    <a:prstGeom prst="rect">
                      <a:avLst/>
                    </a:prstGeom>
                    <a:noFill/>
                    <a:ln w="9525">
                      <a:noFill/>
                      <a:miter lim="800000"/>
                      <a:headEnd/>
                      <a:tailEnd/>
                    </a:ln>
                  </pic:spPr>
                </pic:pic>
              </a:graphicData>
            </a:graphic>
          </wp:inline>
        </w:drawing>
      </w:r>
    </w:p>
    <w:p w:rsidR="0082309D" w:rsidRPr="006F54EC" w:rsidRDefault="0082309D" w:rsidP="006F54EC">
      <w:pPr>
        <w:spacing w:line="276" w:lineRule="auto"/>
        <w:jc w:val="both"/>
        <w:rPr>
          <w:sz w:val="28"/>
          <w:szCs w:val="28"/>
        </w:rPr>
      </w:pPr>
      <w:r w:rsidRPr="006F54EC">
        <w:rPr>
          <w:sz w:val="28"/>
          <w:szCs w:val="28"/>
        </w:rPr>
        <w:t xml:space="preserve">                 </w:t>
      </w:r>
    </w:p>
    <w:p w:rsidR="0082309D" w:rsidRPr="006F54EC" w:rsidRDefault="0082309D" w:rsidP="006F54EC">
      <w:pPr>
        <w:spacing w:line="276" w:lineRule="auto"/>
        <w:jc w:val="both"/>
        <w:rPr>
          <w:sz w:val="28"/>
          <w:szCs w:val="28"/>
        </w:rPr>
      </w:pPr>
      <w:r w:rsidRPr="006F54EC">
        <w:rPr>
          <w:sz w:val="28"/>
          <w:szCs w:val="28"/>
        </w:rPr>
        <w:lastRenderedPageBreak/>
        <w:t xml:space="preserve">       Где  А – интенсивность  нагрузки</w:t>
      </w:r>
    </w:p>
    <w:p w:rsidR="0082309D" w:rsidRPr="006F54EC" w:rsidRDefault="0082309D" w:rsidP="006F54EC">
      <w:pPr>
        <w:spacing w:line="276" w:lineRule="auto"/>
        <w:jc w:val="both"/>
        <w:rPr>
          <w:sz w:val="28"/>
          <w:szCs w:val="28"/>
        </w:rPr>
      </w:pPr>
      <w:r w:rsidRPr="006F54EC">
        <w:rPr>
          <w:sz w:val="28"/>
          <w:szCs w:val="28"/>
        </w:rPr>
        <w:t xml:space="preserve">               </w:t>
      </w:r>
      <w:r w:rsidRPr="006F54EC">
        <w:rPr>
          <w:sz w:val="28"/>
          <w:szCs w:val="28"/>
          <w:lang w:val="en-US"/>
        </w:rPr>
        <w:t>m</w:t>
      </w:r>
      <w:r w:rsidRPr="006F54EC">
        <w:rPr>
          <w:sz w:val="28"/>
          <w:szCs w:val="28"/>
        </w:rPr>
        <w:t xml:space="preserve"> – количество  линий</w:t>
      </w:r>
    </w:p>
    <w:p w:rsidR="0082309D" w:rsidRPr="006F54EC" w:rsidRDefault="0082309D" w:rsidP="006F54EC">
      <w:pPr>
        <w:spacing w:line="276" w:lineRule="auto"/>
        <w:jc w:val="both"/>
        <w:rPr>
          <w:sz w:val="28"/>
          <w:szCs w:val="28"/>
        </w:rPr>
      </w:pPr>
      <w:r w:rsidRPr="006F54EC">
        <w:rPr>
          <w:sz w:val="28"/>
          <w:szCs w:val="28"/>
        </w:rPr>
        <w:t xml:space="preserve">               Р</w:t>
      </w:r>
      <w:r w:rsidRPr="006F54EC">
        <w:rPr>
          <w:sz w:val="28"/>
          <w:szCs w:val="28"/>
          <w:lang w:val="en-US"/>
        </w:rPr>
        <w:t>b</w:t>
      </w:r>
      <w:r w:rsidRPr="006F54EC">
        <w:rPr>
          <w:sz w:val="28"/>
          <w:szCs w:val="28"/>
        </w:rPr>
        <w:t xml:space="preserve"> – вероятность  блокировки</w:t>
      </w:r>
    </w:p>
    <w:p w:rsidR="0082309D" w:rsidRPr="006F54EC" w:rsidRDefault="0082309D" w:rsidP="006F54EC">
      <w:pPr>
        <w:spacing w:line="276" w:lineRule="auto"/>
        <w:jc w:val="both"/>
        <w:rPr>
          <w:sz w:val="28"/>
          <w:szCs w:val="28"/>
        </w:rPr>
      </w:pPr>
    </w:p>
    <w:p w:rsidR="0082309D" w:rsidRPr="006F54EC" w:rsidRDefault="0082309D" w:rsidP="006F54EC">
      <w:pPr>
        <w:spacing w:line="276" w:lineRule="auto"/>
        <w:jc w:val="both"/>
        <w:rPr>
          <w:sz w:val="28"/>
          <w:szCs w:val="28"/>
        </w:rPr>
      </w:pPr>
      <w:r w:rsidRPr="006F54EC">
        <w:rPr>
          <w:sz w:val="28"/>
          <w:szCs w:val="28"/>
        </w:rPr>
        <w:t xml:space="preserve"> При  средней  вероятности  блокировки  Рb = 0,005  количество  линий  будет  равно  </w:t>
      </w:r>
      <w:r w:rsidRPr="006F54EC">
        <w:rPr>
          <w:sz w:val="28"/>
          <w:szCs w:val="28"/>
          <w:lang w:val="en-US"/>
        </w:rPr>
        <w:t>m</w:t>
      </w:r>
      <w:r w:rsidRPr="006F54EC">
        <w:rPr>
          <w:sz w:val="28"/>
          <w:szCs w:val="28"/>
        </w:rPr>
        <w:t xml:space="preserve"> = 6   </w:t>
      </w:r>
    </w:p>
    <w:p w:rsidR="0082309D" w:rsidRPr="006F54EC" w:rsidRDefault="0082309D" w:rsidP="006F54EC">
      <w:pPr>
        <w:spacing w:line="276" w:lineRule="auto"/>
        <w:jc w:val="both"/>
        <w:rPr>
          <w:b/>
          <w:sz w:val="28"/>
          <w:szCs w:val="28"/>
        </w:rPr>
      </w:pPr>
      <w:r w:rsidRPr="006F54EC">
        <w:rPr>
          <w:b/>
          <w:sz w:val="28"/>
          <w:szCs w:val="28"/>
        </w:rPr>
        <w:t xml:space="preserve">    </w:t>
      </w:r>
    </w:p>
    <w:p w:rsidR="0082309D" w:rsidRPr="006F54EC" w:rsidRDefault="0082309D" w:rsidP="006F54EC">
      <w:pPr>
        <w:spacing w:line="276" w:lineRule="auto"/>
        <w:jc w:val="both"/>
        <w:rPr>
          <w:b/>
          <w:sz w:val="28"/>
          <w:szCs w:val="28"/>
        </w:rPr>
      </w:pPr>
      <w:r w:rsidRPr="006F54EC">
        <w:rPr>
          <w:b/>
          <w:sz w:val="28"/>
          <w:szCs w:val="28"/>
        </w:rPr>
        <w:t xml:space="preserve">  3. 3  Расчет  требуемой  пропускной  способности  спутниковая канала  связи</w:t>
      </w:r>
      <w:r w:rsidR="00287096" w:rsidRPr="006F54EC">
        <w:rPr>
          <w:b/>
          <w:sz w:val="28"/>
          <w:szCs w:val="28"/>
        </w:rPr>
        <w:t xml:space="preserve">. </w:t>
      </w:r>
    </w:p>
    <w:p w:rsidR="0082309D" w:rsidRPr="006F54EC" w:rsidRDefault="0082309D" w:rsidP="006F54EC">
      <w:pPr>
        <w:spacing w:line="276" w:lineRule="auto"/>
        <w:ind w:left="720"/>
        <w:jc w:val="both"/>
        <w:rPr>
          <w:b/>
          <w:sz w:val="28"/>
          <w:szCs w:val="28"/>
        </w:rPr>
      </w:pPr>
    </w:p>
    <w:p w:rsidR="0082309D" w:rsidRPr="006F54EC" w:rsidRDefault="0082309D" w:rsidP="006F54EC">
      <w:pPr>
        <w:overflowPunct/>
        <w:autoSpaceDE/>
        <w:autoSpaceDN/>
        <w:adjustRightInd/>
        <w:spacing w:line="276" w:lineRule="auto"/>
        <w:jc w:val="both"/>
        <w:rPr>
          <w:sz w:val="28"/>
          <w:szCs w:val="28"/>
        </w:rPr>
      </w:pPr>
      <w:r w:rsidRPr="006F54EC">
        <w:rPr>
          <w:sz w:val="28"/>
          <w:szCs w:val="28"/>
        </w:rPr>
        <w:t>Расчет  нагрузки  от  пользователей  некоммутируемого  доступа.</w:t>
      </w:r>
    </w:p>
    <w:p w:rsidR="0082309D" w:rsidRPr="006F54EC" w:rsidRDefault="0082309D" w:rsidP="006F54EC">
      <w:pPr>
        <w:spacing w:line="276" w:lineRule="auto"/>
        <w:jc w:val="both"/>
        <w:rPr>
          <w:sz w:val="28"/>
          <w:szCs w:val="28"/>
        </w:rPr>
      </w:pPr>
      <w:r w:rsidRPr="006F54EC">
        <w:rPr>
          <w:sz w:val="28"/>
          <w:szCs w:val="28"/>
        </w:rPr>
        <w:t>Найдем  суммарную  нагрузку  от  абонентов  некоммутируемого  доступа:</w:t>
      </w:r>
    </w:p>
    <w:p w:rsidR="0082309D" w:rsidRPr="006F54EC" w:rsidRDefault="0082309D" w:rsidP="006F54EC">
      <w:pPr>
        <w:spacing w:line="276" w:lineRule="auto"/>
        <w:ind w:left="720"/>
        <w:jc w:val="both"/>
        <w:rPr>
          <w:sz w:val="28"/>
          <w:szCs w:val="28"/>
        </w:rPr>
      </w:pPr>
    </w:p>
    <w:p w:rsidR="0082309D" w:rsidRPr="006F54EC" w:rsidRDefault="0082309D" w:rsidP="006F54EC">
      <w:pPr>
        <w:spacing w:line="276" w:lineRule="auto"/>
        <w:ind w:left="720"/>
        <w:jc w:val="both"/>
        <w:rPr>
          <w:sz w:val="28"/>
          <w:szCs w:val="28"/>
        </w:rPr>
      </w:pPr>
      <w:r w:rsidRPr="006F54EC">
        <w:rPr>
          <w:sz w:val="28"/>
          <w:szCs w:val="28"/>
        </w:rPr>
        <w:t xml:space="preserve">         Ан = 10польз х 0,01= 0.1 ( Эрл ).</w:t>
      </w:r>
    </w:p>
    <w:p w:rsidR="0082309D" w:rsidRPr="006F54EC" w:rsidRDefault="0082309D" w:rsidP="006F54EC">
      <w:pPr>
        <w:spacing w:line="276" w:lineRule="auto"/>
        <w:ind w:left="720"/>
        <w:jc w:val="both"/>
        <w:rPr>
          <w:sz w:val="28"/>
          <w:szCs w:val="28"/>
        </w:rPr>
      </w:pPr>
    </w:p>
    <w:p w:rsidR="0082309D" w:rsidRPr="006F54EC" w:rsidRDefault="0082309D" w:rsidP="006F54EC">
      <w:pPr>
        <w:spacing w:line="276" w:lineRule="auto"/>
        <w:jc w:val="both"/>
        <w:rPr>
          <w:sz w:val="28"/>
          <w:szCs w:val="28"/>
        </w:rPr>
      </w:pPr>
      <w:r w:rsidRPr="006F54EC">
        <w:rPr>
          <w:sz w:val="28"/>
          <w:szCs w:val="28"/>
        </w:rPr>
        <w:t>Воспользовавшись  табулированными  значениями  первой  формулы  Эрланга  получим,   что  нагрузка  эквивалентна  10  занятым  линиям.  Т.к.  по  заданию  скорость  передачи  данных  у  абонентов  некоммутируемого  доступа средно  равна  64  кбит/с,  то  суммарная  скорость  передачи  будет    64*10=640 кбит/с.</w:t>
      </w:r>
    </w:p>
    <w:p w:rsidR="0082309D" w:rsidRPr="006F54EC" w:rsidRDefault="0082309D" w:rsidP="006F54EC">
      <w:pPr>
        <w:spacing w:line="276" w:lineRule="auto"/>
        <w:ind w:left="720"/>
        <w:jc w:val="both"/>
        <w:rPr>
          <w:sz w:val="28"/>
          <w:szCs w:val="28"/>
        </w:rPr>
      </w:pPr>
    </w:p>
    <w:p w:rsidR="0082309D" w:rsidRPr="006F54EC" w:rsidRDefault="0082309D" w:rsidP="006F54EC">
      <w:pPr>
        <w:overflowPunct/>
        <w:autoSpaceDE/>
        <w:autoSpaceDN/>
        <w:adjustRightInd/>
        <w:spacing w:line="276" w:lineRule="auto"/>
        <w:ind w:left="720"/>
        <w:jc w:val="both"/>
        <w:rPr>
          <w:sz w:val="28"/>
          <w:szCs w:val="28"/>
        </w:rPr>
      </w:pPr>
      <w:r w:rsidRPr="006F54EC">
        <w:rPr>
          <w:sz w:val="28"/>
          <w:szCs w:val="28"/>
        </w:rPr>
        <w:t xml:space="preserve"> Расчет  суммарной  нагрузки  от  пользователей:</w:t>
      </w:r>
    </w:p>
    <w:p w:rsidR="0082309D" w:rsidRPr="006F54EC" w:rsidRDefault="0082309D" w:rsidP="006F54EC">
      <w:pPr>
        <w:spacing w:line="276" w:lineRule="auto"/>
        <w:jc w:val="both"/>
        <w:rPr>
          <w:sz w:val="28"/>
          <w:szCs w:val="28"/>
        </w:rPr>
      </w:pPr>
      <w:r w:rsidRPr="006F54EC">
        <w:rPr>
          <w:sz w:val="28"/>
          <w:szCs w:val="28"/>
        </w:rPr>
        <w:t xml:space="preserve">В  пункте  3  полученное  значение  линий    от  ТФОП  к  модемному  пулу  получилось  равным  6,  при  средней  скорости  передачи  данных  пользователей  коммутируемого  доступа – 56 кбит/с  суммарная  скорость  будет: </w:t>
      </w:r>
    </w:p>
    <w:p w:rsidR="0082309D" w:rsidRPr="006F54EC" w:rsidRDefault="0082309D" w:rsidP="006F54EC">
      <w:pPr>
        <w:spacing w:line="276" w:lineRule="auto"/>
        <w:ind w:left="720"/>
        <w:jc w:val="both"/>
        <w:rPr>
          <w:sz w:val="28"/>
          <w:szCs w:val="28"/>
        </w:rPr>
      </w:pPr>
    </w:p>
    <w:p w:rsidR="0082309D" w:rsidRPr="006F54EC" w:rsidRDefault="0082309D" w:rsidP="006F54EC">
      <w:pPr>
        <w:spacing w:line="276" w:lineRule="auto"/>
        <w:ind w:left="720"/>
        <w:jc w:val="both"/>
        <w:rPr>
          <w:sz w:val="28"/>
          <w:szCs w:val="28"/>
        </w:rPr>
      </w:pPr>
      <w:r w:rsidRPr="006F54EC">
        <w:rPr>
          <w:sz w:val="28"/>
          <w:szCs w:val="28"/>
        </w:rPr>
        <w:t xml:space="preserve">                                             56 х 6 = 336 кбит/с.</w:t>
      </w:r>
    </w:p>
    <w:p w:rsidR="0082309D" w:rsidRPr="006F54EC" w:rsidRDefault="0082309D" w:rsidP="006F54EC">
      <w:pPr>
        <w:spacing w:line="276" w:lineRule="auto"/>
        <w:jc w:val="both"/>
        <w:rPr>
          <w:sz w:val="28"/>
          <w:szCs w:val="28"/>
        </w:rPr>
      </w:pPr>
      <w:r w:rsidRPr="006F54EC">
        <w:rPr>
          <w:sz w:val="28"/>
          <w:szCs w:val="28"/>
        </w:rPr>
        <w:t xml:space="preserve">    Таким  образом  скорость  передачи  данных  пользователей  коммутируемого  и  некоммутируемого  доступа  в  сумме  будет составлять  640  кбит/с + 336 кбит/с = 966 кбит/с.</w:t>
      </w:r>
    </w:p>
    <w:p w:rsidR="0082309D" w:rsidRPr="006F54EC" w:rsidRDefault="0082309D" w:rsidP="006F54EC">
      <w:pPr>
        <w:spacing w:line="276" w:lineRule="auto"/>
        <w:jc w:val="both"/>
        <w:rPr>
          <w:sz w:val="28"/>
          <w:szCs w:val="28"/>
        </w:rPr>
      </w:pPr>
      <w:r w:rsidRPr="006F54EC">
        <w:rPr>
          <w:sz w:val="28"/>
          <w:szCs w:val="28"/>
        </w:rPr>
        <w:t>Таким  образом  требуемая  пропускная  способность спутникового канала    составит:  720кбит/с на  прием 256 кбит/с передача.</w:t>
      </w:r>
    </w:p>
    <w:p w:rsidR="0082309D" w:rsidRPr="006F54EC" w:rsidRDefault="0082309D" w:rsidP="006F54EC">
      <w:pPr>
        <w:spacing w:line="276" w:lineRule="auto"/>
        <w:jc w:val="both"/>
        <w:rPr>
          <w:sz w:val="28"/>
          <w:szCs w:val="28"/>
        </w:rPr>
      </w:pPr>
    </w:p>
    <w:p w:rsidR="0082309D" w:rsidRPr="006F54EC" w:rsidRDefault="0082309D" w:rsidP="006F54EC">
      <w:pPr>
        <w:overflowPunct/>
        <w:autoSpaceDE/>
        <w:autoSpaceDN/>
        <w:adjustRightInd/>
        <w:spacing w:line="276" w:lineRule="auto"/>
        <w:jc w:val="both"/>
        <w:rPr>
          <w:b/>
          <w:sz w:val="28"/>
          <w:szCs w:val="28"/>
        </w:rPr>
      </w:pPr>
      <w:r w:rsidRPr="006F54EC">
        <w:rPr>
          <w:b/>
          <w:sz w:val="28"/>
          <w:szCs w:val="28"/>
        </w:rPr>
        <w:t>3.4  Выбор оборудования  для  организации  сети и их технические характеристики.</w:t>
      </w:r>
    </w:p>
    <w:p w:rsidR="0082309D" w:rsidRPr="006F54EC" w:rsidRDefault="0082309D" w:rsidP="006F54EC">
      <w:pPr>
        <w:spacing w:line="276" w:lineRule="auto"/>
        <w:ind w:left="720"/>
        <w:jc w:val="both"/>
        <w:rPr>
          <w:b/>
          <w:sz w:val="28"/>
          <w:szCs w:val="28"/>
        </w:rPr>
      </w:pPr>
    </w:p>
    <w:p w:rsidR="0082309D" w:rsidRPr="006F54EC" w:rsidRDefault="0082309D" w:rsidP="006F54EC">
      <w:pPr>
        <w:spacing w:line="276" w:lineRule="auto"/>
        <w:ind w:left="720"/>
        <w:jc w:val="both"/>
        <w:rPr>
          <w:sz w:val="28"/>
          <w:szCs w:val="28"/>
        </w:rPr>
      </w:pPr>
      <w:r w:rsidRPr="006F54EC">
        <w:rPr>
          <w:sz w:val="28"/>
          <w:szCs w:val="28"/>
        </w:rPr>
        <w:t>Для  организации проектируемого сети требуется  примерно  следующее  оборудование:</w:t>
      </w:r>
    </w:p>
    <w:p w:rsidR="0082309D" w:rsidRPr="006F54EC" w:rsidRDefault="0082309D" w:rsidP="006F54EC">
      <w:pPr>
        <w:spacing w:line="276" w:lineRule="auto"/>
        <w:ind w:left="720"/>
        <w:jc w:val="both"/>
        <w:rPr>
          <w:sz w:val="28"/>
          <w:szCs w:val="28"/>
        </w:rPr>
      </w:pPr>
    </w:p>
    <w:p w:rsidR="0082309D" w:rsidRPr="006F54EC" w:rsidRDefault="0082309D" w:rsidP="006F54EC">
      <w:pPr>
        <w:numPr>
          <w:ilvl w:val="0"/>
          <w:numId w:val="5"/>
        </w:numPr>
        <w:overflowPunct/>
        <w:autoSpaceDE/>
        <w:autoSpaceDN/>
        <w:adjustRightInd/>
        <w:spacing w:line="276" w:lineRule="auto"/>
        <w:jc w:val="both"/>
        <w:rPr>
          <w:sz w:val="28"/>
          <w:szCs w:val="28"/>
          <w:lang w:val="en-US"/>
        </w:rPr>
      </w:pPr>
      <w:r w:rsidRPr="006F54EC">
        <w:rPr>
          <w:sz w:val="28"/>
          <w:szCs w:val="28"/>
        </w:rPr>
        <w:lastRenderedPageBreak/>
        <w:t>Спутниковая</w:t>
      </w:r>
      <w:r w:rsidRPr="006F54EC">
        <w:rPr>
          <w:sz w:val="28"/>
          <w:szCs w:val="28"/>
          <w:lang w:val="en-US"/>
        </w:rPr>
        <w:t xml:space="preserve"> </w:t>
      </w:r>
      <w:r w:rsidRPr="006F54EC">
        <w:rPr>
          <w:sz w:val="28"/>
          <w:szCs w:val="28"/>
        </w:rPr>
        <w:t>антенна</w:t>
      </w:r>
      <w:r w:rsidRPr="006F54EC">
        <w:rPr>
          <w:sz w:val="28"/>
          <w:szCs w:val="28"/>
          <w:lang w:val="en-US"/>
        </w:rPr>
        <w:t xml:space="preserve"> – 1,8 </w:t>
      </w:r>
      <w:r w:rsidRPr="006F54EC">
        <w:rPr>
          <w:sz w:val="28"/>
          <w:szCs w:val="28"/>
        </w:rPr>
        <w:t>м</w:t>
      </w:r>
      <w:r w:rsidRPr="006F54EC">
        <w:rPr>
          <w:sz w:val="28"/>
          <w:szCs w:val="28"/>
          <w:lang w:val="en-US"/>
        </w:rPr>
        <w:t xml:space="preserve">. </w:t>
      </w:r>
    </w:p>
    <w:p w:rsidR="0082309D" w:rsidRPr="006F54EC" w:rsidRDefault="0082309D" w:rsidP="006F54EC">
      <w:pPr>
        <w:numPr>
          <w:ilvl w:val="0"/>
          <w:numId w:val="5"/>
        </w:numPr>
        <w:spacing w:line="276" w:lineRule="auto"/>
        <w:jc w:val="both"/>
        <w:textAlignment w:val="baseline"/>
        <w:rPr>
          <w:sz w:val="28"/>
          <w:szCs w:val="28"/>
        </w:rPr>
      </w:pPr>
      <w:r w:rsidRPr="006F54EC">
        <w:rPr>
          <w:sz w:val="28"/>
          <w:szCs w:val="28"/>
        </w:rPr>
        <w:t>Спутниковый модем  LinkStar</w:t>
      </w:r>
    </w:p>
    <w:p w:rsidR="0082309D" w:rsidRPr="006F54EC" w:rsidRDefault="0082309D" w:rsidP="006F54EC">
      <w:pPr>
        <w:numPr>
          <w:ilvl w:val="0"/>
          <w:numId w:val="5"/>
        </w:numPr>
        <w:overflowPunct/>
        <w:autoSpaceDE/>
        <w:autoSpaceDN/>
        <w:adjustRightInd/>
        <w:spacing w:line="276" w:lineRule="auto"/>
        <w:jc w:val="both"/>
        <w:rPr>
          <w:sz w:val="28"/>
          <w:szCs w:val="28"/>
        </w:rPr>
      </w:pPr>
      <w:r w:rsidRPr="006F54EC">
        <w:rPr>
          <w:sz w:val="28"/>
          <w:szCs w:val="28"/>
        </w:rPr>
        <w:t xml:space="preserve">Приемопередатчик </w:t>
      </w:r>
      <w:r w:rsidRPr="006F54EC">
        <w:rPr>
          <w:sz w:val="28"/>
          <w:szCs w:val="28"/>
          <w:lang w:val="en-US"/>
        </w:rPr>
        <w:t>SEE</w:t>
      </w:r>
      <w:r w:rsidRPr="006F54EC">
        <w:rPr>
          <w:sz w:val="28"/>
          <w:szCs w:val="28"/>
        </w:rPr>
        <w:t xml:space="preserve"> </w:t>
      </w:r>
      <w:r w:rsidRPr="006F54EC">
        <w:rPr>
          <w:sz w:val="28"/>
          <w:szCs w:val="28"/>
          <w:lang w:val="en-US"/>
        </w:rPr>
        <w:t>Technologies</w:t>
      </w:r>
      <w:r w:rsidRPr="006F54EC">
        <w:rPr>
          <w:sz w:val="28"/>
          <w:szCs w:val="28"/>
        </w:rPr>
        <w:t xml:space="preserve"> 4 Ватт.  </w:t>
      </w:r>
    </w:p>
    <w:p w:rsidR="0082309D" w:rsidRPr="006F54EC" w:rsidRDefault="0082309D" w:rsidP="006F54EC">
      <w:pPr>
        <w:numPr>
          <w:ilvl w:val="0"/>
          <w:numId w:val="5"/>
        </w:numPr>
        <w:overflowPunct/>
        <w:autoSpaceDE/>
        <w:autoSpaceDN/>
        <w:adjustRightInd/>
        <w:spacing w:line="276" w:lineRule="auto"/>
        <w:jc w:val="both"/>
        <w:rPr>
          <w:sz w:val="28"/>
          <w:szCs w:val="28"/>
        </w:rPr>
      </w:pPr>
      <w:r w:rsidRPr="006F54EC">
        <w:rPr>
          <w:sz w:val="28"/>
          <w:szCs w:val="28"/>
        </w:rPr>
        <w:t xml:space="preserve">В  качестве  сервера  используется  компьютер,  например </w:t>
      </w:r>
    </w:p>
    <w:p w:rsidR="0082309D" w:rsidRPr="006F54EC" w:rsidRDefault="0082309D" w:rsidP="006F54EC">
      <w:pPr>
        <w:spacing w:line="276" w:lineRule="auto"/>
        <w:ind w:left="720"/>
        <w:jc w:val="both"/>
        <w:rPr>
          <w:sz w:val="28"/>
          <w:szCs w:val="28"/>
        </w:rPr>
      </w:pPr>
      <w:r w:rsidRPr="006F54EC">
        <w:rPr>
          <w:sz w:val="28"/>
          <w:szCs w:val="28"/>
        </w:rPr>
        <w:t xml:space="preserve">     </w:t>
      </w:r>
      <w:r w:rsidRPr="006F54EC">
        <w:rPr>
          <w:sz w:val="28"/>
          <w:szCs w:val="28"/>
          <w:lang w:val="en-US"/>
        </w:rPr>
        <w:t>Intel</w:t>
      </w:r>
      <w:r w:rsidRPr="006F54EC">
        <w:rPr>
          <w:sz w:val="28"/>
          <w:szCs w:val="28"/>
        </w:rPr>
        <w:t xml:space="preserve"> </w:t>
      </w:r>
      <w:r w:rsidRPr="006F54EC">
        <w:rPr>
          <w:sz w:val="28"/>
          <w:szCs w:val="28"/>
          <w:lang w:val="en-US"/>
        </w:rPr>
        <w:t>Pentium</w:t>
      </w:r>
      <w:r w:rsidRPr="006F54EC">
        <w:rPr>
          <w:sz w:val="28"/>
          <w:szCs w:val="28"/>
        </w:rPr>
        <w:t>-4.</w:t>
      </w:r>
    </w:p>
    <w:p w:rsidR="0082309D" w:rsidRPr="006F54EC" w:rsidRDefault="0082309D" w:rsidP="006F54EC">
      <w:pPr>
        <w:numPr>
          <w:ilvl w:val="0"/>
          <w:numId w:val="5"/>
        </w:numPr>
        <w:overflowPunct/>
        <w:autoSpaceDE/>
        <w:autoSpaceDN/>
        <w:adjustRightInd/>
        <w:spacing w:line="276" w:lineRule="auto"/>
        <w:jc w:val="both"/>
        <w:rPr>
          <w:sz w:val="28"/>
          <w:szCs w:val="28"/>
        </w:rPr>
      </w:pPr>
      <w:r w:rsidRPr="006F54EC">
        <w:rPr>
          <w:sz w:val="28"/>
          <w:szCs w:val="28"/>
        </w:rPr>
        <w:t xml:space="preserve">Маршрутизатор,  например  </w:t>
      </w:r>
      <w:r w:rsidRPr="006F54EC">
        <w:rPr>
          <w:sz w:val="28"/>
          <w:szCs w:val="28"/>
          <w:lang w:val="en-US"/>
        </w:rPr>
        <w:t>Cisco</w:t>
      </w:r>
      <w:r w:rsidRPr="006F54EC">
        <w:rPr>
          <w:sz w:val="28"/>
          <w:szCs w:val="28"/>
        </w:rPr>
        <w:t xml:space="preserve">  2600.</w:t>
      </w:r>
    </w:p>
    <w:p w:rsidR="0082309D" w:rsidRPr="006F54EC" w:rsidRDefault="0082309D" w:rsidP="006F54EC">
      <w:pPr>
        <w:numPr>
          <w:ilvl w:val="0"/>
          <w:numId w:val="5"/>
        </w:numPr>
        <w:overflowPunct/>
        <w:autoSpaceDE/>
        <w:autoSpaceDN/>
        <w:adjustRightInd/>
        <w:spacing w:line="276" w:lineRule="auto"/>
        <w:jc w:val="both"/>
        <w:rPr>
          <w:sz w:val="28"/>
          <w:szCs w:val="28"/>
        </w:rPr>
      </w:pPr>
      <w:r w:rsidRPr="006F54EC">
        <w:rPr>
          <w:sz w:val="28"/>
          <w:szCs w:val="28"/>
        </w:rPr>
        <w:t xml:space="preserve">Силовой кабель </w:t>
      </w:r>
      <w:r w:rsidRPr="006F54EC">
        <w:rPr>
          <w:sz w:val="28"/>
          <w:szCs w:val="28"/>
          <w:lang w:val="en-US"/>
        </w:rPr>
        <w:t>Europe.</w:t>
      </w:r>
    </w:p>
    <w:p w:rsidR="0082309D" w:rsidRPr="006F54EC" w:rsidRDefault="0082309D" w:rsidP="006F54EC">
      <w:pPr>
        <w:numPr>
          <w:ilvl w:val="0"/>
          <w:numId w:val="5"/>
        </w:numPr>
        <w:overflowPunct/>
        <w:autoSpaceDE/>
        <w:autoSpaceDN/>
        <w:adjustRightInd/>
        <w:spacing w:line="276" w:lineRule="auto"/>
        <w:jc w:val="both"/>
        <w:rPr>
          <w:sz w:val="28"/>
          <w:szCs w:val="28"/>
        </w:rPr>
      </w:pPr>
      <w:r w:rsidRPr="006F54EC">
        <w:rPr>
          <w:sz w:val="28"/>
          <w:szCs w:val="28"/>
        </w:rPr>
        <w:t>Стойка силовой модуль</w:t>
      </w:r>
      <w:r w:rsidRPr="006F54EC">
        <w:rPr>
          <w:sz w:val="28"/>
          <w:szCs w:val="28"/>
          <w:lang w:val="en-US"/>
        </w:rPr>
        <w:t>.</w:t>
      </w:r>
    </w:p>
    <w:p w:rsidR="0082309D" w:rsidRPr="006F54EC" w:rsidRDefault="0082309D" w:rsidP="006F54EC">
      <w:pPr>
        <w:numPr>
          <w:ilvl w:val="0"/>
          <w:numId w:val="5"/>
        </w:numPr>
        <w:overflowPunct/>
        <w:autoSpaceDE/>
        <w:autoSpaceDN/>
        <w:adjustRightInd/>
        <w:spacing w:line="276" w:lineRule="auto"/>
        <w:jc w:val="both"/>
        <w:rPr>
          <w:sz w:val="28"/>
          <w:szCs w:val="28"/>
        </w:rPr>
      </w:pPr>
      <w:r w:rsidRPr="006F54EC">
        <w:rPr>
          <w:sz w:val="28"/>
          <w:szCs w:val="28"/>
        </w:rPr>
        <w:t>Стойка для оборудования</w:t>
      </w:r>
      <w:r w:rsidRPr="006F54EC">
        <w:rPr>
          <w:sz w:val="28"/>
          <w:szCs w:val="28"/>
          <w:lang w:val="en-US"/>
        </w:rPr>
        <w:t>.</w:t>
      </w:r>
    </w:p>
    <w:p w:rsidR="0082309D" w:rsidRPr="006F54EC" w:rsidRDefault="0082309D" w:rsidP="006F54EC">
      <w:pPr>
        <w:numPr>
          <w:ilvl w:val="0"/>
          <w:numId w:val="5"/>
        </w:numPr>
        <w:overflowPunct/>
        <w:autoSpaceDE/>
        <w:autoSpaceDN/>
        <w:adjustRightInd/>
        <w:spacing w:line="276" w:lineRule="auto"/>
        <w:jc w:val="both"/>
        <w:rPr>
          <w:sz w:val="28"/>
          <w:szCs w:val="28"/>
        </w:rPr>
      </w:pPr>
      <w:r w:rsidRPr="006F54EC">
        <w:rPr>
          <w:sz w:val="28"/>
          <w:szCs w:val="28"/>
          <w:lang w:val="en-US"/>
        </w:rPr>
        <w:t>UPS 1500</w:t>
      </w:r>
      <w:r w:rsidRPr="006F54EC">
        <w:rPr>
          <w:sz w:val="28"/>
          <w:szCs w:val="28"/>
        </w:rPr>
        <w:t xml:space="preserve"> Ватт</w:t>
      </w:r>
      <w:r w:rsidRPr="006F54EC">
        <w:rPr>
          <w:sz w:val="28"/>
          <w:szCs w:val="28"/>
          <w:lang w:val="en-US"/>
        </w:rPr>
        <w:t>.</w:t>
      </w:r>
    </w:p>
    <w:p w:rsidR="0082309D" w:rsidRPr="006F54EC" w:rsidRDefault="0082309D" w:rsidP="006F54EC">
      <w:pPr>
        <w:numPr>
          <w:ilvl w:val="0"/>
          <w:numId w:val="5"/>
        </w:numPr>
        <w:overflowPunct/>
        <w:autoSpaceDE/>
        <w:autoSpaceDN/>
        <w:adjustRightInd/>
        <w:spacing w:line="276" w:lineRule="auto"/>
        <w:jc w:val="both"/>
        <w:rPr>
          <w:sz w:val="28"/>
          <w:szCs w:val="28"/>
        </w:rPr>
      </w:pPr>
      <w:r w:rsidRPr="006F54EC">
        <w:rPr>
          <w:sz w:val="28"/>
          <w:szCs w:val="28"/>
          <w:lang w:val="en-US"/>
        </w:rPr>
        <w:t>HUB Switch 10\100\1000 24-port.</w:t>
      </w:r>
    </w:p>
    <w:p w:rsidR="0082309D" w:rsidRPr="006F54EC" w:rsidRDefault="0082309D" w:rsidP="006F54EC">
      <w:pPr>
        <w:spacing w:line="276" w:lineRule="auto"/>
        <w:jc w:val="both"/>
        <w:outlineLvl w:val="4"/>
        <w:rPr>
          <w:b/>
          <w:bCs/>
          <w:color w:val="000000"/>
          <w:sz w:val="28"/>
          <w:szCs w:val="28"/>
        </w:rPr>
      </w:pPr>
    </w:p>
    <w:p w:rsidR="0082309D" w:rsidRPr="006F54EC" w:rsidRDefault="0082309D" w:rsidP="006F54EC">
      <w:pPr>
        <w:spacing w:line="276" w:lineRule="auto"/>
        <w:jc w:val="both"/>
        <w:outlineLvl w:val="4"/>
        <w:rPr>
          <w:b/>
          <w:bCs/>
          <w:color w:val="000000"/>
          <w:sz w:val="28"/>
          <w:szCs w:val="28"/>
        </w:rPr>
      </w:pPr>
      <w:r w:rsidRPr="006F54EC">
        <w:rPr>
          <w:b/>
          <w:bCs/>
          <w:color w:val="000000"/>
          <w:sz w:val="28"/>
          <w:szCs w:val="28"/>
        </w:rPr>
        <w:t>Антенны малых земных станций</w:t>
      </w:r>
      <w:r w:rsidRPr="006F54EC">
        <w:rPr>
          <w:color w:val="000000"/>
          <w:sz w:val="28"/>
          <w:szCs w:val="28"/>
        </w:rPr>
        <w:t xml:space="preserve"> </w:t>
      </w:r>
      <w:r w:rsidRPr="006F54EC">
        <w:rPr>
          <w:b/>
          <w:bCs/>
          <w:color w:val="000000"/>
          <w:sz w:val="28"/>
          <w:szCs w:val="28"/>
        </w:rPr>
        <w:t>Prodelin.</w:t>
      </w:r>
    </w:p>
    <w:p w:rsidR="0082309D" w:rsidRPr="006F54EC" w:rsidRDefault="0082309D" w:rsidP="006F54EC">
      <w:pPr>
        <w:spacing w:line="276" w:lineRule="auto"/>
        <w:jc w:val="both"/>
        <w:outlineLvl w:val="4"/>
        <w:rPr>
          <w:b/>
          <w:bCs/>
          <w:color w:val="000000"/>
          <w:sz w:val="28"/>
          <w:szCs w:val="28"/>
        </w:rPr>
      </w:pPr>
      <w:r w:rsidRPr="006F54EC">
        <w:rPr>
          <w:b/>
          <w:bCs/>
          <w:color w:val="000000"/>
          <w:sz w:val="28"/>
          <w:szCs w:val="28"/>
        </w:rPr>
        <w:t xml:space="preserve">           </w:t>
      </w:r>
      <w:r w:rsidRPr="006F54EC">
        <w:rPr>
          <w:color w:val="000000"/>
          <w:sz w:val="28"/>
          <w:szCs w:val="28"/>
        </w:rPr>
        <w:t xml:space="preserve">Корпорация Prodelin является крупнейшим производителем антенн Rx/Tx VSAT и имеет широчайшую номенклатуру продукции, включая различные типы антенных систем. Prodelin предлагает девятнадцать вариантов антенн, диаметром от 47 см до 4,5 м. Оборудование Prodelin сертифицировано для работы с Intelsat, AsiaSat и Eutelsat. Антенны Prodelin обеспечивают высокое качество благодаря сложной, точной технологии прессования SMC. </w:t>
      </w:r>
    </w:p>
    <w:p w:rsidR="0082309D" w:rsidRPr="006F54EC" w:rsidRDefault="0082309D" w:rsidP="006F54EC">
      <w:pPr>
        <w:spacing w:line="276" w:lineRule="auto"/>
        <w:ind w:firstLine="708"/>
        <w:jc w:val="both"/>
        <w:rPr>
          <w:color w:val="000000"/>
          <w:sz w:val="28"/>
          <w:szCs w:val="28"/>
        </w:rPr>
      </w:pPr>
      <w:r w:rsidRPr="006F54EC">
        <w:rPr>
          <w:color w:val="000000"/>
          <w:sz w:val="28"/>
          <w:szCs w:val="28"/>
        </w:rPr>
        <w:t xml:space="preserve">Все антенны имеют офсетное исполнение и пластиковые рефлекторы с водоотталкивающим покрытием, что препятствует налипанию снега. Антенны отлично зарекомендовали себя в самых суровых климатических условиях на территории России. В качестве опции на антенны можно устанавливать систему антиобледенения. </w:t>
      </w:r>
    </w:p>
    <w:p w:rsidR="0082309D" w:rsidRPr="006F54EC" w:rsidRDefault="0082309D" w:rsidP="006F54EC">
      <w:pPr>
        <w:spacing w:line="276" w:lineRule="auto"/>
        <w:ind w:firstLine="708"/>
        <w:jc w:val="both"/>
        <w:rPr>
          <w:color w:val="000000"/>
          <w:sz w:val="28"/>
          <w:szCs w:val="28"/>
        </w:rPr>
      </w:pPr>
      <w:r w:rsidRPr="006F54EC">
        <w:rPr>
          <w:color w:val="000000"/>
          <w:sz w:val="28"/>
          <w:szCs w:val="28"/>
        </w:rPr>
        <w:t>Для современных геостационарных спутников, имеющих точность удержания на орбите в пределах от 0,05° до 0,1°, нет необходимости в моторизованных приводах и системах слежения, поэтому для этого класса антенн применяются относительно простые основания и подвески. В зависимости от расположения и применения предлагаются различные варианты исполнения оснований (опор) антенн. Основания антенн могут быть для фиксированного наведения с установкой на бетонной площадке, крепления на башне, на металлоконструкции, на стене здания или неразрушающее крышу основание.</w:t>
      </w:r>
    </w:p>
    <w:p w:rsidR="0082309D" w:rsidRPr="006F54EC" w:rsidRDefault="0082309D" w:rsidP="006F54EC">
      <w:pPr>
        <w:spacing w:line="276" w:lineRule="auto"/>
        <w:ind w:firstLine="708"/>
        <w:jc w:val="both"/>
        <w:rPr>
          <w:color w:val="000000"/>
          <w:sz w:val="28"/>
          <w:szCs w:val="28"/>
        </w:rPr>
      </w:pPr>
      <w:r w:rsidRPr="006F54EC">
        <w:rPr>
          <w:color w:val="000000"/>
          <w:sz w:val="28"/>
          <w:szCs w:val="28"/>
        </w:rPr>
        <w:t xml:space="preserve"> </w:t>
      </w:r>
    </w:p>
    <w:p w:rsidR="0082309D" w:rsidRPr="006F54EC" w:rsidRDefault="0082309D" w:rsidP="006F54EC">
      <w:pPr>
        <w:spacing w:line="276" w:lineRule="auto"/>
        <w:jc w:val="both"/>
        <w:rPr>
          <w:color w:val="000000"/>
          <w:sz w:val="28"/>
          <w:szCs w:val="28"/>
        </w:rPr>
      </w:pPr>
      <w:r w:rsidRPr="006F54EC">
        <w:rPr>
          <w:noProof/>
          <w:color w:val="110EA7"/>
          <w:sz w:val="28"/>
          <w:szCs w:val="28"/>
        </w:rPr>
        <w:lastRenderedPageBreak/>
        <w:drawing>
          <wp:inline distT="0" distB="0" distL="0" distR="0">
            <wp:extent cx="4895850" cy="2705100"/>
            <wp:effectExtent l="19050" t="0" r="0" b="0"/>
            <wp:docPr id="10" name="i-main-pic" descr="Картинка 1 из 12">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12">
                      <a:hlinkClick r:id="rId19" tgtFrame="_blank"/>
                    </pic:cNvPr>
                    <pic:cNvPicPr>
                      <a:picLocks noChangeAspect="1" noChangeArrowheads="1"/>
                    </pic:cNvPicPr>
                  </pic:nvPicPr>
                  <pic:blipFill>
                    <a:blip r:embed="rId20"/>
                    <a:srcRect/>
                    <a:stretch>
                      <a:fillRect/>
                    </a:stretch>
                  </pic:blipFill>
                  <pic:spPr bwMode="auto">
                    <a:xfrm>
                      <a:off x="0" y="0"/>
                      <a:ext cx="4895850" cy="2705100"/>
                    </a:xfrm>
                    <a:prstGeom prst="rect">
                      <a:avLst/>
                    </a:prstGeom>
                    <a:noFill/>
                    <a:ln w="9525">
                      <a:noFill/>
                      <a:miter lim="800000"/>
                      <a:headEnd/>
                      <a:tailEnd/>
                    </a:ln>
                  </pic:spPr>
                </pic:pic>
              </a:graphicData>
            </a:graphic>
          </wp:inline>
        </w:drawing>
      </w:r>
    </w:p>
    <w:p w:rsidR="0082309D" w:rsidRPr="006F54EC" w:rsidRDefault="0082309D" w:rsidP="006F54EC">
      <w:pPr>
        <w:spacing w:line="276" w:lineRule="auto"/>
        <w:jc w:val="both"/>
        <w:rPr>
          <w:color w:val="000000"/>
          <w:sz w:val="28"/>
          <w:szCs w:val="28"/>
        </w:rPr>
      </w:pPr>
      <w:r w:rsidRPr="006F54EC">
        <w:rPr>
          <w:color w:val="000000"/>
          <w:sz w:val="28"/>
          <w:szCs w:val="28"/>
        </w:rPr>
        <w:br/>
        <w:t>    Рисунок 2. Офсетная приемо-передающая антенна диаметром 1.8 м</w:t>
      </w:r>
      <w:r w:rsidRPr="006F54EC">
        <w:rPr>
          <w:b/>
          <w:bCs/>
          <w:color w:val="000000"/>
          <w:sz w:val="28"/>
          <w:szCs w:val="28"/>
        </w:rPr>
        <w:t> </w:t>
      </w:r>
      <w:r w:rsidRPr="006F54EC">
        <w:rPr>
          <w:color w:val="0000FF"/>
          <w:sz w:val="28"/>
          <w:szCs w:val="28"/>
        </w:rPr>
        <w:t> </w:t>
      </w:r>
      <w:r w:rsidRPr="006F54EC">
        <w:rPr>
          <w:color w:val="000000"/>
          <w:sz w:val="28"/>
          <w:szCs w:val="28"/>
        </w:rPr>
        <w:t xml:space="preserve"> </w:t>
      </w:r>
    </w:p>
    <w:p w:rsidR="0082309D" w:rsidRPr="006F54EC" w:rsidRDefault="0082309D" w:rsidP="006F54EC">
      <w:pPr>
        <w:spacing w:before="100" w:beforeAutospacing="1" w:after="100" w:afterAutospacing="1" w:line="276" w:lineRule="auto"/>
        <w:ind w:firstLine="450"/>
        <w:jc w:val="both"/>
        <w:rPr>
          <w:color w:val="000000"/>
          <w:sz w:val="28"/>
          <w:szCs w:val="28"/>
        </w:rPr>
      </w:pPr>
      <w:r w:rsidRPr="006F54EC">
        <w:rPr>
          <w:color w:val="0000FF"/>
          <w:sz w:val="28"/>
          <w:szCs w:val="28"/>
        </w:rPr>
        <w:t>Основные характеристики:</w:t>
      </w:r>
      <w:r w:rsidRPr="006F54EC">
        <w:rPr>
          <w:color w:val="000000"/>
          <w:sz w:val="28"/>
          <w:szCs w:val="28"/>
        </w:rPr>
        <w:t xml:space="preserve"> </w:t>
      </w:r>
    </w:p>
    <w:tbl>
      <w:tblPr>
        <w:tblW w:w="4098" w:type="pct"/>
        <w:jc w:val="center"/>
        <w:tblCellSpacing w:w="0" w:type="dxa"/>
        <w:tblBorders>
          <w:top w:val="outset" w:sz="8" w:space="0" w:color="00FFFF"/>
          <w:left w:val="outset" w:sz="8" w:space="0" w:color="00FFFF"/>
          <w:bottom w:val="outset" w:sz="8" w:space="0" w:color="00FFFF"/>
          <w:right w:val="outset" w:sz="8" w:space="0" w:color="00FFFF"/>
        </w:tblBorders>
        <w:tblCellMar>
          <w:left w:w="0" w:type="dxa"/>
          <w:right w:w="0" w:type="dxa"/>
        </w:tblCellMar>
        <w:tblLook w:val="04A0"/>
      </w:tblPr>
      <w:tblGrid>
        <w:gridCol w:w="5922"/>
        <w:gridCol w:w="2085"/>
      </w:tblGrid>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b/>
                <w:bCs/>
                <w:color w:val="000000"/>
                <w:sz w:val="28"/>
                <w:szCs w:val="28"/>
              </w:rPr>
              <w:t>Диаметр антенны</w:t>
            </w:r>
            <w:r w:rsidRPr="006F54EC">
              <w:rPr>
                <w:color w:val="000000"/>
                <w:sz w:val="28"/>
                <w:szCs w:val="28"/>
              </w:rPr>
              <w:t xml:space="preserve"> </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 xml:space="preserve">1.8 м </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b/>
                <w:bCs/>
                <w:color w:val="000000"/>
                <w:sz w:val="28"/>
                <w:szCs w:val="28"/>
              </w:rPr>
              <w:t>Рабочая частота (ГГц)</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 </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Прием</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10.95 - 12.75 ГГц</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Передача</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13.75 - 14.5 ГГц</w:t>
            </w:r>
          </w:p>
        </w:tc>
      </w:tr>
      <w:tr w:rsidR="0082309D" w:rsidRPr="006F54EC" w:rsidTr="006726F4">
        <w:trPr>
          <w:tblCellSpacing w:w="0" w:type="dxa"/>
          <w:jc w:val="center"/>
        </w:trPr>
        <w:tc>
          <w:tcPr>
            <w:tcW w:w="0" w:type="auto"/>
            <w:gridSpan w:val="2"/>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b/>
                <w:bCs/>
                <w:color w:val="000000"/>
                <w:sz w:val="28"/>
                <w:szCs w:val="28"/>
              </w:rPr>
              <w:t>Усиление в середине диапазона (± 0.2 дБ)</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Прием</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45.2 дБ</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Передача</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46.7 дБ</w:t>
            </w:r>
          </w:p>
        </w:tc>
      </w:tr>
      <w:tr w:rsidR="0082309D" w:rsidRPr="006F54EC" w:rsidTr="006726F4">
        <w:trPr>
          <w:tblCellSpacing w:w="0" w:type="dxa"/>
          <w:jc w:val="center"/>
        </w:trPr>
        <w:tc>
          <w:tcPr>
            <w:tcW w:w="0" w:type="auto"/>
            <w:gridSpan w:val="2"/>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b/>
                <w:bCs/>
                <w:color w:val="000000"/>
                <w:sz w:val="28"/>
                <w:szCs w:val="28"/>
              </w:rPr>
              <w:t>Шумовая температура антенны</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Угол места 20°</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38K</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Угол места 30°</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35K</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Кроссполяризационная развязка, дБ</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-26 (на оси)</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Развязка между портами (Tx/Rx), дБ</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80 (минимум)</w:t>
            </w:r>
          </w:p>
        </w:tc>
      </w:tr>
      <w:tr w:rsidR="0082309D" w:rsidRPr="006F54EC" w:rsidTr="006726F4">
        <w:trPr>
          <w:tblCellSpacing w:w="0" w:type="dxa"/>
          <w:jc w:val="center"/>
        </w:trPr>
        <w:tc>
          <w:tcPr>
            <w:tcW w:w="0" w:type="auto"/>
            <w:gridSpan w:val="2"/>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b/>
                <w:bCs/>
                <w:color w:val="000000"/>
                <w:sz w:val="28"/>
                <w:szCs w:val="28"/>
              </w:rPr>
              <w:t>Огибающая боковых лепестков, (дБ):</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1° &lt;Θ&lt; 20°</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29 - 25Lg(Θ) дБ</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20° &lt;Θ&lt; 26,3°</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-3.5 дБ</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26,3° &lt;Θ&lt; 48°</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32 - 25 Lg(Θ) дБ</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lastRenderedPageBreak/>
              <w:t>48° &lt;Θ</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-10 дБ (типовое значение)Б</w:t>
            </w:r>
          </w:p>
        </w:tc>
      </w:tr>
      <w:tr w:rsidR="0082309D" w:rsidRPr="006F54EC" w:rsidTr="006726F4">
        <w:trPr>
          <w:tblCellSpacing w:w="0" w:type="dxa"/>
          <w:jc w:val="center"/>
        </w:trPr>
        <w:tc>
          <w:tcPr>
            <w:tcW w:w="0" w:type="auto"/>
            <w:gridSpan w:val="2"/>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b/>
                <w:bCs/>
                <w:color w:val="000000"/>
                <w:sz w:val="28"/>
                <w:szCs w:val="28"/>
              </w:rPr>
              <w:t>Кросс-поляризация</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В контуре 1 дБ</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-30 дБ (макс.)</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Для любого угла</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-25 дБ (макс.)</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b/>
                <w:bCs/>
                <w:color w:val="000000"/>
                <w:sz w:val="28"/>
                <w:szCs w:val="28"/>
              </w:rPr>
              <w:t>Коэффициент стоячей волны по напряжению (КСВН)</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1.3 : 1 (макс.)</w:t>
            </w:r>
          </w:p>
        </w:tc>
      </w:tr>
      <w:tr w:rsidR="0082309D" w:rsidRPr="006F54EC" w:rsidTr="006726F4">
        <w:trPr>
          <w:tblCellSpacing w:w="0" w:type="dxa"/>
          <w:jc w:val="center"/>
        </w:trPr>
        <w:tc>
          <w:tcPr>
            <w:tcW w:w="0" w:type="auto"/>
            <w:gridSpan w:val="2"/>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b/>
                <w:bCs/>
                <w:color w:val="000000"/>
                <w:sz w:val="28"/>
                <w:szCs w:val="28"/>
              </w:rPr>
              <w:t>Волноводные фланцы</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Прием</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В различных вариантах</w:t>
            </w:r>
          </w:p>
        </w:tc>
      </w:tr>
      <w:tr w:rsidR="0082309D" w:rsidRPr="006F54EC" w:rsidTr="006726F4">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Передача</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82309D" w:rsidRPr="006F54EC" w:rsidRDefault="0082309D" w:rsidP="006F54EC">
            <w:pPr>
              <w:spacing w:line="276" w:lineRule="auto"/>
              <w:jc w:val="both"/>
              <w:rPr>
                <w:color w:val="000000"/>
                <w:sz w:val="28"/>
                <w:szCs w:val="28"/>
              </w:rPr>
            </w:pPr>
            <w:r w:rsidRPr="006F54EC">
              <w:rPr>
                <w:color w:val="000000"/>
                <w:sz w:val="28"/>
                <w:szCs w:val="28"/>
              </w:rPr>
              <w:t>В различных вариантах</w:t>
            </w:r>
          </w:p>
        </w:tc>
      </w:tr>
    </w:tbl>
    <w:p w:rsidR="0082309D" w:rsidRPr="006F54EC" w:rsidRDefault="0082309D" w:rsidP="006F54EC">
      <w:pPr>
        <w:spacing w:before="100" w:beforeAutospacing="1" w:after="100" w:afterAutospacing="1" w:line="276" w:lineRule="auto"/>
        <w:jc w:val="both"/>
        <w:rPr>
          <w:b/>
          <w:bCs/>
          <w:sz w:val="28"/>
          <w:szCs w:val="28"/>
        </w:rPr>
      </w:pPr>
    </w:p>
    <w:p w:rsidR="0077711E" w:rsidRPr="006F54EC" w:rsidRDefault="0077711E" w:rsidP="006F54EC">
      <w:pPr>
        <w:spacing w:before="100" w:beforeAutospacing="1" w:after="100" w:afterAutospacing="1" w:line="276" w:lineRule="auto"/>
        <w:jc w:val="both"/>
        <w:rPr>
          <w:b/>
          <w:bCs/>
          <w:sz w:val="28"/>
          <w:szCs w:val="28"/>
        </w:rPr>
      </w:pPr>
    </w:p>
    <w:p w:rsidR="0082309D" w:rsidRPr="006F54EC" w:rsidRDefault="0082309D" w:rsidP="006F54EC">
      <w:pPr>
        <w:spacing w:before="100" w:beforeAutospacing="1" w:after="100" w:afterAutospacing="1" w:line="276" w:lineRule="auto"/>
        <w:jc w:val="both"/>
        <w:rPr>
          <w:sz w:val="28"/>
          <w:szCs w:val="28"/>
        </w:rPr>
      </w:pPr>
      <w:r w:rsidRPr="006F54EC">
        <w:rPr>
          <w:b/>
          <w:bCs/>
          <w:sz w:val="28"/>
          <w:szCs w:val="28"/>
        </w:rPr>
        <w:t>Модем LinkStar</w:t>
      </w:r>
    </w:p>
    <w:p w:rsidR="0082309D" w:rsidRPr="006F54EC" w:rsidRDefault="0082309D" w:rsidP="006F54EC">
      <w:pPr>
        <w:spacing w:line="276" w:lineRule="auto"/>
        <w:jc w:val="both"/>
        <w:rPr>
          <w:sz w:val="28"/>
          <w:szCs w:val="28"/>
        </w:rPr>
      </w:pPr>
      <w:r w:rsidRPr="006F54EC">
        <w:rPr>
          <w:sz w:val="28"/>
          <w:szCs w:val="28"/>
        </w:rPr>
        <w:t>Спутниковый терминал LinkStar</w:t>
      </w:r>
    </w:p>
    <w:tbl>
      <w:tblPr>
        <w:tblW w:w="5000" w:type="pct"/>
        <w:tblCellSpacing w:w="0" w:type="dxa"/>
        <w:tblCellMar>
          <w:left w:w="0" w:type="dxa"/>
          <w:right w:w="0" w:type="dxa"/>
        </w:tblCellMar>
        <w:tblLook w:val="04A0"/>
      </w:tblPr>
      <w:tblGrid>
        <w:gridCol w:w="3952"/>
        <w:gridCol w:w="5687"/>
      </w:tblGrid>
      <w:tr w:rsidR="0082309D" w:rsidRPr="006F54EC" w:rsidTr="006726F4">
        <w:trPr>
          <w:tblCellSpacing w:w="0" w:type="dxa"/>
        </w:trPr>
        <w:tc>
          <w:tcPr>
            <w:tcW w:w="0" w:type="auto"/>
            <w:hideMark/>
          </w:tcPr>
          <w:p w:rsidR="0082309D" w:rsidRPr="006F54EC" w:rsidRDefault="0082309D" w:rsidP="006F54EC">
            <w:pPr>
              <w:spacing w:line="276" w:lineRule="auto"/>
              <w:jc w:val="both"/>
              <w:rPr>
                <w:sz w:val="28"/>
                <w:szCs w:val="28"/>
              </w:rPr>
            </w:pPr>
            <w:r w:rsidRPr="006F54EC">
              <w:rPr>
                <w:noProof/>
                <w:sz w:val="28"/>
                <w:szCs w:val="28"/>
              </w:rPr>
              <w:drawing>
                <wp:inline distT="0" distB="0" distL="0" distR="0">
                  <wp:extent cx="2266950" cy="1885950"/>
                  <wp:effectExtent l="19050" t="0" r="0" b="0"/>
                  <wp:docPr id="7" name="Рисунок 7" descr="http://mobitel-net.ru/nugnoe.files/link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mobitel-net.ru/nugnoe.files/linkstar.gif"/>
                          <pic:cNvPicPr>
                            <a:picLocks noChangeAspect="1" noChangeArrowheads="1"/>
                          </pic:cNvPicPr>
                        </pic:nvPicPr>
                        <pic:blipFill>
                          <a:blip r:embed="rId21"/>
                          <a:srcRect/>
                          <a:stretch>
                            <a:fillRect/>
                          </a:stretch>
                        </pic:blipFill>
                        <pic:spPr bwMode="auto">
                          <a:xfrm>
                            <a:off x="0" y="0"/>
                            <a:ext cx="2266950" cy="1885950"/>
                          </a:xfrm>
                          <a:prstGeom prst="rect">
                            <a:avLst/>
                          </a:prstGeom>
                          <a:noFill/>
                          <a:ln w="9525">
                            <a:noFill/>
                            <a:miter lim="800000"/>
                            <a:headEnd/>
                            <a:tailEnd/>
                          </a:ln>
                        </pic:spPr>
                      </pic:pic>
                    </a:graphicData>
                  </a:graphic>
                </wp:inline>
              </w:drawing>
            </w:r>
          </w:p>
        </w:tc>
        <w:tc>
          <w:tcPr>
            <w:tcW w:w="2950" w:type="pct"/>
            <w:vAlign w:val="center"/>
            <w:hideMark/>
          </w:tcPr>
          <w:p w:rsidR="0082309D" w:rsidRPr="006F54EC" w:rsidRDefault="0082309D" w:rsidP="006F54EC">
            <w:pPr>
              <w:spacing w:line="276" w:lineRule="auto"/>
              <w:jc w:val="both"/>
              <w:rPr>
                <w:sz w:val="28"/>
                <w:szCs w:val="28"/>
              </w:rPr>
            </w:pPr>
            <w:r w:rsidRPr="006F54EC">
              <w:rPr>
                <w:sz w:val="28"/>
                <w:szCs w:val="28"/>
              </w:rPr>
              <w:t>      LinkStar – масштабируемый, высокоэффективный спутниковый IP терминал, обеспечивающий высокоскоростной доступ к широкополосному обратному каналу. Решение для глобальных сервис-провайдеров, ISP и корпораций в области широкополосных IP сетей для удовлетворения потребностей таких требовательных к пропускной способности сети приложений, как доступ в Интернет, цифровой мультимедийный обмен, видеоконференции, дистанционное обучение, пересылка файлов, многоадресная работа и организация частных виртуальных сетей. LinkStar является, недорогим решением для разнообразных сервисов на основе IP.</w:t>
            </w:r>
          </w:p>
        </w:tc>
      </w:tr>
    </w:tbl>
    <w:p w:rsidR="0082309D" w:rsidRPr="006F54EC" w:rsidRDefault="0082309D" w:rsidP="006F54EC">
      <w:pPr>
        <w:spacing w:line="276" w:lineRule="auto"/>
        <w:jc w:val="both"/>
        <w:rPr>
          <w:sz w:val="28"/>
          <w:szCs w:val="28"/>
        </w:rPr>
      </w:pPr>
    </w:p>
    <w:p w:rsidR="0082309D" w:rsidRPr="006F54EC" w:rsidRDefault="0082309D" w:rsidP="006F54EC">
      <w:pPr>
        <w:spacing w:line="276" w:lineRule="auto"/>
        <w:jc w:val="both"/>
        <w:rPr>
          <w:sz w:val="28"/>
          <w:szCs w:val="28"/>
        </w:rPr>
      </w:pPr>
      <w:r w:rsidRPr="006F54EC">
        <w:rPr>
          <w:sz w:val="28"/>
          <w:szCs w:val="28"/>
        </w:rPr>
        <w:lastRenderedPageBreak/>
        <w:t>      LinkStar принимает широкополосный прямой DVB канал со скоростью до 60 Мбит/с и предоставляет широкополосный спутниковый обратный канал со скоростями до 1,15 Мбит/с. Широкополосный MF-TDMA обратный канал обеспечивает эффективную работу с предоставлением полосы по требованию и DVB-RCS совместимое турбо-кодирование для увеличения пропускной способности канала.</w:t>
      </w:r>
      <w:r w:rsidRPr="006F54EC">
        <w:rPr>
          <w:sz w:val="28"/>
          <w:szCs w:val="28"/>
        </w:rPr>
        <w:br/>
        <w:t xml:space="preserve">      LinkStar поддерживает IP маршрутизацию, IP многоадресную работу, IP качество обслуживания (QoS) и TCP спуфинг с пропускной способностью в пользовательском интерфейсе 10 Мбит/с. Система управления (NMS) LinkStar на Web-основе является простой в работе, легко конфигурируемой и обеспечивает сбор статистики о трафике, информации о вызовах и имеет SNMP интерфейс. </w:t>
      </w:r>
    </w:p>
    <w:p w:rsidR="0082309D" w:rsidRPr="006F54EC" w:rsidRDefault="0082309D" w:rsidP="006F54EC">
      <w:pPr>
        <w:spacing w:before="100" w:beforeAutospacing="1" w:after="100" w:afterAutospacing="1" w:line="276" w:lineRule="auto"/>
        <w:jc w:val="both"/>
        <w:rPr>
          <w:sz w:val="28"/>
          <w:szCs w:val="28"/>
        </w:rPr>
      </w:pPr>
      <w:r w:rsidRPr="006F54EC">
        <w:rPr>
          <w:bCs/>
          <w:sz w:val="28"/>
          <w:szCs w:val="28"/>
        </w:rPr>
        <w:t>ОСНОВНЫЕ ВОЗМОЖНОСТИ</w:t>
      </w:r>
    </w:p>
    <w:p w:rsidR="0082309D" w:rsidRPr="006F54EC" w:rsidRDefault="0082309D" w:rsidP="006F54EC">
      <w:pPr>
        <w:numPr>
          <w:ilvl w:val="0"/>
          <w:numId w:val="6"/>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Полностью интерактивный недорогой спутниковый IP терминал </w:t>
      </w:r>
    </w:p>
    <w:p w:rsidR="0082309D" w:rsidRPr="006F54EC" w:rsidRDefault="0082309D" w:rsidP="006F54EC">
      <w:pPr>
        <w:numPr>
          <w:ilvl w:val="0"/>
          <w:numId w:val="6"/>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Широкополосный DVB-MPE прямой канал до 60 Мбит/с </w:t>
      </w:r>
    </w:p>
    <w:p w:rsidR="0082309D" w:rsidRPr="006F54EC" w:rsidRDefault="0082309D" w:rsidP="006F54EC">
      <w:pPr>
        <w:numPr>
          <w:ilvl w:val="0"/>
          <w:numId w:val="6"/>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Широкополосный обратный спутниковый канал до 1,15 Мбит/с </w:t>
      </w:r>
    </w:p>
    <w:p w:rsidR="0082309D" w:rsidRPr="006F54EC" w:rsidRDefault="0082309D" w:rsidP="006F54EC">
      <w:pPr>
        <w:numPr>
          <w:ilvl w:val="0"/>
          <w:numId w:val="6"/>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Обратный MF-TDMA канал с BoD (предоставлением полосы по запросу) </w:t>
      </w:r>
    </w:p>
    <w:p w:rsidR="0082309D" w:rsidRPr="006F54EC" w:rsidRDefault="0082309D" w:rsidP="006F54EC">
      <w:pPr>
        <w:numPr>
          <w:ilvl w:val="0"/>
          <w:numId w:val="6"/>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Повышенная эффективность обратного канала за счет использования DVB-RCS совместимого турбо кодирования </w:t>
      </w:r>
    </w:p>
    <w:p w:rsidR="0082309D" w:rsidRPr="006F54EC" w:rsidRDefault="0082309D" w:rsidP="006F54EC">
      <w:pPr>
        <w:numPr>
          <w:ilvl w:val="0"/>
          <w:numId w:val="6"/>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TCP ускоритель, обеспечивающий скорость 10 Мбит/с </w:t>
      </w:r>
    </w:p>
    <w:p w:rsidR="0082309D" w:rsidRPr="006F54EC" w:rsidRDefault="0082309D" w:rsidP="006F54EC">
      <w:pPr>
        <w:numPr>
          <w:ilvl w:val="0"/>
          <w:numId w:val="6"/>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Модуляция QPSK или 8PSK в прямом канале от центральной станции (HUB) </w:t>
      </w:r>
    </w:p>
    <w:p w:rsidR="0082309D" w:rsidRPr="006F54EC" w:rsidRDefault="0082309D" w:rsidP="006F54EC">
      <w:pPr>
        <w:numPr>
          <w:ilvl w:val="0"/>
          <w:numId w:val="6"/>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Поддержка TCP/IP, UDP/IP, RIP, IGMP и QoS </w:t>
      </w:r>
    </w:p>
    <w:p w:rsidR="0082309D" w:rsidRPr="006F54EC" w:rsidRDefault="0082309D" w:rsidP="006F54EC">
      <w:pPr>
        <w:numPr>
          <w:ilvl w:val="0"/>
          <w:numId w:val="6"/>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Управление сетью на Web-основе с поддержкой SNMP </w:t>
      </w:r>
    </w:p>
    <w:p w:rsidR="0082309D" w:rsidRPr="006F54EC" w:rsidRDefault="0082309D" w:rsidP="006F54EC">
      <w:pPr>
        <w:numPr>
          <w:ilvl w:val="0"/>
          <w:numId w:val="6"/>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Возможна конфигурация для C или Ku диапазонов </w:t>
      </w:r>
    </w:p>
    <w:p w:rsidR="0082309D" w:rsidRPr="006F54EC" w:rsidRDefault="0082309D" w:rsidP="006F54EC">
      <w:pPr>
        <w:numPr>
          <w:ilvl w:val="0"/>
          <w:numId w:val="6"/>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Внешние блоки (ODU) с малыми и размерами антенн и мощностью передатчиков </w:t>
      </w:r>
    </w:p>
    <w:p w:rsidR="0082309D" w:rsidRPr="006F54EC" w:rsidRDefault="0082309D" w:rsidP="006F54EC">
      <w:pPr>
        <w:numPr>
          <w:ilvl w:val="0"/>
          <w:numId w:val="6"/>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Масштабируемая звездообразная топология сети, включающая до 10,000 узлов на одну систему управления (NCC) </w:t>
      </w:r>
    </w:p>
    <w:p w:rsidR="0082309D" w:rsidRPr="006F54EC" w:rsidRDefault="0082309D" w:rsidP="006F54EC">
      <w:pPr>
        <w:numPr>
          <w:ilvl w:val="0"/>
          <w:numId w:val="6"/>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Работа с несколькими HUB и дизайн NCC позволяют увеличить размер сети до 100,000 узлов </w:t>
      </w:r>
    </w:p>
    <w:p w:rsidR="0082309D" w:rsidRPr="006F54EC" w:rsidRDefault="0082309D" w:rsidP="006F54EC">
      <w:pPr>
        <w:spacing w:before="100" w:beforeAutospacing="1" w:after="100" w:afterAutospacing="1" w:line="276" w:lineRule="auto"/>
        <w:jc w:val="both"/>
        <w:rPr>
          <w:sz w:val="28"/>
          <w:szCs w:val="28"/>
        </w:rPr>
      </w:pPr>
      <w:r w:rsidRPr="006F54EC">
        <w:rPr>
          <w:b/>
          <w:bCs/>
          <w:sz w:val="28"/>
          <w:szCs w:val="28"/>
        </w:rPr>
        <w:t>Приложения</w:t>
      </w:r>
    </w:p>
    <w:p w:rsidR="0082309D" w:rsidRPr="006F54EC" w:rsidRDefault="0082309D" w:rsidP="006F54EC">
      <w:pPr>
        <w:numPr>
          <w:ilvl w:val="0"/>
          <w:numId w:val="7"/>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Доступ в Интернет </w:t>
      </w:r>
    </w:p>
    <w:p w:rsidR="0082309D" w:rsidRDefault="0082309D" w:rsidP="006F54EC">
      <w:pPr>
        <w:numPr>
          <w:ilvl w:val="0"/>
          <w:numId w:val="7"/>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Интернет и Интранет </w:t>
      </w:r>
    </w:p>
    <w:p w:rsidR="00342D37" w:rsidRPr="006F54EC" w:rsidRDefault="00342D37" w:rsidP="006F54EC">
      <w:pPr>
        <w:numPr>
          <w:ilvl w:val="0"/>
          <w:numId w:val="7"/>
        </w:numPr>
        <w:overflowPunct/>
        <w:autoSpaceDE/>
        <w:autoSpaceDN/>
        <w:adjustRightInd/>
        <w:spacing w:before="100" w:beforeAutospacing="1" w:after="100" w:afterAutospacing="1" w:line="276" w:lineRule="auto"/>
        <w:ind w:firstLine="0"/>
        <w:jc w:val="both"/>
        <w:rPr>
          <w:sz w:val="28"/>
          <w:szCs w:val="28"/>
        </w:rPr>
      </w:pPr>
    </w:p>
    <w:p w:rsidR="0082309D" w:rsidRPr="006F54EC" w:rsidRDefault="0082309D" w:rsidP="006F54EC">
      <w:pPr>
        <w:numPr>
          <w:ilvl w:val="0"/>
          <w:numId w:val="7"/>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lastRenderedPageBreak/>
        <w:t xml:space="preserve">Виртуальные частные сети (VPN) </w:t>
      </w:r>
    </w:p>
    <w:p w:rsidR="0082309D" w:rsidRPr="006F54EC" w:rsidRDefault="0082309D" w:rsidP="006F54EC">
      <w:pPr>
        <w:numPr>
          <w:ilvl w:val="0"/>
          <w:numId w:val="7"/>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Многоадресная передача </w:t>
      </w:r>
    </w:p>
    <w:p w:rsidR="0082309D" w:rsidRPr="006F54EC" w:rsidRDefault="0082309D" w:rsidP="006F54EC">
      <w:pPr>
        <w:numPr>
          <w:ilvl w:val="0"/>
          <w:numId w:val="7"/>
        </w:numPr>
        <w:overflowPunct/>
        <w:autoSpaceDE/>
        <w:autoSpaceDN/>
        <w:adjustRightInd/>
        <w:spacing w:before="100" w:beforeAutospacing="1" w:after="100" w:afterAutospacing="1" w:line="276" w:lineRule="auto"/>
        <w:ind w:firstLine="0"/>
        <w:jc w:val="both"/>
        <w:rPr>
          <w:sz w:val="28"/>
          <w:szCs w:val="28"/>
        </w:rPr>
      </w:pPr>
      <w:r w:rsidRPr="006F54EC">
        <w:rPr>
          <w:sz w:val="28"/>
          <w:szCs w:val="28"/>
        </w:rPr>
        <w:t xml:space="preserve">Цифровая мультимедийная передача </w:t>
      </w:r>
    </w:p>
    <w:p w:rsidR="0082309D" w:rsidRPr="006F54EC" w:rsidRDefault="0082309D" w:rsidP="006F54EC">
      <w:pPr>
        <w:spacing w:before="100" w:beforeAutospacing="1" w:after="100" w:afterAutospacing="1" w:line="276" w:lineRule="auto"/>
        <w:jc w:val="both"/>
        <w:rPr>
          <w:sz w:val="28"/>
          <w:szCs w:val="28"/>
        </w:rPr>
      </w:pPr>
      <w:r w:rsidRPr="006F54EC">
        <w:rPr>
          <w:b/>
          <w:bCs/>
          <w:sz w:val="28"/>
          <w:szCs w:val="28"/>
        </w:rPr>
        <w:t>Спецификация</w:t>
      </w:r>
    </w:p>
    <w:tbl>
      <w:tblPr>
        <w:tblW w:w="4950" w:type="pct"/>
        <w:jc w:val="center"/>
        <w:tblCellSpacing w:w="0" w:type="dxa"/>
        <w:tblBorders>
          <w:top w:val="outset" w:sz="6" w:space="0" w:color="00FFFF"/>
          <w:left w:val="outset" w:sz="6" w:space="0" w:color="00FFFF"/>
          <w:bottom w:val="outset" w:sz="6" w:space="0" w:color="00FFFF"/>
          <w:right w:val="outset" w:sz="6" w:space="0" w:color="00FFFF"/>
        </w:tblBorders>
        <w:tblCellMar>
          <w:top w:w="45" w:type="dxa"/>
          <w:left w:w="45" w:type="dxa"/>
          <w:bottom w:w="45" w:type="dxa"/>
          <w:right w:w="45" w:type="dxa"/>
        </w:tblCellMar>
        <w:tblLook w:val="04A0"/>
      </w:tblPr>
      <w:tblGrid>
        <w:gridCol w:w="3785"/>
        <w:gridCol w:w="5876"/>
      </w:tblGrid>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Топология</w:t>
            </w:r>
            <w:r w:rsidRPr="006F54EC">
              <w:rPr>
                <w:b/>
                <w:bCs/>
                <w:sz w:val="28"/>
                <w:szCs w:val="28"/>
              </w:rPr>
              <w:t xml:space="preserve"> </w:t>
            </w:r>
            <w:r w:rsidRPr="006F54EC">
              <w:rPr>
                <w:sz w:val="28"/>
                <w:szCs w:val="28"/>
              </w:rPr>
              <w:t>сети</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звезда</w:t>
            </w:r>
          </w:p>
        </w:tc>
      </w:tr>
      <w:tr w:rsidR="0082309D" w:rsidRPr="006F54EC" w:rsidTr="006726F4">
        <w:trPr>
          <w:tblCellSpacing w:w="0" w:type="dxa"/>
          <w:jc w:val="center"/>
        </w:trPr>
        <w:tc>
          <w:tcPr>
            <w:tcW w:w="0" w:type="auto"/>
            <w:gridSpan w:val="2"/>
            <w:tcBorders>
              <w:top w:val="outset" w:sz="6" w:space="0" w:color="00FFFF"/>
              <w:left w:val="outset" w:sz="6" w:space="0" w:color="00FFFF"/>
              <w:bottom w:val="outset" w:sz="6" w:space="0" w:color="00FFFF"/>
              <w:right w:val="outset" w:sz="6" w:space="0" w:color="00FFFF"/>
            </w:tcBorders>
            <w:shd w:val="clear" w:color="auto" w:fill="FFFFFF"/>
            <w:vAlign w:val="center"/>
            <w:hideMark/>
          </w:tcPr>
          <w:p w:rsidR="0082309D" w:rsidRPr="006F54EC" w:rsidRDefault="0082309D" w:rsidP="006F54EC">
            <w:pPr>
              <w:spacing w:line="276" w:lineRule="auto"/>
              <w:jc w:val="both"/>
              <w:rPr>
                <w:sz w:val="28"/>
                <w:szCs w:val="28"/>
              </w:rPr>
            </w:pPr>
            <w:r w:rsidRPr="006F54EC">
              <w:rPr>
                <w:sz w:val="28"/>
                <w:szCs w:val="28"/>
              </w:rPr>
              <w:t>Параметры каналов передачи</w:t>
            </w:r>
          </w:p>
        </w:tc>
      </w:tr>
      <w:tr w:rsidR="0082309D" w:rsidRPr="006F54EC" w:rsidTr="006726F4">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82309D" w:rsidRPr="006F54EC" w:rsidRDefault="0082309D" w:rsidP="006F54EC">
            <w:pPr>
              <w:spacing w:line="276" w:lineRule="auto"/>
              <w:jc w:val="both"/>
              <w:rPr>
                <w:sz w:val="28"/>
                <w:szCs w:val="28"/>
              </w:rPr>
            </w:pPr>
            <w:r w:rsidRPr="006F54EC">
              <w:rPr>
                <w:b/>
                <w:bCs/>
                <w:sz w:val="28"/>
                <w:szCs w:val="28"/>
              </w:rPr>
              <w:t>Прямой канал от Hub</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Формат</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DVB/MPEG-2 Транспортный поток (ISO/IEC 13818) DVB, мультипротокольная инкапсуляция (MPE) для вставки IP PCR данных</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Символьные скорости</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от 5 до 42.5 Мс/с</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Кодирование</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DVB совместимое RS (204, 188) и конволюционное (R=1/2, 2/3, 3/4, 5/6, 7/8)</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Модуляция</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QPSK или 8PSK</w:t>
            </w:r>
          </w:p>
        </w:tc>
      </w:tr>
      <w:tr w:rsidR="0082309D" w:rsidRPr="006F54EC" w:rsidTr="006726F4">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82309D" w:rsidRPr="006F54EC" w:rsidRDefault="0082309D" w:rsidP="006F54EC">
            <w:pPr>
              <w:spacing w:line="276" w:lineRule="auto"/>
              <w:jc w:val="both"/>
              <w:rPr>
                <w:sz w:val="28"/>
                <w:szCs w:val="28"/>
              </w:rPr>
            </w:pPr>
            <w:r w:rsidRPr="006F54EC">
              <w:rPr>
                <w:b/>
                <w:bCs/>
                <w:sz w:val="28"/>
                <w:szCs w:val="28"/>
              </w:rPr>
              <w:t>Обратный канал</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Формат</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MF-TDMA</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Символьные скорости</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156 Кс/с, 312 Кс/с, 625 Кс/с, 1.25 Мс/с</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Кодирование</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DVB-RCS совместимый турбо код</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Модуляция</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QPSK, BPSK</w:t>
            </w:r>
          </w:p>
        </w:tc>
      </w:tr>
      <w:tr w:rsidR="0082309D" w:rsidRPr="006F54EC" w:rsidTr="006726F4">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82309D" w:rsidRPr="006F54EC" w:rsidRDefault="0082309D" w:rsidP="006F54EC">
            <w:pPr>
              <w:spacing w:line="276" w:lineRule="auto"/>
              <w:jc w:val="both"/>
              <w:rPr>
                <w:sz w:val="28"/>
                <w:szCs w:val="28"/>
              </w:rPr>
            </w:pPr>
            <w:r w:rsidRPr="006F54EC">
              <w:rPr>
                <w:b/>
                <w:bCs/>
                <w:sz w:val="28"/>
                <w:szCs w:val="28"/>
              </w:rPr>
              <w:t>Спутниковый IP Терминал</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Частота ПЧ на передачу</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950-1450 МГц</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Уровень сигнала на передачу</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от -15 до -30 дБм с шагом 0.125 дБм</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Частота ПЧ на приеме</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950-2150 МГц</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Уровень входных сигналов</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от -60 до -20 дБм</w:t>
            </w:r>
          </w:p>
        </w:tc>
      </w:tr>
      <w:tr w:rsidR="0082309D" w:rsidRPr="006F54EC" w:rsidTr="006726F4">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82309D" w:rsidRPr="006F54EC" w:rsidRDefault="0082309D" w:rsidP="006F54EC">
            <w:pPr>
              <w:spacing w:line="276" w:lineRule="auto"/>
              <w:jc w:val="both"/>
              <w:rPr>
                <w:sz w:val="28"/>
                <w:szCs w:val="28"/>
              </w:rPr>
            </w:pPr>
            <w:r w:rsidRPr="006F54EC">
              <w:rPr>
                <w:b/>
                <w:bCs/>
                <w:sz w:val="28"/>
                <w:szCs w:val="28"/>
              </w:rPr>
              <w:t>Физические интерфейсы</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L-band прием и передача</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(2) F - типа</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Пользовательский</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(1) 10/100 Base T Ethernet (RJ-45)</w:t>
            </w:r>
          </w:p>
        </w:tc>
      </w:tr>
      <w:tr w:rsidR="0082309D" w:rsidRPr="006F54EC" w:rsidTr="006726F4">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82309D" w:rsidRPr="006F54EC" w:rsidRDefault="0082309D" w:rsidP="006F54EC">
            <w:pPr>
              <w:spacing w:line="276" w:lineRule="auto"/>
              <w:jc w:val="both"/>
              <w:rPr>
                <w:sz w:val="28"/>
                <w:szCs w:val="28"/>
              </w:rPr>
            </w:pPr>
            <w:r w:rsidRPr="006F54EC">
              <w:rPr>
                <w:b/>
                <w:bCs/>
                <w:sz w:val="28"/>
                <w:szCs w:val="28"/>
              </w:rPr>
              <w:t>Внешний РЧ блок (ODU)</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Диаметры антенн</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0.96 м, 1.2 м, 1.8 м, 2.4 м</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lastRenderedPageBreak/>
              <w:t>Мощности ODU</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0.5 Вт, 1 Вт, 2 Вт, 4 Вт</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Рабочие температуры ODU</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от -40C до 55C</w:t>
            </w:r>
          </w:p>
        </w:tc>
      </w:tr>
      <w:tr w:rsidR="0082309D" w:rsidRPr="006F54EC" w:rsidTr="006726F4">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82309D" w:rsidRPr="006F54EC" w:rsidRDefault="0082309D" w:rsidP="006F54EC">
            <w:pPr>
              <w:spacing w:line="276" w:lineRule="auto"/>
              <w:jc w:val="both"/>
              <w:rPr>
                <w:sz w:val="28"/>
                <w:szCs w:val="28"/>
              </w:rPr>
            </w:pPr>
            <w:r w:rsidRPr="006F54EC">
              <w:rPr>
                <w:b/>
                <w:bCs/>
                <w:sz w:val="28"/>
                <w:szCs w:val="28"/>
              </w:rPr>
              <w:t>Внутренний блок (IDU)</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Размеры</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1U высота, 12” ширина, 8” глубина</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Питание</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110/220 VAC автоматический выбор</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Температура</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от 0 до 40 °C рабочая, от -20 до 70 °C хранение</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Влажность</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95% без конденсации при 40 °C рабочая, 90% без конденсации при 65 °C в не рабочем состоянии</w:t>
            </w:r>
          </w:p>
        </w:tc>
      </w:tr>
      <w:tr w:rsidR="0082309D" w:rsidRPr="006F54EC" w:rsidTr="006726F4">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82309D" w:rsidRPr="006F54EC" w:rsidRDefault="0082309D" w:rsidP="006F54EC">
            <w:pPr>
              <w:spacing w:line="276" w:lineRule="auto"/>
              <w:jc w:val="both"/>
              <w:rPr>
                <w:sz w:val="28"/>
                <w:szCs w:val="28"/>
              </w:rPr>
            </w:pPr>
            <w:r w:rsidRPr="006F54EC">
              <w:rPr>
                <w:b/>
                <w:bCs/>
                <w:sz w:val="28"/>
                <w:szCs w:val="28"/>
              </w:rPr>
              <w:t>Управление и контроль сетью</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Система управления сетью (NMS)</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На Java Web-основе, стандартный PC</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Центр управления сетью (NCC)</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Располагается на Hub, резервированная рабочая станция SUN Solaris, SNMP агент</w:t>
            </w:r>
          </w:p>
        </w:tc>
      </w:tr>
      <w:tr w:rsidR="0082309D" w:rsidRPr="006F54EC" w:rsidTr="006726F4">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82309D" w:rsidRPr="006F54EC" w:rsidRDefault="0082309D" w:rsidP="006F54EC">
            <w:pPr>
              <w:spacing w:line="276" w:lineRule="auto"/>
              <w:jc w:val="both"/>
              <w:rPr>
                <w:sz w:val="28"/>
                <w:szCs w:val="28"/>
              </w:rPr>
            </w:pPr>
            <w:r w:rsidRPr="006F54EC">
              <w:rPr>
                <w:b/>
                <w:bCs/>
                <w:sz w:val="28"/>
                <w:szCs w:val="28"/>
              </w:rPr>
              <w:t>Производительность системы</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Масштабируемость</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10,000 узлов на один Hub/NCC, 100,000 узлов в режиме многих Hub/NCC</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TCP ускорение</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пропускная способность 10 Мбит/с</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Протоколы</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TCP/IP, UDP/IP, IGMP, RIP1&amp;2 поддержка IP QoS</w:t>
            </w:r>
          </w:p>
        </w:tc>
      </w:tr>
      <w:tr w:rsidR="0082309D" w:rsidRPr="006F54EC" w:rsidTr="006726F4">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Защита</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82309D" w:rsidRPr="006F54EC" w:rsidRDefault="0082309D" w:rsidP="006F54EC">
            <w:pPr>
              <w:spacing w:line="276" w:lineRule="auto"/>
              <w:jc w:val="both"/>
              <w:rPr>
                <w:sz w:val="28"/>
                <w:szCs w:val="28"/>
              </w:rPr>
            </w:pPr>
            <w:r w:rsidRPr="006F54EC">
              <w:rPr>
                <w:sz w:val="28"/>
                <w:szCs w:val="28"/>
              </w:rPr>
              <w:t>Опционально</w:t>
            </w:r>
          </w:p>
        </w:tc>
      </w:tr>
    </w:tbl>
    <w:p w:rsidR="0082309D" w:rsidRPr="006F54EC" w:rsidRDefault="0082309D" w:rsidP="006F54EC">
      <w:pPr>
        <w:spacing w:line="276" w:lineRule="auto"/>
        <w:jc w:val="both"/>
        <w:rPr>
          <w:sz w:val="28"/>
          <w:szCs w:val="28"/>
        </w:rPr>
      </w:pPr>
      <w:r w:rsidRPr="006F54EC">
        <w:rPr>
          <w:sz w:val="28"/>
          <w:szCs w:val="28"/>
        </w:rPr>
        <w:br/>
        <w:t>      Технология сетей подсистемы LinkStar оптимальна для управленческих структур, где информационные потоки имеют топологию «звезда» с головным офисом в центре.</w:t>
      </w:r>
    </w:p>
    <w:p w:rsidR="0082309D" w:rsidRPr="006F54EC" w:rsidRDefault="0082309D" w:rsidP="006F54EC">
      <w:pPr>
        <w:spacing w:before="100" w:beforeAutospacing="1" w:after="100" w:afterAutospacing="1" w:line="276" w:lineRule="auto"/>
        <w:jc w:val="both"/>
        <w:outlineLvl w:val="1"/>
        <w:rPr>
          <w:b/>
          <w:bCs/>
          <w:kern w:val="36"/>
          <w:sz w:val="28"/>
          <w:szCs w:val="28"/>
        </w:rPr>
      </w:pPr>
      <w:r w:rsidRPr="006F54EC">
        <w:rPr>
          <w:b/>
          <w:bCs/>
          <w:kern w:val="36"/>
          <w:sz w:val="28"/>
          <w:szCs w:val="28"/>
        </w:rPr>
        <w:t>Маршрутизаторы Cisco 2600 Series.</w:t>
      </w:r>
    </w:p>
    <w:tbl>
      <w:tblPr>
        <w:tblW w:w="5000" w:type="pct"/>
        <w:tblCellSpacing w:w="0" w:type="dxa"/>
        <w:tblCellMar>
          <w:left w:w="0" w:type="dxa"/>
          <w:right w:w="0" w:type="dxa"/>
        </w:tblCellMar>
        <w:tblLook w:val="04A0"/>
      </w:tblPr>
      <w:tblGrid>
        <w:gridCol w:w="9639"/>
      </w:tblGrid>
      <w:tr w:rsidR="0082309D" w:rsidRPr="006F54EC" w:rsidTr="006726F4">
        <w:trPr>
          <w:tblCellSpacing w:w="0" w:type="dxa"/>
        </w:trPr>
        <w:tc>
          <w:tcPr>
            <w:tcW w:w="5000" w:type="pct"/>
            <w:tcMar>
              <w:top w:w="30" w:type="dxa"/>
              <w:left w:w="0" w:type="dxa"/>
              <w:bottom w:w="30" w:type="dxa"/>
              <w:right w:w="0" w:type="dxa"/>
            </w:tcMar>
            <w:hideMark/>
          </w:tcPr>
          <w:p w:rsidR="0082309D" w:rsidRPr="006F54EC" w:rsidRDefault="0082309D" w:rsidP="006F54EC">
            <w:pPr>
              <w:spacing w:after="240" w:line="276" w:lineRule="auto"/>
              <w:jc w:val="both"/>
              <w:rPr>
                <w:color w:val="333333"/>
                <w:sz w:val="28"/>
                <w:szCs w:val="28"/>
              </w:rPr>
            </w:pPr>
            <w:r w:rsidRPr="006F54EC">
              <w:rPr>
                <w:color w:val="333333"/>
                <w:sz w:val="28"/>
                <w:szCs w:val="28"/>
              </w:rPr>
              <w:t xml:space="preserve">Модульные маршрутизаторы доступа серии CISCO 2600 - это высокоэфективные мультисервисные устройства, обеспечивающие гибкость в выборе LAN и WAN конфигураций, безопасность соединения и высокую производительность. Совокупность этих характеристик делает серию CISCO 2600 идеальной для создания постоянных интернет-каналов связи между </w:t>
            </w:r>
            <w:r w:rsidRPr="006F54EC">
              <w:rPr>
                <w:color w:val="333333"/>
                <w:sz w:val="28"/>
                <w:szCs w:val="28"/>
              </w:rPr>
              <w:lastRenderedPageBreak/>
              <w:t xml:space="preserve">центральным офисом предприятия и его филиалами. </w:t>
            </w:r>
          </w:p>
          <w:p w:rsidR="0082309D" w:rsidRPr="006F54EC" w:rsidRDefault="0082309D" w:rsidP="006F54EC">
            <w:pPr>
              <w:spacing w:before="90" w:after="150" w:line="276" w:lineRule="auto"/>
              <w:jc w:val="both"/>
              <w:rPr>
                <w:color w:val="333333"/>
                <w:sz w:val="28"/>
                <w:szCs w:val="28"/>
              </w:rPr>
            </w:pPr>
            <w:r w:rsidRPr="006F54EC">
              <w:rPr>
                <w:color w:val="333333"/>
                <w:sz w:val="28"/>
                <w:szCs w:val="28"/>
              </w:rPr>
              <w:t>Серия Cisco 2600 представляет собой экономичную серию модульных маршрутизаторов для малых и средних офисов, включающую в себя возможность передачи голоса и факса. Предлагаемый набор модулей позволяет так же использовать Cisco 2600 в качестве серверов доступа и сетевых экранов. Модульная архитектура этих устройств обеспечивает гибкое решение комплекса таких задач, как:</w:t>
            </w:r>
          </w:p>
          <w:p w:rsidR="0082309D" w:rsidRPr="006F54EC" w:rsidRDefault="0082309D" w:rsidP="006F54EC">
            <w:pPr>
              <w:numPr>
                <w:ilvl w:val="0"/>
                <w:numId w:val="8"/>
              </w:numPr>
              <w:overflowPunct/>
              <w:autoSpaceDE/>
              <w:autoSpaceDN/>
              <w:adjustRightInd/>
              <w:spacing w:line="276" w:lineRule="auto"/>
              <w:ind w:left="225"/>
              <w:jc w:val="both"/>
              <w:rPr>
                <w:color w:val="333333"/>
                <w:sz w:val="28"/>
                <w:szCs w:val="28"/>
              </w:rPr>
            </w:pPr>
            <w:r w:rsidRPr="006F54EC">
              <w:rPr>
                <w:color w:val="333333"/>
                <w:sz w:val="28"/>
                <w:szCs w:val="28"/>
              </w:rPr>
              <w:t xml:space="preserve">Подключение небольшого офиса в общую корпоративную сеть компании через коммутируемый или выделенный канал, ISDN BRI, сети общего пользования X.25, Frame Relay и Интернет; </w:t>
            </w:r>
          </w:p>
          <w:p w:rsidR="0082309D" w:rsidRPr="006F54EC" w:rsidRDefault="0082309D" w:rsidP="006F54EC">
            <w:pPr>
              <w:numPr>
                <w:ilvl w:val="0"/>
                <w:numId w:val="8"/>
              </w:numPr>
              <w:overflowPunct/>
              <w:autoSpaceDE/>
              <w:autoSpaceDN/>
              <w:adjustRightInd/>
              <w:spacing w:line="276" w:lineRule="auto"/>
              <w:ind w:left="225"/>
              <w:jc w:val="both"/>
              <w:rPr>
                <w:color w:val="333333"/>
                <w:sz w:val="28"/>
                <w:szCs w:val="28"/>
              </w:rPr>
            </w:pPr>
            <w:r w:rsidRPr="006F54EC">
              <w:rPr>
                <w:color w:val="333333"/>
                <w:sz w:val="28"/>
                <w:szCs w:val="28"/>
              </w:rPr>
              <w:t xml:space="preserve">Обеспечение точки доступа в общую корпоративную сеть офиса для мобильных пользователей и сотрудников, работающих из дома; </w:t>
            </w:r>
          </w:p>
          <w:p w:rsidR="0082309D" w:rsidRPr="006F54EC" w:rsidRDefault="0082309D" w:rsidP="006F54EC">
            <w:pPr>
              <w:numPr>
                <w:ilvl w:val="0"/>
                <w:numId w:val="8"/>
              </w:numPr>
              <w:overflowPunct/>
              <w:autoSpaceDE/>
              <w:autoSpaceDN/>
              <w:adjustRightInd/>
              <w:spacing w:line="276" w:lineRule="auto"/>
              <w:ind w:left="225"/>
              <w:jc w:val="both"/>
              <w:rPr>
                <w:color w:val="333333"/>
                <w:sz w:val="28"/>
                <w:szCs w:val="28"/>
              </w:rPr>
            </w:pPr>
            <w:r w:rsidRPr="006F54EC">
              <w:rPr>
                <w:color w:val="333333"/>
                <w:sz w:val="28"/>
                <w:szCs w:val="28"/>
              </w:rPr>
              <w:t>Построение виртуальной корпоративной сети (</w:t>
            </w:r>
            <w:r w:rsidRPr="006F54EC">
              <w:rPr>
                <w:i/>
                <w:iCs/>
                <w:color w:val="333333"/>
                <w:sz w:val="28"/>
                <w:szCs w:val="28"/>
              </w:rPr>
              <w:t>Virtual Private Network, VPN</w:t>
            </w:r>
            <w:r w:rsidRPr="006F54EC">
              <w:rPr>
                <w:color w:val="333333"/>
                <w:sz w:val="28"/>
                <w:szCs w:val="28"/>
              </w:rPr>
              <w:t xml:space="preserve">) через сеть Интернет; </w:t>
            </w:r>
          </w:p>
          <w:p w:rsidR="0082309D" w:rsidRPr="006F54EC" w:rsidRDefault="0082309D" w:rsidP="006F54EC">
            <w:pPr>
              <w:numPr>
                <w:ilvl w:val="0"/>
                <w:numId w:val="8"/>
              </w:numPr>
              <w:overflowPunct/>
              <w:autoSpaceDE/>
              <w:autoSpaceDN/>
              <w:adjustRightInd/>
              <w:spacing w:line="276" w:lineRule="auto"/>
              <w:ind w:left="225"/>
              <w:jc w:val="both"/>
              <w:rPr>
                <w:color w:val="333333"/>
                <w:sz w:val="28"/>
                <w:szCs w:val="28"/>
              </w:rPr>
            </w:pPr>
            <w:r w:rsidRPr="006F54EC">
              <w:rPr>
                <w:color w:val="333333"/>
                <w:sz w:val="28"/>
                <w:szCs w:val="28"/>
              </w:rPr>
              <w:t xml:space="preserve">Передачу голоса и факсов между офисами поверх сетей коммутации пакетов, а так же использование услуг операторов VoIP; </w:t>
            </w:r>
          </w:p>
          <w:p w:rsidR="0082309D" w:rsidRPr="006F54EC" w:rsidRDefault="0082309D" w:rsidP="006F54EC">
            <w:pPr>
              <w:numPr>
                <w:ilvl w:val="0"/>
                <w:numId w:val="8"/>
              </w:numPr>
              <w:overflowPunct/>
              <w:autoSpaceDE/>
              <w:autoSpaceDN/>
              <w:adjustRightInd/>
              <w:spacing w:line="276" w:lineRule="auto"/>
              <w:ind w:left="225"/>
              <w:jc w:val="both"/>
              <w:rPr>
                <w:color w:val="333333"/>
                <w:sz w:val="28"/>
                <w:szCs w:val="28"/>
              </w:rPr>
            </w:pPr>
            <w:r w:rsidRPr="006F54EC">
              <w:rPr>
                <w:color w:val="333333"/>
                <w:sz w:val="28"/>
                <w:szCs w:val="28"/>
              </w:rPr>
              <w:t>Маршрутизация данных внутри корпоративной локальной сети между несколькими виртуальными локальными сетями (</w:t>
            </w:r>
            <w:r w:rsidRPr="006F54EC">
              <w:rPr>
                <w:i/>
                <w:iCs/>
                <w:color w:val="333333"/>
                <w:sz w:val="28"/>
                <w:szCs w:val="28"/>
              </w:rPr>
              <w:t>VLAN</w:t>
            </w:r>
            <w:r w:rsidRPr="006F54EC">
              <w:rPr>
                <w:color w:val="333333"/>
                <w:sz w:val="28"/>
                <w:szCs w:val="28"/>
              </w:rPr>
              <w:t xml:space="preserve">); </w:t>
            </w:r>
          </w:p>
          <w:p w:rsidR="0082309D" w:rsidRPr="006F54EC" w:rsidRDefault="0082309D" w:rsidP="006F54EC">
            <w:pPr>
              <w:numPr>
                <w:ilvl w:val="0"/>
                <w:numId w:val="8"/>
              </w:numPr>
              <w:overflowPunct/>
              <w:autoSpaceDE/>
              <w:autoSpaceDN/>
              <w:adjustRightInd/>
              <w:spacing w:line="276" w:lineRule="auto"/>
              <w:ind w:left="225"/>
              <w:jc w:val="both"/>
              <w:rPr>
                <w:color w:val="333333"/>
                <w:sz w:val="28"/>
                <w:szCs w:val="28"/>
              </w:rPr>
            </w:pPr>
            <w:r w:rsidRPr="006F54EC">
              <w:rPr>
                <w:color w:val="333333"/>
                <w:sz w:val="28"/>
                <w:szCs w:val="28"/>
              </w:rPr>
              <w:t xml:space="preserve">Подключение банкоматов и POS-терминалов к центральному процессинговому центру. </w:t>
            </w:r>
          </w:p>
          <w:p w:rsidR="0082309D" w:rsidRPr="006F54EC" w:rsidRDefault="0082309D" w:rsidP="006F54EC">
            <w:pPr>
              <w:spacing w:before="90" w:after="150" w:line="276" w:lineRule="auto"/>
              <w:jc w:val="both"/>
              <w:rPr>
                <w:color w:val="333333"/>
                <w:sz w:val="28"/>
                <w:szCs w:val="28"/>
              </w:rPr>
            </w:pPr>
            <w:r w:rsidRPr="006F54EC">
              <w:rPr>
                <w:color w:val="333333"/>
                <w:sz w:val="28"/>
                <w:szCs w:val="28"/>
              </w:rPr>
              <w:t xml:space="preserve">Маршрутизаторы серии </w:t>
            </w:r>
            <w:r w:rsidRPr="006F54EC">
              <w:rPr>
                <w:b/>
                <w:bCs/>
                <w:color w:val="333333"/>
                <w:sz w:val="28"/>
                <w:szCs w:val="28"/>
              </w:rPr>
              <w:t>Cisco 2600</w:t>
            </w:r>
            <w:r w:rsidRPr="006F54EC">
              <w:rPr>
                <w:color w:val="333333"/>
                <w:sz w:val="28"/>
                <w:szCs w:val="28"/>
              </w:rPr>
              <w:t xml:space="preserve">, как и большинство маршрутизаторов Cisco Systems, работают под управлением операционной системы </w:t>
            </w:r>
            <w:r w:rsidRPr="006F54EC">
              <w:rPr>
                <w:b/>
                <w:bCs/>
                <w:color w:val="333333"/>
                <w:sz w:val="28"/>
                <w:szCs w:val="28"/>
              </w:rPr>
              <w:t>IOS</w:t>
            </w:r>
            <w:r w:rsidRPr="006F54EC">
              <w:rPr>
                <w:color w:val="333333"/>
                <w:sz w:val="28"/>
                <w:szCs w:val="28"/>
              </w:rPr>
              <w:t xml:space="preserve"> (</w:t>
            </w:r>
            <w:r w:rsidRPr="006F54EC">
              <w:rPr>
                <w:i/>
                <w:iCs/>
                <w:color w:val="333333"/>
                <w:sz w:val="28"/>
                <w:szCs w:val="28"/>
              </w:rPr>
              <w:t>Internetworking Operating System</w:t>
            </w:r>
            <w:r w:rsidRPr="006F54EC">
              <w:rPr>
                <w:color w:val="333333"/>
                <w:sz w:val="28"/>
                <w:szCs w:val="28"/>
              </w:rPr>
              <w:t xml:space="preserve">), которая поддерживает большое число протоколов локальных и глобальных сетей. Поддерживаются такие сетевые протоколы, как TCP/IP, IPX, AppleTalk, DecNet. В число поддерживаемых протоколов глобальных сетей входят ATM, FrameRelay (PVC и SVC), X.25, PPP (в том числе Multilink PPP), SLIP, HDLC. Авторизация доступа пользователей может вестись по протоколам RADIUS и Tacacs. Маршрутизаторы серии </w:t>
            </w:r>
            <w:r w:rsidRPr="006F54EC">
              <w:rPr>
                <w:b/>
                <w:bCs/>
                <w:color w:val="333333"/>
                <w:sz w:val="28"/>
                <w:szCs w:val="28"/>
              </w:rPr>
              <w:t>Cisco 2600</w:t>
            </w:r>
            <w:r w:rsidRPr="006F54EC">
              <w:rPr>
                <w:color w:val="333333"/>
                <w:sz w:val="28"/>
                <w:szCs w:val="28"/>
              </w:rPr>
              <w:t xml:space="preserve"> поддерживают трансляцию сетевых адресов (</w:t>
            </w:r>
            <w:r w:rsidRPr="006F54EC">
              <w:rPr>
                <w:i/>
                <w:iCs/>
                <w:color w:val="333333"/>
                <w:sz w:val="28"/>
                <w:szCs w:val="28"/>
              </w:rPr>
              <w:t>Network Address Translation - NAT</w:t>
            </w:r>
            <w:r w:rsidRPr="006F54EC">
              <w:rPr>
                <w:color w:val="333333"/>
                <w:sz w:val="28"/>
                <w:szCs w:val="28"/>
              </w:rPr>
              <w:t>), а так же могут выполнять функции межсетевого экрана (</w:t>
            </w:r>
            <w:r w:rsidRPr="006F54EC">
              <w:rPr>
                <w:i/>
                <w:iCs/>
                <w:color w:val="333333"/>
                <w:sz w:val="28"/>
                <w:szCs w:val="28"/>
              </w:rPr>
              <w:t>Firewall</w:t>
            </w:r>
            <w:r w:rsidRPr="006F54EC">
              <w:rPr>
                <w:color w:val="333333"/>
                <w:sz w:val="28"/>
                <w:szCs w:val="28"/>
              </w:rPr>
              <w:t>) для защиты Вашей сети от несанкционированного вторжения.</w:t>
            </w:r>
          </w:p>
          <w:p w:rsidR="0082309D" w:rsidRPr="006F54EC" w:rsidRDefault="0082309D" w:rsidP="006F54EC">
            <w:pPr>
              <w:spacing w:before="90" w:after="150" w:line="276" w:lineRule="auto"/>
              <w:jc w:val="both"/>
              <w:rPr>
                <w:color w:val="333333"/>
                <w:sz w:val="28"/>
                <w:szCs w:val="28"/>
              </w:rPr>
            </w:pPr>
            <w:r w:rsidRPr="006F54EC">
              <w:rPr>
                <w:color w:val="333333"/>
                <w:sz w:val="28"/>
                <w:szCs w:val="28"/>
              </w:rPr>
              <w:t xml:space="preserve">Маршрутизаторы </w:t>
            </w:r>
            <w:r w:rsidRPr="006F54EC">
              <w:rPr>
                <w:b/>
                <w:bCs/>
                <w:color w:val="333333"/>
                <w:sz w:val="28"/>
                <w:szCs w:val="28"/>
              </w:rPr>
              <w:t>Cisco 2600</w:t>
            </w:r>
            <w:r w:rsidRPr="006F54EC">
              <w:rPr>
                <w:color w:val="333333"/>
                <w:sz w:val="28"/>
                <w:szCs w:val="28"/>
              </w:rPr>
              <w:t xml:space="preserve"> могут быть использованы и как мосты между локальными сетями. Это позволяет использовать в распределенной сети немаршрутизируемые протоколы. </w:t>
            </w:r>
            <w:r w:rsidRPr="006F54EC">
              <w:rPr>
                <w:b/>
                <w:bCs/>
                <w:color w:val="333333"/>
                <w:sz w:val="28"/>
                <w:szCs w:val="28"/>
              </w:rPr>
              <w:t>Cisco IOS</w:t>
            </w:r>
            <w:r w:rsidRPr="006F54EC">
              <w:rPr>
                <w:color w:val="333333"/>
                <w:sz w:val="28"/>
                <w:szCs w:val="28"/>
              </w:rPr>
              <w:t xml:space="preserve"> поддерживает такие технологии, как IRB (</w:t>
            </w:r>
            <w:r w:rsidRPr="006F54EC">
              <w:rPr>
                <w:i/>
                <w:iCs/>
                <w:color w:val="333333"/>
                <w:sz w:val="28"/>
                <w:szCs w:val="28"/>
              </w:rPr>
              <w:t>Integrated Routing and Bridging</w:t>
            </w:r>
            <w:r w:rsidRPr="006F54EC">
              <w:rPr>
                <w:color w:val="333333"/>
                <w:sz w:val="28"/>
                <w:szCs w:val="28"/>
              </w:rPr>
              <w:t>), CRB (</w:t>
            </w:r>
            <w:r w:rsidRPr="006F54EC">
              <w:rPr>
                <w:i/>
                <w:iCs/>
                <w:color w:val="333333"/>
                <w:sz w:val="28"/>
                <w:szCs w:val="28"/>
              </w:rPr>
              <w:t>Concurrent Routing and Bridging</w:t>
            </w:r>
            <w:r w:rsidRPr="006F54EC">
              <w:rPr>
                <w:color w:val="333333"/>
                <w:sz w:val="28"/>
                <w:szCs w:val="28"/>
              </w:rPr>
              <w:t>), SRB (</w:t>
            </w:r>
            <w:r w:rsidRPr="006F54EC">
              <w:rPr>
                <w:i/>
                <w:iCs/>
                <w:color w:val="333333"/>
                <w:sz w:val="28"/>
                <w:szCs w:val="28"/>
              </w:rPr>
              <w:t>Source-Route Bridging</w:t>
            </w:r>
            <w:r w:rsidRPr="006F54EC">
              <w:rPr>
                <w:color w:val="333333"/>
                <w:sz w:val="28"/>
                <w:szCs w:val="28"/>
              </w:rPr>
              <w:t>).</w:t>
            </w:r>
          </w:p>
          <w:p w:rsidR="0082309D" w:rsidRPr="006F54EC" w:rsidRDefault="0082309D" w:rsidP="006F54EC">
            <w:pPr>
              <w:spacing w:before="90" w:after="150" w:line="276" w:lineRule="auto"/>
              <w:jc w:val="both"/>
              <w:rPr>
                <w:color w:val="333333"/>
                <w:sz w:val="28"/>
                <w:szCs w:val="28"/>
              </w:rPr>
            </w:pPr>
            <w:r w:rsidRPr="006F54EC">
              <w:rPr>
                <w:color w:val="333333"/>
                <w:sz w:val="28"/>
                <w:szCs w:val="28"/>
              </w:rPr>
              <w:lastRenderedPageBreak/>
              <w:t xml:space="preserve">Маршрутизаторы </w:t>
            </w:r>
            <w:r w:rsidRPr="006F54EC">
              <w:rPr>
                <w:b/>
                <w:bCs/>
                <w:color w:val="333333"/>
                <w:sz w:val="28"/>
                <w:szCs w:val="28"/>
              </w:rPr>
              <w:t>Cisco 2600</w:t>
            </w:r>
            <w:r w:rsidRPr="006F54EC">
              <w:rPr>
                <w:color w:val="333333"/>
                <w:sz w:val="28"/>
                <w:szCs w:val="28"/>
              </w:rPr>
              <w:t xml:space="preserve"> могут работать как сервера доступа для подключения пользователей по коммутируемым каналам (по PSTN и ISDN). При этом один маршрутизатор может принимать до 16 аналоговых звонков на внутренние модемы (при установке 16 аналоговых модемов) и до 36 аналоговых звонков/асинхронных выделенных линий (при установке 32-портового асинхронного модуля и двух 2-портовых синхронно/асинхронных интерфейсных карт), а так же до 60 ISDN соединений. </w:t>
            </w:r>
          </w:p>
          <w:p w:rsidR="0082309D" w:rsidRPr="006F54EC" w:rsidRDefault="0082309D" w:rsidP="006F54EC">
            <w:pPr>
              <w:spacing w:before="90" w:after="150" w:line="276" w:lineRule="auto"/>
              <w:jc w:val="both"/>
              <w:rPr>
                <w:color w:val="333333"/>
                <w:sz w:val="28"/>
                <w:szCs w:val="28"/>
              </w:rPr>
            </w:pPr>
            <w:r w:rsidRPr="006F54EC">
              <w:rPr>
                <w:color w:val="333333"/>
                <w:sz w:val="28"/>
                <w:szCs w:val="28"/>
              </w:rPr>
              <w:t xml:space="preserve">Для передачи голоса в </w:t>
            </w:r>
            <w:r w:rsidRPr="006F54EC">
              <w:rPr>
                <w:b/>
                <w:bCs/>
                <w:color w:val="333333"/>
                <w:sz w:val="28"/>
                <w:szCs w:val="28"/>
              </w:rPr>
              <w:t>Cisco 2600</w:t>
            </w:r>
            <w:r w:rsidRPr="006F54EC">
              <w:rPr>
                <w:color w:val="333333"/>
                <w:sz w:val="28"/>
                <w:szCs w:val="28"/>
              </w:rPr>
              <w:t xml:space="preserve"> может быть установлено до 4 голосовых портов. При этом будет обеспечена передача голоса и факсов через сети TCP/IP и FrameRelay. Телефонные звонки по VoIP могут идти как на другие маршрутизаторы/серверы доступа Cisco, так и на рабочие станции, на которых установлено соответствующее ПО (например, Microsoft NetMeeting). Стандартные телефонные интерфейсы позволяют подключать к голосовым портам как обычные телефонные аппараты, так и офисную телефонную станцию при помощи аналоговых и цифровых интерфейсов.</w:t>
            </w:r>
          </w:p>
          <w:p w:rsidR="0082309D" w:rsidRPr="006F54EC" w:rsidRDefault="0082309D" w:rsidP="006F54EC">
            <w:pPr>
              <w:spacing w:before="90" w:after="150" w:line="276" w:lineRule="auto"/>
              <w:jc w:val="both"/>
              <w:rPr>
                <w:color w:val="333333"/>
                <w:sz w:val="28"/>
                <w:szCs w:val="28"/>
              </w:rPr>
            </w:pPr>
            <w:r w:rsidRPr="006F54EC">
              <w:rPr>
                <w:color w:val="333333"/>
                <w:sz w:val="28"/>
                <w:szCs w:val="28"/>
              </w:rPr>
              <w:t xml:space="preserve">Для передачи критичного к полосе пропускания и задержкам трафика (к примеру, мультимедиа) маршрутизаторы </w:t>
            </w:r>
            <w:r w:rsidRPr="006F54EC">
              <w:rPr>
                <w:b/>
                <w:bCs/>
                <w:color w:val="333333"/>
                <w:sz w:val="28"/>
                <w:szCs w:val="28"/>
              </w:rPr>
              <w:t>Cisco 2600</w:t>
            </w:r>
            <w:r w:rsidRPr="006F54EC">
              <w:rPr>
                <w:color w:val="333333"/>
                <w:sz w:val="28"/>
                <w:szCs w:val="28"/>
              </w:rPr>
              <w:t xml:space="preserve"> поддерживают гарантированное качество обслуживания (</w:t>
            </w:r>
            <w:r w:rsidRPr="006F54EC">
              <w:rPr>
                <w:i/>
                <w:iCs/>
                <w:color w:val="333333"/>
                <w:sz w:val="28"/>
                <w:szCs w:val="28"/>
              </w:rPr>
              <w:t>Quality of Service – QoS</w:t>
            </w:r>
            <w:r w:rsidRPr="006F54EC">
              <w:rPr>
                <w:color w:val="333333"/>
                <w:sz w:val="28"/>
                <w:szCs w:val="28"/>
              </w:rPr>
              <w:t>).</w:t>
            </w:r>
          </w:p>
          <w:p w:rsidR="0082309D" w:rsidRPr="006F54EC" w:rsidRDefault="0082309D" w:rsidP="006F54EC">
            <w:pPr>
              <w:spacing w:before="90" w:after="150" w:line="276" w:lineRule="auto"/>
              <w:jc w:val="both"/>
              <w:rPr>
                <w:color w:val="333333"/>
                <w:sz w:val="28"/>
                <w:szCs w:val="28"/>
              </w:rPr>
            </w:pPr>
            <w:r w:rsidRPr="006F54EC">
              <w:rPr>
                <w:color w:val="333333"/>
                <w:sz w:val="28"/>
                <w:szCs w:val="28"/>
              </w:rPr>
              <w:t xml:space="preserve">В качестве маршрутизатора локальной сети в </w:t>
            </w:r>
            <w:r w:rsidRPr="006F54EC">
              <w:rPr>
                <w:b/>
                <w:bCs/>
                <w:color w:val="333333"/>
                <w:sz w:val="28"/>
                <w:szCs w:val="28"/>
              </w:rPr>
              <w:t>Cisco 2600</w:t>
            </w:r>
            <w:r w:rsidRPr="006F54EC">
              <w:rPr>
                <w:color w:val="333333"/>
                <w:sz w:val="28"/>
                <w:szCs w:val="28"/>
              </w:rPr>
              <w:t xml:space="preserve"> может быть установлено дополнительно к имеющимся портам одно или четырех-портовый Ethernet модуль. При этом все порты Fast Ethernet (на моделях Cisco 2620 и Cisco 2621) поддерживают протоколы ISL и 802.1Q, что позволяет, с помощью Cisco 2600, маршрутизировать данные между несколькими виртуальными локальными сетями (</w:t>
            </w:r>
            <w:r w:rsidRPr="006F54EC">
              <w:rPr>
                <w:i/>
                <w:iCs/>
                <w:color w:val="333333"/>
                <w:sz w:val="28"/>
                <w:szCs w:val="28"/>
              </w:rPr>
              <w:t>VLAN</w:t>
            </w:r>
            <w:r w:rsidRPr="006F54EC">
              <w:rPr>
                <w:color w:val="333333"/>
                <w:sz w:val="28"/>
                <w:szCs w:val="28"/>
              </w:rPr>
              <w:t>).</w:t>
            </w:r>
          </w:p>
          <w:p w:rsidR="0082309D" w:rsidRPr="006F54EC" w:rsidRDefault="0082309D" w:rsidP="006F54EC">
            <w:pPr>
              <w:spacing w:before="90" w:after="150" w:line="276" w:lineRule="auto"/>
              <w:jc w:val="both"/>
              <w:rPr>
                <w:color w:val="333333"/>
                <w:sz w:val="28"/>
                <w:szCs w:val="28"/>
              </w:rPr>
            </w:pPr>
            <w:r w:rsidRPr="006F54EC">
              <w:rPr>
                <w:color w:val="333333"/>
                <w:sz w:val="28"/>
                <w:szCs w:val="28"/>
              </w:rPr>
              <w:t xml:space="preserve">Для соединения с глобальными сетями в </w:t>
            </w:r>
            <w:r w:rsidRPr="006F54EC">
              <w:rPr>
                <w:b/>
                <w:bCs/>
                <w:color w:val="333333"/>
                <w:sz w:val="28"/>
                <w:szCs w:val="28"/>
              </w:rPr>
              <w:t>Cisco 2600</w:t>
            </w:r>
            <w:r w:rsidRPr="006F54EC">
              <w:rPr>
                <w:color w:val="333333"/>
                <w:sz w:val="28"/>
                <w:szCs w:val="28"/>
              </w:rPr>
              <w:t xml:space="preserve"> может быть установлен 8-портовый низкоскоростной (до 128 кбит/сек) синхронно/асинхронный модуль, а так же до двух одно- или двух-портовых синхронных или синхронно/асинхронных интерфейсных карт и/или адаптеров ISDN.</w:t>
            </w:r>
          </w:p>
          <w:p w:rsidR="00342D37" w:rsidRDefault="0082309D" w:rsidP="006F54EC">
            <w:pPr>
              <w:spacing w:before="90" w:after="150" w:line="276" w:lineRule="auto"/>
              <w:jc w:val="both"/>
              <w:rPr>
                <w:color w:val="333333"/>
                <w:sz w:val="28"/>
                <w:szCs w:val="28"/>
              </w:rPr>
            </w:pPr>
            <w:r w:rsidRPr="006F54EC">
              <w:rPr>
                <w:color w:val="333333"/>
                <w:sz w:val="28"/>
                <w:szCs w:val="28"/>
              </w:rPr>
              <w:t xml:space="preserve">Помимо интерфейсных модулей, в маршрутизаторы серии </w:t>
            </w:r>
            <w:r w:rsidRPr="006F54EC">
              <w:rPr>
                <w:b/>
                <w:bCs/>
                <w:color w:val="333333"/>
                <w:sz w:val="28"/>
                <w:szCs w:val="28"/>
              </w:rPr>
              <w:t>Cisco 2600</w:t>
            </w:r>
            <w:r w:rsidRPr="006F54EC">
              <w:rPr>
                <w:color w:val="333333"/>
                <w:sz w:val="28"/>
                <w:szCs w:val="28"/>
              </w:rPr>
              <w:t xml:space="preserve"> может быть установлен модуль сжатия данных (в AIM слот, что позволяет оставить свободным слот для сетевых модулей). Хотя функцией сжатия данных может заниматься основной процессор, его возможности в этом плане ограничены, так как сжатие данных не может являться основной задачей центрального процессора. На данный момент, с помощью центрального процессора можно сжимать данные на скорости до 2048 кбит/сек. Но, при наличии более приоритетных задач, значение скорости может быть ниже. Модуль компрессии</w:t>
            </w:r>
          </w:p>
          <w:p w:rsidR="004226EF" w:rsidRPr="006F54EC" w:rsidRDefault="0082309D" w:rsidP="006F54EC">
            <w:pPr>
              <w:spacing w:before="90" w:after="150" w:line="276" w:lineRule="auto"/>
              <w:jc w:val="both"/>
              <w:rPr>
                <w:color w:val="333333"/>
                <w:sz w:val="28"/>
                <w:szCs w:val="28"/>
              </w:rPr>
            </w:pPr>
            <w:r w:rsidRPr="006F54EC">
              <w:rPr>
                <w:color w:val="333333"/>
                <w:sz w:val="28"/>
                <w:szCs w:val="28"/>
              </w:rPr>
              <w:lastRenderedPageBreak/>
              <w:t xml:space="preserve"> данных освобождает центральный процессор от этой задачи, при этом его производительность позволяет в реальном времени обрабатывать в сумме два full-duplex потока E1 (по 2048 кбит/сек на каждый поток в каждом направлении). Модуль сжатия данных поддерживает как стандартный метод сжатия – LZS, так и Microsoft Point-to-Point compression (MPCC)</w:t>
            </w:r>
          </w:p>
          <w:p w:rsidR="004226EF" w:rsidRPr="006F54EC" w:rsidRDefault="004226EF" w:rsidP="006F54EC">
            <w:pPr>
              <w:spacing w:before="90" w:after="150" w:line="276" w:lineRule="auto"/>
              <w:jc w:val="both"/>
              <w:rPr>
                <w:b/>
                <w:color w:val="333333"/>
                <w:sz w:val="28"/>
                <w:szCs w:val="28"/>
              </w:rPr>
            </w:pPr>
          </w:p>
          <w:p w:rsidR="0082309D" w:rsidRPr="006F54EC" w:rsidRDefault="0082309D" w:rsidP="006F54EC">
            <w:pPr>
              <w:spacing w:before="90" w:after="150" w:line="276" w:lineRule="auto"/>
              <w:jc w:val="both"/>
              <w:rPr>
                <w:b/>
                <w:color w:val="333333"/>
                <w:sz w:val="28"/>
                <w:szCs w:val="28"/>
              </w:rPr>
            </w:pPr>
            <w:r w:rsidRPr="006F54EC">
              <w:rPr>
                <w:b/>
                <w:color w:val="333333"/>
                <w:sz w:val="28"/>
                <w:szCs w:val="28"/>
              </w:rPr>
              <w:t xml:space="preserve">3.4 </w:t>
            </w:r>
            <w:r w:rsidRPr="006F54EC">
              <w:rPr>
                <w:b/>
                <w:sz w:val="28"/>
                <w:szCs w:val="28"/>
              </w:rPr>
              <w:t>Схема организации связи</w:t>
            </w:r>
            <w:r w:rsidR="00603B52" w:rsidRPr="006F54EC">
              <w:rPr>
                <w:b/>
                <w:sz w:val="28"/>
                <w:szCs w:val="28"/>
              </w:rPr>
              <w:t>.</w:t>
            </w:r>
          </w:p>
        </w:tc>
      </w:tr>
    </w:tbl>
    <w:p w:rsidR="0082309D" w:rsidRPr="006F54EC" w:rsidRDefault="0082309D" w:rsidP="006F54EC">
      <w:pPr>
        <w:spacing w:line="276" w:lineRule="auto"/>
        <w:jc w:val="both"/>
        <w:rPr>
          <w:sz w:val="28"/>
          <w:szCs w:val="28"/>
        </w:rPr>
      </w:pPr>
    </w:p>
    <w:p w:rsidR="004226EF" w:rsidRPr="006F54EC" w:rsidRDefault="004226EF" w:rsidP="006F54EC">
      <w:pPr>
        <w:spacing w:line="276" w:lineRule="auto"/>
        <w:jc w:val="both"/>
        <w:rPr>
          <w:sz w:val="28"/>
          <w:szCs w:val="28"/>
        </w:rPr>
      </w:pPr>
      <w:r w:rsidRPr="006F54EC">
        <w:rPr>
          <w:sz w:val="28"/>
          <w:szCs w:val="28"/>
        </w:rPr>
        <w:object w:dxaOrig="15964" w:dyaOrig="10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16.5pt" o:ole="">
            <v:imagedata r:id="rId22" o:title=""/>
          </v:shape>
          <o:OLEObject Type="Embed" ProgID="Visio.Drawing.11" ShapeID="_x0000_i1025" DrawAspect="Content" ObjectID="_1465135529" r:id="rId23"/>
        </w:object>
      </w:r>
    </w:p>
    <w:p w:rsidR="004226EF" w:rsidRPr="006F54EC" w:rsidRDefault="004226EF" w:rsidP="006F54EC">
      <w:pPr>
        <w:spacing w:line="276" w:lineRule="auto"/>
        <w:jc w:val="both"/>
        <w:rPr>
          <w:sz w:val="28"/>
          <w:szCs w:val="28"/>
        </w:rPr>
      </w:pPr>
    </w:p>
    <w:p w:rsidR="004226EF" w:rsidRPr="006F54EC" w:rsidRDefault="004226EF" w:rsidP="006F54EC">
      <w:pPr>
        <w:spacing w:line="276" w:lineRule="auto"/>
        <w:jc w:val="both"/>
        <w:rPr>
          <w:sz w:val="28"/>
          <w:szCs w:val="28"/>
        </w:rPr>
      </w:pPr>
    </w:p>
    <w:p w:rsidR="004226EF" w:rsidRPr="006F54EC" w:rsidRDefault="004226EF" w:rsidP="006F54EC">
      <w:pPr>
        <w:spacing w:line="276" w:lineRule="auto"/>
        <w:jc w:val="both"/>
        <w:rPr>
          <w:sz w:val="28"/>
          <w:szCs w:val="28"/>
        </w:rPr>
      </w:pPr>
    </w:p>
    <w:p w:rsidR="004226EF" w:rsidRPr="006F54EC" w:rsidRDefault="004226EF" w:rsidP="006F54EC">
      <w:pPr>
        <w:spacing w:line="276" w:lineRule="auto"/>
        <w:jc w:val="both"/>
        <w:rPr>
          <w:sz w:val="28"/>
          <w:szCs w:val="28"/>
        </w:rPr>
      </w:pPr>
    </w:p>
    <w:p w:rsidR="004226EF" w:rsidRPr="006F54EC" w:rsidRDefault="004226EF" w:rsidP="006F54EC">
      <w:pPr>
        <w:spacing w:line="276" w:lineRule="auto"/>
        <w:jc w:val="both"/>
        <w:rPr>
          <w:sz w:val="28"/>
          <w:szCs w:val="28"/>
        </w:rPr>
      </w:pPr>
    </w:p>
    <w:p w:rsidR="004226EF" w:rsidRPr="006F54EC" w:rsidRDefault="004226EF" w:rsidP="006F54EC">
      <w:pPr>
        <w:spacing w:line="276" w:lineRule="auto"/>
        <w:jc w:val="both"/>
        <w:rPr>
          <w:sz w:val="28"/>
          <w:szCs w:val="28"/>
        </w:rPr>
      </w:pPr>
    </w:p>
    <w:p w:rsidR="004226EF" w:rsidRPr="006F54EC" w:rsidRDefault="004226EF" w:rsidP="006F54EC">
      <w:pPr>
        <w:spacing w:line="276" w:lineRule="auto"/>
        <w:jc w:val="both"/>
        <w:rPr>
          <w:sz w:val="28"/>
          <w:szCs w:val="28"/>
        </w:rPr>
      </w:pPr>
    </w:p>
    <w:p w:rsidR="004226EF" w:rsidRPr="006F54EC" w:rsidRDefault="004226EF" w:rsidP="006F54EC">
      <w:pPr>
        <w:spacing w:line="276" w:lineRule="auto"/>
        <w:jc w:val="both"/>
        <w:rPr>
          <w:sz w:val="28"/>
          <w:szCs w:val="28"/>
        </w:rPr>
      </w:pPr>
    </w:p>
    <w:p w:rsidR="004226EF" w:rsidRPr="006F54EC" w:rsidRDefault="004226EF" w:rsidP="006F54EC">
      <w:pPr>
        <w:spacing w:line="276" w:lineRule="auto"/>
        <w:jc w:val="both"/>
        <w:rPr>
          <w:sz w:val="28"/>
          <w:szCs w:val="28"/>
        </w:rPr>
      </w:pPr>
    </w:p>
    <w:p w:rsidR="004226EF" w:rsidRPr="006F54EC" w:rsidRDefault="004226EF" w:rsidP="006F54EC">
      <w:pPr>
        <w:spacing w:line="276" w:lineRule="auto"/>
        <w:jc w:val="both"/>
        <w:rPr>
          <w:sz w:val="28"/>
          <w:szCs w:val="28"/>
        </w:rPr>
      </w:pPr>
    </w:p>
    <w:p w:rsidR="004226EF" w:rsidRPr="006F54EC" w:rsidRDefault="004226EF" w:rsidP="006F54EC">
      <w:pPr>
        <w:spacing w:line="276" w:lineRule="auto"/>
        <w:jc w:val="both"/>
        <w:rPr>
          <w:sz w:val="28"/>
          <w:szCs w:val="28"/>
        </w:rPr>
      </w:pPr>
    </w:p>
    <w:p w:rsidR="004226EF" w:rsidRPr="006F54EC" w:rsidRDefault="004226EF" w:rsidP="006F54EC">
      <w:pPr>
        <w:spacing w:line="276" w:lineRule="auto"/>
        <w:jc w:val="both"/>
        <w:rPr>
          <w:sz w:val="28"/>
          <w:szCs w:val="28"/>
        </w:rPr>
      </w:pPr>
    </w:p>
    <w:p w:rsidR="00F03C7B" w:rsidRPr="00F03C7B" w:rsidRDefault="00F03C7B" w:rsidP="00F03C7B">
      <w:pPr>
        <w:pStyle w:val="2"/>
        <w:numPr>
          <w:ilvl w:val="0"/>
          <w:numId w:val="0"/>
        </w:numPr>
        <w:spacing w:before="0" w:after="0"/>
        <w:rPr>
          <w:rFonts w:ascii="Times New Roman" w:hAnsi="Times New Roman" w:cs="Times New Roman"/>
        </w:rPr>
      </w:pPr>
      <w:r w:rsidRPr="00F03C7B">
        <w:rPr>
          <w:rFonts w:ascii="Times New Roman" w:hAnsi="Times New Roman" w:cs="Times New Roman"/>
        </w:rPr>
        <w:lastRenderedPageBreak/>
        <w:t xml:space="preserve">          Глава 4 Расчет технико-экономических показателей проекта.</w:t>
      </w:r>
    </w:p>
    <w:p w:rsidR="00150411" w:rsidRPr="00F03C7B" w:rsidRDefault="00150411" w:rsidP="00150411">
      <w:pPr>
        <w:spacing w:line="360" w:lineRule="auto"/>
        <w:jc w:val="both"/>
        <w:rPr>
          <w:b/>
          <w:sz w:val="28"/>
          <w:szCs w:val="28"/>
        </w:rPr>
      </w:pPr>
    </w:p>
    <w:p w:rsidR="00150411" w:rsidRPr="00774E0E" w:rsidRDefault="00F03C7B" w:rsidP="00150411">
      <w:pPr>
        <w:spacing w:line="360" w:lineRule="auto"/>
        <w:ind w:left="709"/>
        <w:jc w:val="both"/>
        <w:rPr>
          <w:b/>
          <w:sz w:val="28"/>
          <w:szCs w:val="28"/>
        </w:rPr>
      </w:pPr>
      <w:r w:rsidRPr="00F03C7B">
        <w:rPr>
          <w:b/>
          <w:sz w:val="28"/>
          <w:szCs w:val="28"/>
        </w:rPr>
        <w:t>4</w:t>
      </w:r>
      <w:r w:rsidR="00287096">
        <w:rPr>
          <w:b/>
          <w:sz w:val="28"/>
          <w:szCs w:val="28"/>
        </w:rPr>
        <w:t>.1</w:t>
      </w:r>
      <w:r w:rsidR="00150411" w:rsidRPr="00774E0E">
        <w:rPr>
          <w:b/>
          <w:sz w:val="28"/>
          <w:szCs w:val="28"/>
        </w:rPr>
        <w:t xml:space="preserve"> Необходимые данные для расчета капитальных  вложений проекта.</w:t>
      </w:r>
    </w:p>
    <w:p w:rsidR="00150411" w:rsidRPr="00774E0E" w:rsidRDefault="00150411" w:rsidP="00150411">
      <w:pPr>
        <w:spacing w:line="360" w:lineRule="auto"/>
        <w:rPr>
          <w:sz w:val="28"/>
          <w:szCs w:val="28"/>
        </w:rPr>
      </w:pPr>
      <w:r w:rsidRPr="00774E0E">
        <w:rPr>
          <w:sz w:val="28"/>
          <w:szCs w:val="28"/>
        </w:rPr>
        <w:tab/>
      </w:r>
    </w:p>
    <w:p w:rsidR="00150411" w:rsidRPr="00774E0E" w:rsidRDefault="00150411" w:rsidP="00150411">
      <w:pPr>
        <w:spacing w:line="360" w:lineRule="auto"/>
        <w:jc w:val="both"/>
        <w:rPr>
          <w:sz w:val="28"/>
          <w:szCs w:val="28"/>
        </w:rPr>
      </w:pPr>
      <w:r w:rsidRPr="00774E0E">
        <w:rPr>
          <w:sz w:val="28"/>
          <w:szCs w:val="28"/>
        </w:rPr>
        <w:tab/>
        <w:t>Произведем расчеты по организации доступ к сети Интернет на базе сети Точиктелеком.</w:t>
      </w:r>
    </w:p>
    <w:p w:rsidR="00150411" w:rsidRPr="00774E0E" w:rsidRDefault="00150411" w:rsidP="00150411">
      <w:pPr>
        <w:spacing w:line="360" w:lineRule="auto"/>
        <w:jc w:val="both"/>
        <w:rPr>
          <w:sz w:val="28"/>
          <w:szCs w:val="28"/>
        </w:rPr>
      </w:pPr>
      <w:r w:rsidRPr="00774E0E">
        <w:rPr>
          <w:sz w:val="28"/>
          <w:szCs w:val="28"/>
        </w:rPr>
        <w:tab/>
        <w:t>Для расчета капитальных вложений необходимо иметь информацию о численности населения в городе, площади территории, стоимости оборудования и и т.д.</w:t>
      </w:r>
    </w:p>
    <w:p w:rsidR="00150411" w:rsidRPr="00774E0E" w:rsidRDefault="00F03C7B" w:rsidP="00150411">
      <w:pPr>
        <w:spacing w:before="120" w:after="120" w:line="360" w:lineRule="auto"/>
        <w:rPr>
          <w:sz w:val="28"/>
          <w:szCs w:val="28"/>
        </w:rPr>
      </w:pPr>
      <w:r>
        <w:rPr>
          <w:sz w:val="28"/>
          <w:szCs w:val="28"/>
        </w:rPr>
        <w:t xml:space="preserve">Таблица </w:t>
      </w:r>
      <w:r w:rsidRPr="001B34CE">
        <w:rPr>
          <w:sz w:val="28"/>
          <w:szCs w:val="28"/>
        </w:rPr>
        <w:t>4</w:t>
      </w:r>
      <w:r w:rsidR="00150411" w:rsidRPr="00774E0E">
        <w:rPr>
          <w:sz w:val="28"/>
          <w:szCs w:val="28"/>
        </w:rPr>
        <w:t>.2 – Исходные данные</w:t>
      </w:r>
    </w:p>
    <w:p w:rsidR="00150411" w:rsidRPr="00774E0E" w:rsidRDefault="00150411" w:rsidP="00150411">
      <w:pPr>
        <w:spacing w:before="120" w:line="360" w:lineRule="auto"/>
        <w:rPr>
          <w:sz w:val="28"/>
          <w:szCs w:val="28"/>
        </w:rPr>
      </w:pPr>
      <w:r w:rsidRPr="00774E0E">
        <w:rPr>
          <w:sz w:val="28"/>
          <w:szCs w:val="28"/>
        </w:rPr>
        <w:t>Цены на оборудование взяты из коммерческого предложения компании «</w:t>
      </w:r>
      <w:r w:rsidRPr="00774E0E">
        <w:rPr>
          <w:sz w:val="28"/>
          <w:szCs w:val="28"/>
          <w:lang w:val="en-US"/>
        </w:rPr>
        <w:t>Alvarion</w:t>
      </w:r>
      <w:r w:rsidRPr="00774E0E">
        <w:rPr>
          <w:sz w:val="28"/>
          <w:szCs w:val="28"/>
        </w:rPr>
        <w:t xml:space="preserve">». </w:t>
      </w:r>
    </w:p>
    <w:p w:rsidR="00150411" w:rsidRPr="00F03C7B" w:rsidRDefault="00150411" w:rsidP="00F03C7B">
      <w:pPr>
        <w:spacing w:before="120" w:line="360" w:lineRule="auto"/>
        <w:rPr>
          <w:sz w:val="28"/>
          <w:szCs w:val="28"/>
        </w:rPr>
      </w:pPr>
      <w:r w:rsidRPr="00774E0E">
        <w:rPr>
          <w:sz w:val="28"/>
          <w:szCs w:val="28"/>
        </w:rPr>
        <w:t>Цены на оборудование взяты из коммерческого предложения компании «</w:t>
      </w:r>
      <w:r w:rsidRPr="00774E0E">
        <w:rPr>
          <w:sz w:val="28"/>
          <w:szCs w:val="28"/>
          <w:lang w:val="en-US"/>
        </w:rPr>
        <w:t>Alvarion</w:t>
      </w:r>
      <w:r w:rsidRPr="00774E0E">
        <w:rPr>
          <w:sz w:val="28"/>
          <w:szCs w:val="28"/>
        </w:rPr>
        <w:t xml:space="preserve">». </w:t>
      </w:r>
    </w:p>
    <w:p w:rsidR="00150411" w:rsidRPr="00774E0E" w:rsidRDefault="00F03C7B" w:rsidP="00150411">
      <w:pPr>
        <w:spacing w:line="360" w:lineRule="auto"/>
        <w:ind w:firstLine="708"/>
        <w:jc w:val="both"/>
        <w:rPr>
          <w:sz w:val="28"/>
          <w:szCs w:val="28"/>
        </w:rPr>
      </w:pPr>
      <w:r>
        <w:rPr>
          <w:sz w:val="28"/>
          <w:szCs w:val="28"/>
        </w:rPr>
        <w:t xml:space="preserve">Таблица </w:t>
      </w:r>
      <w:r>
        <w:rPr>
          <w:sz w:val="28"/>
          <w:szCs w:val="28"/>
          <w:lang w:val="en-US"/>
        </w:rPr>
        <w:t>4</w:t>
      </w:r>
      <w:r w:rsidR="00150411" w:rsidRPr="00774E0E">
        <w:rPr>
          <w:sz w:val="28"/>
          <w:szCs w:val="28"/>
        </w:rPr>
        <w:t xml:space="preserve">,3 Стоимость оборудования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1"/>
        <w:gridCol w:w="1276"/>
        <w:gridCol w:w="2126"/>
        <w:gridCol w:w="2410"/>
      </w:tblGrid>
      <w:tr w:rsidR="00150411" w:rsidRPr="00774E0E" w:rsidTr="005B792F">
        <w:trPr>
          <w:trHeight w:val="1016"/>
        </w:trPr>
        <w:tc>
          <w:tcPr>
            <w:tcW w:w="4111" w:type="dxa"/>
            <w:vMerge w:val="restart"/>
          </w:tcPr>
          <w:p w:rsidR="00150411" w:rsidRPr="00774E0E" w:rsidRDefault="00150411" w:rsidP="005B792F">
            <w:pPr>
              <w:spacing w:line="360" w:lineRule="auto"/>
              <w:jc w:val="center"/>
              <w:rPr>
                <w:b/>
                <w:sz w:val="28"/>
                <w:szCs w:val="28"/>
              </w:rPr>
            </w:pPr>
          </w:p>
          <w:p w:rsidR="00150411" w:rsidRPr="00774E0E" w:rsidRDefault="00150411" w:rsidP="005B792F">
            <w:pPr>
              <w:spacing w:line="360" w:lineRule="auto"/>
              <w:jc w:val="center"/>
              <w:rPr>
                <w:b/>
                <w:sz w:val="28"/>
                <w:szCs w:val="28"/>
              </w:rPr>
            </w:pPr>
            <w:r w:rsidRPr="00774E0E">
              <w:rPr>
                <w:b/>
                <w:sz w:val="28"/>
                <w:szCs w:val="28"/>
              </w:rPr>
              <w:t>Наименование</w:t>
            </w:r>
          </w:p>
          <w:p w:rsidR="00150411" w:rsidRPr="00774E0E" w:rsidRDefault="00150411" w:rsidP="005B792F">
            <w:pPr>
              <w:spacing w:line="360" w:lineRule="auto"/>
              <w:jc w:val="center"/>
              <w:rPr>
                <w:b/>
                <w:sz w:val="28"/>
                <w:szCs w:val="28"/>
              </w:rPr>
            </w:pPr>
            <w:r w:rsidRPr="00774E0E">
              <w:rPr>
                <w:b/>
                <w:sz w:val="28"/>
                <w:szCs w:val="28"/>
              </w:rPr>
              <w:t>оборудование</w:t>
            </w:r>
          </w:p>
        </w:tc>
        <w:tc>
          <w:tcPr>
            <w:tcW w:w="1276" w:type="dxa"/>
            <w:vMerge w:val="restart"/>
          </w:tcPr>
          <w:p w:rsidR="00150411" w:rsidRPr="00774E0E" w:rsidRDefault="00150411" w:rsidP="005B792F">
            <w:pPr>
              <w:spacing w:line="360" w:lineRule="auto"/>
              <w:rPr>
                <w:b/>
                <w:sz w:val="28"/>
                <w:szCs w:val="28"/>
              </w:rPr>
            </w:pPr>
          </w:p>
          <w:p w:rsidR="00150411" w:rsidRPr="00774E0E" w:rsidRDefault="00150411" w:rsidP="005B792F">
            <w:pPr>
              <w:spacing w:line="360" w:lineRule="auto"/>
              <w:rPr>
                <w:b/>
                <w:sz w:val="28"/>
                <w:szCs w:val="28"/>
              </w:rPr>
            </w:pPr>
          </w:p>
          <w:p w:rsidR="00150411" w:rsidRPr="00774E0E" w:rsidRDefault="00150411" w:rsidP="005B792F">
            <w:pPr>
              <w:spacing w:line="360" w:lineRule="auto"/>
              <w:rPr>
                <w:b/>
                <w:sz w:val="28"/>
                <w:szCs w:val="28"/>
              </w:rPr>
            </w:pPr>
            <w:r w:rsidRPr="00774E0E">
              <w:rPr>
                <w:b/>
                <w:sz w:val="28"/>
                <w:szCs w:val="28"/>
              </w:rPr>
              <w:t>Коли-чество</w:t>
            </w:r>
          </w:p>
        </w:tc>
        <w:tc>
          <w:tcPr>
            <w:tcW w:w="2126" w:type="dxa"/>
          </w:tcPr>
          <w:p w:rsidR="00150411" w:rsidRPr="00774E0E" w:rsidRDefault="00150411" w:rsidP="005B792F">
            <w:pPr>
              <w:spacing w:line="360" w:lineRule="auto"/>
              <w:jc w:val="center"/>
              <w:rPr>
                <w:b/>
                <w:sz w:val="28"/>
                <w:szCs w:val="28"/>
              </w:rPr>
            </w:pPr>
            <w:r w:rsidRPr="00774E0E">
              <w:rPr>
                <w:b/>
                <w:sz w:val="28"/>
                <w:szCs w:val="28"/>
              </w:rPr>
              <w:t>Стоимость единицы оборудования</w:t>
            </w:r>
          </w:p>
        </w:tc>
        <w:tc>
          <w:tcPr>
            <w:tcW w:w="2410" w:type="dxa"/>
          </w:tcPr>
          <w:p w:rsidR="00150411" w:rsidRPr="00774E0E" w:rsidRDefault="00150411" w:rsidP="005B792F">
            <w:pPr>
              <w:spacing w:line="360" w:lineRule="auto"/>
              <w:jc w:val="center"/>
              <w:rPr>
                <w:b/>
                <w:sz w:val="28"/>
                <w:szCs w:val="28"/>
              </w:rPr>
            </w:pPr>
          </w:p>
          <w:p w:rsidR="00150411" w:rsidRPr="00774E0E" w:rsidRDefault="00150411" w:rsidP="005B792F">
            <w:pPr>
              <w:spacing w:line="360" w:lineRule="auto"/>
              <w:jc w:val="center"/>
              <w:rPr>
                <w:b/>
                <w:sz w:val="28"/>
                <w:szCs w:val="28"/>
              </w:rPr>
            </w:pPr>
            <w:r w:rsidRPr="00774E0E">
              <w:rPr>
                <w:b/>
                <w:sz w:val="28"/>
                <w:szCs w:val="28"/>
              </w:rPr>
              <w:t>Сумма</w:t>
            </w:r>
          </w:p>
          <w:p w:rsidR="00150411" w:rsidRPr="00774E0E" w:rsidRDefault="00150411" w:rsidP="005B792F">
            <w:pPr>
              <w:spacing w:line="360" w:lineRule="auto"/>
              <w:jc w:val="center"/>
              <w:rPr>
                <w:b/>
                <w:sz w:val="28"/>
                <w:szCs w:val="28"/>
              </w:rPr>
            </w:pPr>
          </w:p>
        </w:tc>
      </w:tr>
      <w:tr w:rsidR="00150411" w:rsidRPr="00774E0E" w:rsidTr="005B792F">
        <w:trPr>
          <w:trHeight w:val="271"/>
        </w:trPr>
        <w:tc>
          <w:tcPr>
            <w:tcW w:w="4111" w:type="dxa"/>
            <w:vMerge/>
          </w:tcPr>
          <w:p w:rsidR="00150411" w:rsidRPr="00774E0E" w:rsidRDefault="00150411" w:rsidP="005B792F">
            <w:pPr>
              <w:spacing w:line="360" w:lineRule="auto"/>
              <w:jc w:val="both"/>
              <w:rPr>
                <w:b/>
                <w:sz w:val="28"/>
                <w:szCs w:val="28"/>
              </w:rPr>
            </w:pPr>
          </w:p>
        </w:tc>
        <w:tc>
          <w:tcPr>
            <w:tcW w:w="1276" w:type="dxa"/>
            <w:vMerge/>
          </w:tcPr>
          <w:p w:rsidR="00150411" w:rsidRPr="00774E0E" w:rsidRDefault="00150411" w:rsidP="005B792F">
            <w:pPr>
              <w:spacing w:line="360" w:lineRule="auto"/>
              <w:jc w:val="both"/>
              <w:rPr>
                <w:b/>
                <w:sz w:val="28"/>
                <w:szCs w:val="28"/>
              </w:rPr>
            </w:pPr>
          </w:p>
        </w:tc>
        <w:tc>
          <w:tcPr>
            <w:tcW w:w="2126" w:type="dxa"/>
          </w:tcPr>
          <w:p w:rsidR="00150411" w:rsidRPr="00774E0E" w:rsidRDefault="00150411" w:rsidP="005B792F">
            <w:pPr>
              <w:spacing w:line="360" w:lineRule="auto"/>
              <w:rPr>
                <w:b/>
                <w:sz w:val="28"/>
                <w:szCs w:val="28"/>
                <w:lang w:val="en-US"/>
              </w:rPr>
            </w:pPr>
            <w:r w:rsidRPr="00774E0E">
              <w:rPr>
                <w:b/>
                <w:sz w:val="28"/>
                <w:szCs w:val="28"/>
                <w:lang w:val="en-US"/>
              </w:rPr>
              <w:t xml:space="preserve"> C</w:t>
            </w:r>
            <w:r w:rsidRPr="00774E0E">
              <w:rPr>
                <w:b/>
                <w:sz w:val="28"/>
                <w:szCs w:val="28"/>
              </w:rPr>
              <w:t>омони</w:t>
            </w:r>
          </w:p>
        </w:tc>
        <w:tc>
          <w:tcPr>
            <w:tcW w:w="2410" w:type="dxa"/>
          </w:tcPr>
          <w:p w:rsidR="00150411" w:rsidRPr="00774E0E" w:rsidRDefault="00150411" w:rsidP="005B792F">
            <w:pPr>
              <w:spacing w:line="360" w:lineRule="auto"/>
              <w:jc w:val="center"/>
              <w:rPr>
                <w:b/>
                <w:sz w:val="28"/>
                <w:szCs w:val="28"/>
              </w:rPr>
            </w:pPr>
            <w:r w:rsidRPr="00774E0E">
              <w:rPr>
                <w:b/>
                <w:sz w:val="28"/>
                <w:szCs w:val="28"/>
                <w:lang w:val="en-US"/>
              </w:rPr>
              <w:t>C</w:t>
            </w:r>
            <w:r w:rsidRPr="00774E0E">
              <w:rPr>
                <w:b/>
                <w:sz w:val="28"/>
                <w:szCs w:val="28"/>
              </w:rPr>
              <w:t>омони</w:t>
            </w:r>
          </w:p>
        </w:tc>
      </w:tr>
      <w:tr w:rsidR="00150411" w:rsidRPr="00774E0E" w:rsidTr="005B792F">
        <w:trPr>
          <w:trHeight w:val="593"/>
        </w:trPr>
        <w:tc>
          <w:tcPr>
            <w:tcW w:w="4111" w:type="dxa"/>
          </w:tcPr>
          <w:p w:rsidR="00150411" w:rsidRPr="00774E0E" w:rsidRDefault="00150411" w:rsidP="005B792F">
            <w:pPr>
              <w:spacing w:line="360" w:lineRule="auto"/>
              <w:jc w:val="center"/>
              <w:rPr>
                <w:sz w:val="28"/>
                <w:szCs w:val="28"/>
              </w:rPr>
            </w:pPr>
            <w:r w:rsidRPr="00774E0E">
              <w:rPr>
                <w:sz w:val="28"/>
                <w:szCs w:val="28"/>
              </w:rPr>
              <w:t>Спутниковая</w:t>
            </w:r>
            <w:r w:rsidRPr="00774E0E">
              <w:rPr>
                <w:sz w:val="28"/>
                <w:szCs w:val="28"/>
                <w:lang w:val="en-US"/>
              </w:rPr>
              <w:t xml:space="preserve"> </w:t>
            </w:r>
            <w:r w:rsidRPr="00774E0E">
              <w:rPr>
                <w:sz w:val="28"/>
                <w:szCs w:val="28"/>
              </w:rPr>
              <w:t xml:space="preserve">антенна </w:t>
            </w:r>
          </w:p>
        </w:tc>
        <w:tc>
          <w:tcPr>
            <w:tcW w:w="1276" w:type="dxa"/>
          </w:tcPr>
          <w:p w:rsidR="00150411" w:rsidRPr="00774E0E" w:rsidRDefault="00150411" w:rsidP="005B792F">
            <w:pPr>
              <w:spacing w:line="360" w:lineRule="auto"/>
              <w:jc w:val="center"/>
              <w:rPr>
                <w:sz w:val="28"/>
                <w:szCs w:val="28"/>
              </w:rPr>
            </w:pPr>
            <w:r w:rsidRPr="00774E0E">
              <w:rPr>
                <w:sz w:val="28"/>
                <w:szCs w:val="28"/>
              </w:rPr>
              <w:t>1</w:t>
            </w:r>
          </w:p>
        </w:tc>
        <w:tc>
          <w:tcPr>
            <w:tcW w:w="2126" w:type="dxa"/>
          </w:tcPr>
          <w:p w:rsidR="00150411" w:rsidRPr="00774E0E" w:rsidRDefault="00150411" w:rsidP="005B792F">
            <w:pPr>
              <w:spacing w:line="360" w:lineRule="auto"/>
              <w:jc w:val="center"/>
              <w:rPr>
                <w:sz w:val="28"/>
                <w:szCs w:val="28"/>
              </w:rPr>
            </w:pPr>
            <w:r>
              <w:rPr>
                <w:sz w:val="28"/>
                <w:szCs w:val="28"/>
              </w:rPr>
              <w:t>50</w:t>
            </w:r>
            <w:r w:rsidRPr="00774E0E">
              <w:rPr>
                <w:sz w:val="28"/>
                <w:szCs w:val="28"/>
              </w:rPr>
              <w:t>472</w:t>
            </w:r>
          </w:p>
        </w:tc>
        <w:tc>
          <w:tcPr>
            <w:tcW w:w="2410" w:type="dxa"/>
          </w:tcPr>
          <w:p w:rsidR="00150411" w:rsidRPr="00774E0E" w:rsidRDefault="00150411" w:rsidP="005B792F">
            <w:pPr>
              <w:spacing w:line="360" w:lineRule="auto"/>
              <w:jc w:val="center"/>
              <w:rPr>
                <w:sz w:val="28"/>
                <w:szCs w:val="28"/>
              </w:rPr>
            </w:pPr>
            <w:r>
              <w:rPr>
                <w:sz w:val="28"/>
                <w:szCs w:val="28"/>
              </w:rPr>
              <w:t>50</w:t>
            </w:r>
            <w:r w:rsidRPr="00774E0E">
              <w:rPr>
                <w:sz w:val="28"/>
                <w:szCs w:val="28"/>
              </w:rPr>
              <w:t>472</w:t>
            </w:r>
          </w:p>
        </w:tc>
      </w:tr>
      <w:tr w:rsidR="00150411" w:rsidRPr="00774E0E" w:rsidTr="005B792F">
        <w:trPr>
          <w:trHeight w:val="557"/>
        </w:trPr>
        <w:tc>
          <w:tcPr>
            <w:tcW w:w="4111" w:type="dxa"/>
          </w:tcPr>
          <w:p w:rsidR="00150411" w:rsidRPr="00774E0E" w:rsidRDefault="00150411" w:rsidP="005B792F">
            <w:pPr>
              <w:spacing w:line="360" w:lineRule="auto"/>
              <w:rPr>
                <w:sz w:val="28"/>
                <w:szCs w:val="28"/>
              </w:rPr>
            </w:pPr>
            <w:r w:rsidRPr="00774E0E">
              <w:rPr>
                <w:sz w:val="28"/>
                <w:szCs w:val="28"/>
              </w:rPr>
              <w:t>Спутниковый модем  LinkStar</w:t>
            </w:r>
          </w:p>
        </w:tc>
        <w:tc>
          <w:tcPr>
            <w:tcW w:w="1276" w:type="dxa"/>
          </w:tcPr>
          <w:p w:rsidR="00150411" w:rsidRPr="00774E0E" w:rsidRDefault="00150411" w:rsidP="005B792F">
            <w:pPr>
              <w:spacing w:line="360" w:lineRule="auto"/>
              <w:jc w:val="center"/>
              <w:rPr>
                <w:sz w:val="28"/>
                <w:szCs w:val="28"/>
              </w:rPr>
            </w:pPr>
            <w:r w:rsidRPr="00774E0E">
              <w:rPr>
                <w:sz w:val="28"/>
                <w:szCs w:val="28"/>
              </w:rPr>
              <w:t>1</w:t>
            </w:r>
          </w:p>
        </w:tc>
        <w:tc>
          <w:tcPr>
            <w:tcW w:w="2126" w:type="dxa"/>
          </w:tcPr>
          <w:p w:rsidR="00150411" w:rsidRPr="00774E0E" w:rsidRDefault="00150411" w:rsidP="005B792F">
            <w:pPr>
              <w:spacing w:line="360" w:lineRule="auto"/>
              <w:jc w:val="center"/>
              <w:rPr>
                <w:sz w:val="28"/>
                <w:szCs w:val="28"/>
              </w:rPr>
            </w:pPr>
            <w:r>
              <w:rPr>
                <w:sz w:val="28"/>
                <w:szCs w:val="28"/>
              </w:rPr>
              <w:t>5</w:t>
            </w:r>
            <w:r w:rsidRPr="00774E0E">
              <w:rPr>
                <w:sz w:val="28"/>
                <w:szCs w:val="28"/>
              </w:rPr>
              <w:t>9982</w:t>
            </w:r>
          </w:p>
        </w:tc>
        <w:tc>
          <w:tcPr>
            <w:tcW w:w="2410" w:type="dxa"/>
          </w:tcPr>
          <w:p w:rsidR="00150411" w:rsidRPr="00774E0E" w:rsidRDefault="00150411" w:rsidP="005B792F">
            <w:pPr>
              <w:spacing w:line="360" w:lineRule="auto"/>
              <w:jc w:val="center"/>
              <w:rPr>
                <w:sz w:val="28"/>
                <w:szCs w:val="28"/>
              </w:rPr>
            </w:pPr>
            <w:r>
              <w:rPr>
                <w:sz w:val="28"/>
                <w:szCs w:val="28"/>
              </w:rPr>
              <w:t>5</w:t>
            </w:r>
            <w:r w:rsidRPr="00774E0E">
              <w:rPr>
                <w:sz w:val="28"/>
                <w:szCs w:val="28"/>
              </w:rPr>
              <w:t>9982</w:t>
            </w:r>
          </w:p>
        </w:tc>
      </w:tr>
      <w:tr w:rsidR="00150411" w:rsidRPr="00774E0E" w:rsidTr="005B792F">
        <w:trPr>
          <w:trHeight w:val="621"/>
        </w:trPr>
        <w:tc>
          <w:tcPr>
            <w:tcW w:w="4111" w:type="dxa"/>
          </w:tcPr>
          <w:p w:rsidR="00150411" w:rsidRPr="00774E0E" w:rsidRDefault="00150411" w:rsidP="005B792F">
            <w:pPr>
              <w:spacing w:line="360" w:lineRule="auto"/>
              <w:jc w:val="center"/>
              <w:rPr>
                <w:sz w:val="28"/>
                <w:szCs w:val="28"/>
              </w:rPr>
            </w:pPr>
            <w:r w:rsidRPr="00774E0E">
              <w:rPr>
                <w:sz w:val="28"/>
                <w:szCs w:val="28"/>
              </w:rPr>
              <w:t>Компьютер для сервер Р-4</w:t>
            </w:r>
          </w:p>
        </w:tc>
        <w:tc>
          <w:tcPr>
            <w:tcW w:w="1276" w:type="dxa"/>
          </w:tcPr>
          <w:p w:rsidR="00150411" w:rsidRPr="00774E0E" w:rsidRDefault="00150411" w:rsidP="005B792F">
            <w:pPr>
              <w:spacing w:line="360" w:lineRule="auto"/>
              <w:jc w:val="center"/>
              <w:rPr>
                <w:sz w:val="28"/>
                <w:szCs w:val="28"/>
              </w:rPr>
            </w:pPr>
            <w:r w:rsidRPr="00774E0E">
              <w:rPr>
                <w:sz w:val="28"/>
                <w:szCs w:val="28"/>
              </w:rPr>
              <w:t>1</w:t>
            </w:r>
          </w:p>
        </w:tc>
        <w:tc>
          <w:tcPr>
            <w:tcW w:w="2126" w:type="dxa"/>
          </w:tcPr>
          <w:p w:rsidR="00150411" w:rsidRPr="00774E0E" w:rsidRDefault="00150411" w:rsidP="005B792F">
            <w:pPr>
              <w:spacing w:line="360" w:lineRule="auto"/>
              <w:jc w:val="center"/>
              <w:rPr>
                <w:sz w:val="28"/>
                <w:szCs w:val="28"/>
              </w:rPr>
            </w:pPr>
            <w:r w:rsidRPr="00774E0E">
              <w:rPr>
                <w:sz w:val="28"/>
                <w:szCs w:val="28"/>
              </w:rPr>
              <w:t>2229</w:t>
            </w:r>
          </w:p>
        </w:tc>
        <w:tc>
          <w:tcPr>
            <w:tcW w:w="2410" w:type="dxa"/>
          </w:tcPr>
          <w:p w:rsidR="00150411" w:rsidRPr="00774E0E" w:rsidRDefault="00150411" w:rsidP="005B792F">
            <w:pPr>
              <w:spacing w:line="360" w:lineRule="auto"/>
              <w:jc w:val="center"/>
              <w:rPr>
                <w:sz w:val="28"/>
                <w:szCs w:val="28"/>
              </w:rPr>
            </w:pPr>
            <w:r w:rsidRPr="00774E0E">
              <w:rPr>
                <w:sz w:val="28"/>
                <w:szCs w:val="28"/>
              </w:rPr>
              <w:t>2229</w:t>
            </w:r>
          </w:p>
        </w:tc>
      </w:tr>
      <w:tr w:rsidR="00150411" w:rsidRPr="00774E0E" w:rsidTr="005B792F">
        <w:trPr>
          <w:trHeight w:val="295"/>
        </w:trPr>
        <w:tc>
          <w:tcPr>
            <w:tcW w:w="4111" w:type="dxa"/>
          </w:tcPr>
          <w:p w:rsidR="00150411" w:rsidRPr="00774E0E" w:rsidRDefault="00150411" w:rsidP="005B792F">
            <w:pPr>
              <w:spacing w:line="360" w:lineRule="auto"/>
              <w:jc w:val="center"/>
              <w:rPr>
                <w:sz w:val="28"/>
                <w:szCs w:val="28"/>
              </w:rPr>
            </w:pPr>
            <w:r w:rsidRPr="00774E0E">
              <w:rPr>
                <w:sz w:val="28"/>
                <w:szCs w:val="28"/>
              </w:rPr>
              <w:t xml:space="preserve">Маршрутизатор  </w:t>
            </w:r>
            <w:r w:rsidRPr="00774E0E">
              <w:rPr>
                <w:sz w:val="28"/>
                <w:szCs w:val="28"/>
                <w:lang w:val="en-US"/>
              </w:rPr>
              <w:t>Cisco</w:t>
            </w:r>
            <w:r w:rsidRPr="00774E0E">
              <w:rPr>
                <w:sz w:val="28"/>
                <w:szCs w:val="28"/>
              </w:rPr>
              <w:t xml:space="preserve">  2600</w:t>
            </w:r>
          </w:p>
        </w:tc>
        <w:tc>
          <w:tcPr>
            <w:tcW w:w="1276" w:type="dxa"/>
          </w:tcPr>
          <w:p w:rsidR="00150411" w:rsidRPr="00774E0E" w:rsidRDefault="00150411" w:rsidP="005B792F">
            <w:pPr>
              <w:spacing w:line="360" w:lineRule="auto"/>
              <w:jc w:val="center"/>
              <w:rPr>
                <w:sz w:val="28"/>
                <w:szCs w:val="28"/>
              </w:rPr>
            </w:pPr>
            <w:r w:rsidRPr="00774E0E">
              <w:rPr>
                <w:sz w:val="28"/>
                <w:szCs w:val="28"/>
              </w:rPr>
              <w:t>1</w:t>
            </w:r>
          </w:p>
        </w:tc>
        <w:tc>
          <w:tcPr>
            <w:tcW w:w="2126" w:type="dxa"/>
          </w:tcPr>
          <w:p w:rsidR="00150411" w:rsidRPr="00774E0E" w:rsidRDefault="00150411" w:rsidP="005B792F">
            <w:pPr>
              <w:spacing w:line="360" w:lineRule="auto"/>
              <w:jc w:val="center"/>
              <w:rPr>
                <w:sz w:val="28"/>
                <w:szCs w:val="28"/>
              </w:rPr>
            </w:pPr>
            <w:r w:rsidRPr="00774E0E">
              <w:rPr>
                <w:sz w:val="28"/>
                <w:szCs w:val="28"/>
              </w:rPr>
              <w:t>5831</w:t>
            </w:r>
          </w:p>
        </w:tc>
        <w:tc>
          <w:tcPr>
            <w:tcW w:w="2410" w:type="dxa"/>
          </w:tcPr>
          <w:p w:rsidR="00150411" w:rsidRPr="00774E0E" w:rsidRDefault="00150411" w:rsidP="005B792F">
            <w:pPr>
              <w:spacing w:line="360" w:lineRule="auto"/>
              <w:jc w:val="center"/>
              <w:rPr>
                <w:sz w:val="28"/>
                <w:szCs w:val="28"/>
              </w:rPr>
            </w:pPr>
            <w:r w:rsidRPr="00774E0E">
              <w:rPr>
                <w:sz w:val="28"/>
                <w:szCs w:val="28"/>
              </w:rPr>
              <w:t>5831</w:t>
            </w:r>
          </w:p>
        </w:tc>
      </w:tr>
      <w:tr w:rsidR="00150411" w:rsidRPr="00774E0E" w:rsidTr="005B792F">
        <w:trPr>
          <w:trHeight w:val="445"/>
        </w:trPr>
        <w:tc>
          <w:tcPr>
            <w:tcW w:w="4111" w:type="dxa"/>
          </w:tcPr>
          <w:p w:rsidR="00150411" w:rsidRPr="00774E0E" w:rsidRDefault="00150411" w:rsidP="005B792F">
            <w:pPr>
              <w:overflowPunct/>
              <w:autoSpaceDE/>
              <w:autoSpaceDN/>
              <w:adjustRightInd/>
              <w:spacing w:line="360" w:lineRule="auto"/>
              <w:jc w:val="both"/>
              <w:rPr>
                <w:sz w:val="28"/>
                <w:szCs w:val="28"/>
              </w:rPr>
            </w:pPr>
            <w:r w:rsidRPr="00774E0E">
              <w:rPr>
                <w:sz w:val="28"/>
                <w:szCs w:val="28"/>
                <w:lang w:val="en-US"/>
              </w:rPr>
              <w:t>UPS 1500</w:t>
            </w:r>
            <w:r w:rsidRPr="00774E0E">
              <w:rPr>
                <w:sz w:val="28"/>
                <w:szCs w:val="28"/>
              </w:rPr>
              <w:t xml:space="preserve"> Ватт</w:t>
            </w:r>
            <w:r w:rsidRPr="00774E0E">
              <w:rPr>
                <w:sz w:val="28"/>
                <w:szCs w:val="28"/>
                <w:lang w:val="en-US"/>
              </w:rPr>
              <w:t>.</w:t>
            </w:r>
          </w:p>
        </w:tc>
        <w:tc>
          <w:tcPr>
            <w:tcW w:w="1276" w:type="dxa"/>
          </w:tcPr>
          <w:p w:rsidR="00150411" w:rsidRPr="00774E0E" w:rsidRDefault="00150411" w:rsidP="005B792F">
            <w:pPr>
              <w:spacing w:line="360" w:lineRule="auto"/>
              <w:jc w:val="center"/>
              <w:rPr>
                <w:sz w:val="28"/>
                <w:szCs w:val="28"/>
              </w:rPr>
            </w:pPr>
            <w:r w:rsidRPr="00774E0E">
              <w:rPr>
                <w:sz w:val="28"/>
                <w:szCs w:val="28"/>
              </w:rPr>
              <w:t>1</w:t>
            </w:r>
          </w:p>
        </w:tc>
        <w:tc>
          <w:tcPr>
            <w:tcW w:w="2126" w:type="dxa"/>
          </w:tcPr>
          <w:p w:rsidR="00150411" w:rsidRPr="00774E0E" w:rsidRDefault="00150411" w:rsidP="005B792F">
            <w:pPr>
              <w:spacing w:line="360" w:lineRule="auto"/>
              <w:jc w:val="center"/>
              <w:rPr>
                <w:sz w:val="28"/>
                <w:szCs w:val="28"/>
              </w:rPr>
            </w:pPr>
            <w:r w:rsidRPr="00774E0E">
              <w:rPr>
                <w:sz w:val="28"/>
                <w:szCs w:val="28"/>
              </w:rPr>
              <w:t>857</w:t>
            </w:r>
          </w:p>
        </w:tc>
        <w:tc>
          <w:tcPr>
            <w:tcW w:w="2410" w:type="dxa"/>
          </w:tcPr>
          <w:p w:rsidR="00150411" w:rsidRPr="00774E0E" w:rsidRDefault="00150411" w:rsidP="005B792F">
            <w:pPr>
              <w:spacing w:line="360" w:lineRule="auto"/>
              <w:jc w:val="center"/>
              <w:rPr>
                <w:sz w:val="28"/>
                <w:szCs w:val="28"/>
              </w:rPr>
            </w:pPr>
            <w:r w:rsidRPr="00774E0E">
              <w:rPr>
                <w:sz w:val="28"/>
                <w:szCs w:val="28"/>
              </w:rPr>
              <w:t>857</w:t>
            </w:r>
          </w:p>
        </w:tc>
      </w:tr>
      <w:tr w:rsidR="00150411" w:rsidRPr="00774E0E" w:rsidTr="005B792F">
        <w:tc>
          <w:tcPr>
            <w:tcW w:w="4111" w:type="dxa"/>
          </w:tcPr>
          <w:p w:rsidR="00150411" w:rsidRPr="00774E0E" w:rsidRDefault="00150411" w:rsidP="005B792F">
            <w:pPr>
              <w:spacing w:line="360" w:lineRule="auto"/>
              <w:jc w:val="both"/>
              <w:rPr>
                <w:sz w:val="28"/>
                <w:szCs w:val="28"/>
              </w:rPr>
            </w:pPr>
            <w:r w:rsidRPr="00774E0E">
              <w:rPr>
                <w:sz w:val="28"/>
                <w:szCs w:val="28"/>
              </w:rPr>
              <w:t>Стойка оборудования</w:t>
            </w:r>
          </w:p>
        </w:tc>
        <w:tc>
          <w:tcPr>
            <w:tcW w:w="1276" w:type="dxa"/>
          </w:tcPr>
          <w:p w:rsidR="00150411" w:rsidRPr="00774E0E" w:rsidRDefault="00150411" w:rsidP="005B792F">
            <w:pPr>
              <w:spacing w:line="360" w:lineRule="auto"/>
              <w:jc w:val="both"/>
              <w:rPr>
                <w:sz w:val="28"/>
                <w:szCs w:val="28"/>
              </w:rPr>
            </w:pPr>
            <w:r w:rsidRPr="00774E0E">
              <w:rPr>
                <w:sz w:val="28"/>
                <w:szCs w:val="28"/>
              </w:rPr>
              <w:t xml:space="preserve">       1</w:t>
            </w:r>
          </w:p>
        </w:tc>
        <w:tc>
          <w:tcPr>
            <w:tcW w:w="2126" w:type="dxa"/>
          </w:tcPr>
          <w:p w:rsidR="00150411" w:rsidRPr="00774E0E" w:rsidRDefault="00150411" w:rsidP="005B792F">
            <w:pPr>
              <w:spacing w:line="360" w:lineRule="auto"/>
              <w:jc w:val="center"/>
              <w:rPr>
                <w:sz w:val="28"/>
                <w:szCs w:val="28"/>
              </w:rPr>
            </w:pPr>
            <w:r w:rsidRPr="00774E0E">
              <w:rPr>
                <w:sz w:val="28"/>
                <w:szCs w:val="28"/>
              </w:rPr>
              <w:t>1543</w:t>
            </w:r>
          </w:p>
        </w:tc>
        <w:tc>
          <w:tcPr>
            <w:tcW w:w="2410" w:type="dxa"/>
          </w:tcPr>
          <w:p w:rsidR="00150411" w:rsidRPr="00774E0E" w:rsidRDefault="00150411" w:rsidP="005B792F">
            <w:pPr>
              <w:spacing w:line="360" w:lineRule="auto"/>
              <w:jc w:val="center"/>
              <w:rPr>
                <w:sz w:val="28"/>
                <w:szCs w:val="28"/>
              </w:rPr>
            </w:pPr>
            <w:r w:rsidRPr="00774E0E">
              <w:rPr>
                <w:sz w:val="28"/>
                <w:szCs w:val="28"/>
              </w:rPr>
              <w:t>1543</w:t>
            </w:r>
          </w:p>
        </w:tc>
      </w:tr>
      <w:tr w:rsidR="00150411" w:rsidRPr="00774E0E" w:rsidTr="005B792F">
        <w:tc>
          <w:tcPr>
            <w:tcW w:w="4111" w:type="dxa"/>
          </w:tcPr>
          <w:p w:rsidR="00150411" w:rsidRPr="00774E0E" w:rsidRDefault="00150411" w:rsidP="005B792F">
            <w:pPr>
              <w:overflowPunct/>
              <w:autoSpaceDE/>
              <w:autoSpaceDN/>
              <w:adjustRightInd/>
              <w:spacing w:line="360" w:lineRule="auto"/>
              <w:jc w:val="both"/>
              <w:rPr>
                <w:sz w:val="28"/>
                <w:szCs w:val="28"/>
              </w:rPr>
            </w:pPr>
            <w:r w:rsidRPr="00774E0E">
              <w:rPr>
                <w:sz w:val="28"/>
                <w:szCs w:val="28"/>
                <w:lang w:val="en-US"/>
              </w:rPr>
              <w:t>HUB Switch 10\100\1000 24-port.</w:t>
            </w:r>
          </w:p>
        </w:tc>
        <w:tc>
          <w:tcPr>
            <w:tcW w:w="1276" w:type="dxa"/>
          </w:tcPr>
          <w:p w:rsidR="00150411" w:rsidRPr="00774E0E" w:rsidRDefault="00150411" w:rsidP="005B792F">
            <w:pPr>
              <w:spacing w:line="360" w:lineRule="auto"/>
              <w:jc w:val="center"/>
              <w:rPr>
                <w:sz w:val="28"/>
                <w:szCs w:val="28"/>
              </w:rPr>
            </w:pPr>
            <w:r w:rsidRPr="00774E0E">
              <w:rPr>
                <w:sz w:val="28"/>
                <w:szCs w:val="28"/>
              </w:rPr>
              <w:t>1</w:t>
            </w:r>
          </w:p>
        </w:tc>
        <w:tc>
          <w:tcPr>
            <w:tcW w:w="2126" w:type="dxa"/>
          </w:tcPr>
          <w:p w:rsidR="00150411" w:rsidRPr="00774E0E" w:rsidRDefault="00150411" w:rsidP="005B792F">
            <w:pPr>
              <w:spacing w:line="360" w:lineRule="auto"/>
              <w:jc w:val="center"/>
              <w:rPr>
                <w:sz w:val="28"/>
                <w:szCs w:val="28"/>
              </w:rPr>
            </w:pPr>
            <w:r w:rsidRPr="00774E0E">
              <w:rPr>
                <w:sz w:val="28"/>
                <w:szCs w:val="28"/>
              </w:rPr>
              <w:t>850</w:t>
            </w:r>
          </w:p>
        </w:tc>
        <w:tc>
          <w:tcPr>
            <w:tcW w:w="2410" w:type="dxa"/>
          </w:tcPr>
          <w:p w:rsidR="00150411" w:rsidRPr="00774E0E" w:rsidRDefault="00150411" w:rsidP="005B792F">
            <w:pPr>
              <w:spacing w:line="360" w:lineRule="auto"/>
              <w:jc w:val="center"/>
              <w:rPr>
                <w:sz w:val="28"/>
                <w:szCs w:val="28"/>
              </w:rPr>
            </w:pPr>
            <w:r w:rsidRPr="00774E0E">
              <w:rPr>
                <w:sz w:val="28"/>
                <w:szCs w:val="28"/>
              </w:rPr>
              <w:t>850</w:t>
            </w:r>
          </w:p>
        </w:tc>
      </w:tr>
      <w:tr w:rsidR="00150411" w:rsidRPr="00774E0E" w:rsidTr="005B792F">
        <w:tc>
          <w:tcPr>
            <w:tcW w:w="4111" w:type="dxa"/>
          </w:tcPr>
          <w:p w:rsidR="00150411" w:rsidRPr="00774E0E" w:rsidRDefault="00150411" w:rsidP="005B792F">
            <w:pPr>
              <w:spacing w:line="360" w:lineRule="auto"/>
              <w:jc w:val="center"/>
              <w:rPr>
                <w:sz w:val="28"/>
                <w:szCs w:val="28"/>
              </w:rPr>
            </w:pPr>
            <w:r w:rsidRPr="00774E0E">
              <w:rPr>
                <w:sz w:val="28"/>
                <w:szCs w:val="28"/>
              </w:rPr>
              <w:t xml:space="preserve">Силовой кабель </w:t>
            </w:r>
            <w:r w:rsidRPr="00774E0E">
              <w:rPr>
                <w:sz w:val="28"/>
                <w:szCs w:val="28"/>
                <w:lang w:val="en-US"/>
              </w:rPr>
              <w:t>Europe</w:t>
            </w:r>
            <w:r w:rsidRPr="00774E0E">
              <w:rPr>
                <w:sz w:val="28"/>
                <w:szCs w:val="28"/>
              </w:rPr>
              <w:t xml:space="preserve"> (метров)</w:t>
            </w:r>
          </w:p>
        </w:tc>
        <w:tc>
          <w:tcPr>
            <w:tcW w:w="1276" w:type="dxa"/>
          </w:tcPr>
          <w:p w:rsidR="00150411" w:rsidRPr="00774E0E" w:rsidRDefault="00150411" w:rsidP="005B792F">
            <w:pPr>
              <w:spacing w:line="360" w:lineRule="auto"/>
              <w:jc w:val="center"/>
              <w:rPr>
                <w:sz w:val="28"/>
                <w:szCs w:val="28"/>
              </w:rPr>
            </w:pPr>
            <w:r w:rsidRPr="00774E0E">
              <w:rPr>
                <w:sz w:val="28"/>
                <w:szCs w:val="28"/>
              </w:rPr>
              <w:t>2</w:t>
            </w:r>
          </w:p>
        </w:tc>
        <w:tc>
          <w:tcPr>
            <w:tcW w:w="2126" w:type="dxa"/>
          </w:tcPr>
          <w:p w:rsidR="00150411" w:rsidRPr="00774E0E" w:rsidRDefault="00150411" w:rsidP="005B792F">
            <w:pPr>
              <w:spacing w:line="360" w:lineRule="auto"/>
              <w:jc w:val="center"/>
              <w:rPr>
                <w:sz w:val="28"/>
                <w:szCs w:val="28"/>
              </w:rPr>
            </w:pPr>
            <w:r w:rsidRPr="00774E0E">
              <w:rPr>
                <w:sz w:val="28"/>
                <w:szCs w:val="28"/>
              </w:rPr>
              <w:t>700</w:t>
            </w:r>
          </w:p>
        </w:tc>
        <w:tc>
          <w:tcPr>
            <w:tcW w:w="2410" w:type="dxa"/>
          </w:tcPr>
          <w:p w:rsidR="00150411" w:rsidRPr="00774E0E" w:rsidRDefault="00150411" w:rsidP="005B792F">
            <w:pPr>
              <w:spacing w:line="360" w:lineRule="auto"/>
              <w:jc w:val="center"/>
              <w:rPr>
                <w:sz w:val="28"/>
                <w:szCs w:val="28"/>
              </w:rPr>
            </w:pPr>
            <w:r w:rsidRPr="00774E0E">
              <w:rPr>
                <w:sz w:val="28"/>
                <w:szCs w:val="28"/>
              </w:rPr>
              <w:t>700</w:t>
            </w:r>
          </w:p>
        </w:tc>
      </w:tr>
      <w:tr w:rsidR="00150411" w:rsidRPr="00774E0E" w:rsidTr="005B792F">
        <w:trPr>
          <w:trHeight w:val="495"/>
        </w:trPr>
        <w:tc>
          <w:tcPr>
            <w:tcW w:w="7513" w:type="dxa"/>
            <w:gridSpan w:val="3"/>
          </w:tcPr>
          <w:p w:rsidR="00150411" w:rsidRPr="00774E0E" w:rsidRDefault="00150411" w:rsidP="005B792F">
            <w:pPr>
              <w:spacing w:line="360" w:lineRule="auto"/>
              <w:jc w:val="both"/>
              <w:rPr>
                <w:sz w:val="28"/>
                <w:szCs w:val="28"/>
              </w:rPr>
            </w:pPr>
            <w:r w:rsidRPr="00774E0E">
              <w:rPr>
                <w:sz w:val="28"/>
                <w:szCs w:val="28"/>
              </w:rPr>
              <w:lastRenderedPageBreak/>
              <w:t xml:space="preserve">     Итого:</w:t>
            </w:r>
          </w:p>
        </w:tc>
        <w:tc>
          <w:tcPr>
            <w:tcW w:w="2410" w:type="dxa"/>
          </w:tcPr>
          <w:p w:rsidR="00150411" w:rsidRPr="00774E0E" w:rsidRDefault="00150411" w:rsidP="005B792F">
            <w:pPr>
              <w:spacing w:line="360" w:lineRule="auto"/>
              <w:jc w:val="center"/>
              <w:rPr>
                <w:sz w:val="28"/>
                <w:szCs w:val="28"/>
              </w:rPr>
            </w:pPr>
            <w:r>
              <w:rPr>
                <w:sz w:val="28"/>
                <w:szCs w:val="28"/>
              </w:rPr>
              <w:t>127 907</w:t>
            </w:r>
          </w:p>
        </w:tc>
      </w:tr>
    </w:tbl>
    <w:p w:rsidR="00F03C7B" w:rsidRDefault="00F03C7B" w:rsidP="00F03C7B">
      <w:pPr>
        <w:spacing w:line="360" w:lineRule="auto"/>
        <w:jc w:val="both"/>
        <w:rPr>
          <w:sz w:val="28"/>
          <w:szCs w:val="28"/>
          <w:lang w:val="en-US"/>
        </w:rPr>
      </w:pPr>
      <w:r>
        <w:rPr>
          <w:sz w:val="28"/>
          <w:szCs w:val="28"/>
          <w:lang w:val="en-US"/>
        </w:rPr>
        <w:t xml:space="preserve">              </w:t>
      </w:r>
    </w:p>
    <w:p w:rsidR="00150411" w:rsidRPr="00287096" w:rsidRDefault="00F03C7B" w:rsidP="00F03C7B">
      <w:pPr>
        <w:spacing w:line="360" w:lineRule="auto"/>
        <w:jc w:val="both"/>
        <w:rPr>
          <w:b/>
          <w:sz w:val="28"/>
          <w:szCs w:val="28"/>
        </w:rPr>
      </w:pPr>
      <w:r w:rsidRPr="00287096">
        <w:rPr>
          <w:sz w:val="28"/>
          <w:szCs w:val="28"/>
        </w:rPr>
        <w:t xml:space="preserve">       </w:t>
      </w:r>
      <w:r w:rsidRPr="00287096">
        <w:rPr>
          <w:b/>
          <w:sz w:val="28"/>
          <w:szCs w:val="28"/>
        </w:rPr>
        <w:t>4</w:t>
      </w:r>
      <w:r w:rsidR="00287096">
        <w:rPr>
          <w:b/>
          <w:sz w:val="28"/>
          <w:szCs w:val="28"/>
        </w:rPr>
        <w:t xml:space="preserve">.2 </w:t>
      </w:r>
      <w:r w:rsidR="00150411" w:rsidRPr="00287096">
        <w:rPr>
          <w:b/>
          <w:sz w:val="28"/>
          <w:szCs w:val="28"/>
        </w:rPr>
        <w:t>Финансовый план</w:t>
      </w:r>
    </w:p>
    <w:p w:rsidR="00150411" w:rsidRPr="00774E0E" w:rsidRDefault="00150411" w:rsidP="00150411">
      <w:pPr>
        <w:spacing w:line="360" w:lineRule="auto"/>
        <w:ind w:firstLine="708"/>
        <w:jc w:val="both"/>
        <w:rPr>
          <w:sz w:val="28"/>
          <w:szCs w:val="28"/>
        </w:rPr>
      </w:pPr>
    </w:p>
    <w:p w:rsidR="00150411" w:rsidRPr="00774E0E" w:rsidRDefault="00150411" w:rsidP="00150411">
      <w:pPr>
        <w:spacing w:line="360" w:lineRule="auto"/>
        <w:ind w:firstLine="708"/>
        <w:jc w:val="both"/>
        <w:rPr>
          <w:sz w:val="28"/>
          <w:szCs w:val="28"/>
        </w:rPr>
      </w:pPr>
      <w:r w:rsidRPr="00774E0E">
        <w:rPr>
          <w:sz w:val="28"/>
          <w:szCs w:val="28"/>
        </w:rPr>
        <w:t>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w:t>
      </w:r>
    </w:p>
    <w:p w:rsidR="00150411" w:rsidRPr="00774E0E" w:rsidRDefault="00150411" w:rsidP="00150411">
      <w:pPr>
        <w:spacing w:line="360" w:lineRule="auto"/>
        <w:ind w:firstLine="708"/>
        <w:jc w:val="both"/>
        <w:rPr>
          <w:sz w:val="28"/>
          <w:szCs w:val="28"/>
        </w:rPr>
      </w:pPr>
      <w:r w:rsidRPr="00774E0E">
        <w:rPr>
          <w:sz w:val="28"/>
          <w:szCs w:val="28"/>
        </w:rPr>
        <w:t>Финансовый план включает в себя расчет:</w:t>
      </w:r>
    </w:p>
    <w:p w:rsidR="00150411" w:rsidRPr="00774E0E" w:rsidRDefault="00150411" w:rsidP="00150411">
      <w:pPr>
        <w:numPr>
          <w:ilvl w:val="0"/>
          <w:numId w:val="23"/>
        </w:numPr>
        <w:overflowPunct/>
        <w:autoSpaceDE/>
        <w:adjustRightInd/>
        <w:spacing w:line="360" w:lineRule="auto"/>
        <w:ind w:left="1134" w:hanging="425"/>
        <w:jc w:val="both"/>
        <w:rPr>
          <w:sz w:val="28"/>
          <w:szCs w:val="28"/>
        </w:rPr>
      </w:pPr>
      <w:r w:rsidRPr="00774E0E">
        <w:rPr>
          <w:sz w:val="28"/>
          <w:szCs w:val="28"/>
        </w:rPr>
        <w:t>капитальных вложений;</w:t>
      </w:r>
    </w:p>
    <w:p w:rsidR="00150411" w:rsidRPr="00774E0E" w:rsidRDefault="00150411" w:rsidP="00150411">
      <w:pPr>
        <w:numPr>
          <w:ilvl w:val="0"/>
          <w:numId w:val="23"/>
        </w:numPr>
        <w:overflowPunct/>
        <w:autoSpaceDE/>
        <w:adjustRightInd/>
        <w:spacing w:line="360" w:lineRule="auto"/>
        <w:ind w:left="1134" w:hanging="425"/>
        <w:jc w:val="both"/>
        <w:rPr>
          <w:sz w:val="28"/>
          <w:szCs w:val="28"/>
        </w:rPr>
      </w:pPr>
      <w:r w:rsidRPr="00774E0E">
        <w:rPr>
          <w:sz w:val="28"/>
          <w:szCs w:val="28"/>
        </w:rPr>
        <w:t>доходов от реализации услуг и прибыли;</w:t>
      </w:r>
    </w:p>
    <w:p w:rsidR="00150411" w:rsidRPr="00774E0E" w:rsidRDefault="00150411" w:rsidP="00150411">
      <w:pPr>
        <w:numPr>
          <w:ilvl w:val="0"/>
          <w:numId w:val="23"/>
        </w:numPr>
        <w:overflowPunct/>
        <w:autoSpaceDE/>
        <w:adjustRightInd/>
        <w:spacing w:line="360" w:lineRule="auto"/>
        <w:ind w:left="1134" w:hanging="425"/>
        <w:jc w:val="both"/>
        <w:rPr>
          <w:sz w:val="28"/>
          <w:szCs w:val="28"/>
        </w:rPr>
      </w:pPr>
      <w:r w:rsidRPr="00774E0E">
        <w:rPr>
          <w:sz w:val="28"/>
          <w:szCs w:val="28"/>
        </w:rPr>
        <w:t>экономической эффективности.</w:t>
      </w:r>
    </w:p>
    <w:p w:rsidR="00150411" w:rsidRPr="00774E0E" w:rsidRDefault="00150411" w:rsidP="00150411">
      <w:pPr>
        <w:spacing w:line="360" w:lineRule="auto"/>
        <w:ind w:left="708"/>
        <w:jc w:val="both"/>
        <w:rPr>
          <w:sz w:val="28"/>
          <w:szCs w:val="28"/>
        </w:rPr>
      </w:pPr>
      <w:r w:rsidRPr="00774E0E">
        <w:rPr>
          <w:sz w:val="28"/>
          <w:szCs w:val="28"/>
        </w:rPr>
        <w:t>Капитальные вложения включают в себя стоимость оборудования,</w:t>
      </w:r>
    </w:p>
    <w:p w:rsidR="00150411" w:rsidRPr="00774E0E" w:rsidRDefault="00150411" w:rsidP="00150411">
      <w:pPr>
        <w:spacing w:line="360" w:lineRule="auto"/>
        <w:jc w:val="both"/>
        <w:rPr>
          <w:sz w:val="28"/>
          <w:szCs w:val="28"/>
        </w:rPr>
      </w:pPr>
      <w:r w:rsidRPr="00774E0E">
        <w:rPr>
          <w:sz w:val="28"/>
          <w:szCs w:val="28"/>
        </w:rPr>
        <w:t>кабеля, коммутатора и расходы на дополнительное оборудование.</w:t>
      </w:r>
    </w:p>
    <w:p w:rsidR="00150411" w:rsidRPr="00774E0E" w:rsidRDefault="00150411" w:rsidP="00150411">
      <w:pPr>
        <w:spacing w:after="120" w:line="360" w:lineRule="auto"/>
        <w:jc w:val="both"/>
        <w:rPr>
          <w:sz w:val="28"/>
          <w:szCs w:val="28"/>
        </w:rPr>
      </w:pPr>
      <w:r w:rsidRPr="00774E0E">
        <w:rPr>
          <w:sz w:val="28"/>
          <w:szCs w:val="28"/>
        </w:rPr>
        <w:tab/>
        <w:t>Тогда, общие капитальные вложения определяются по формуле:</w:t>
      </w:r>
    </w:p>
    <w:p w:rsidR="00150411" w:rsidRPr="00774E0E" w:rsidRDefault="00150411" w:rsidP="00150411">
      <w:pPr>
        <w:spacing w:line="360" w:lineRule="auto"/>
        <w:jc w:val="center"/>
        <w:rPr>
          <w:sz w:val="28"/>
          <w:szCs w:val="28"/>
        </w:rPr>
      </w:pPr>
      <w:r w:rsidRPr="00774E0E">
        <w:rPr>
          <w:sz w:val="28"/>
          <w:szCs w:val="28"/>
        </w:rPr>
        <w:t xml:space="preserve">                                </w:t>
      </w:r>
      <w:r w:rsidRPr="00774E0E">
        <w:rPr>
          <w:position w:val="-20"/>
          <w:sz w:val="28"/>
          <w:szCs w:val="28"/>
        </w:rPr>
        <w:object w:dxaOrig="2340" w:dyaOrig="440">
          <v:shape id="_x0000_i1026" type="#_x0000_t75" style="width:117pt;height:21.75pt" o:ole="">
            <v:imagedata r:id="rId24" o:title=""/>
          </v:shape>
          <o:OLEObject Type="Embed" ProgID="Equation.3" ShapeID="_x0000_i1026" DrawAspect="Content" ObjectID="_1465135530" r:id="rId25"/>
        </w:object>
      </w:r>
      <w:r w:rsidR="00F03C7B">
        <w:rPr>
          <w:sz w:val="28"/>
          <w:szCs w:val="28"/>
        </w:rPr>
        <w:t>,</w:t>
      </w:r>
      <w:r w:rsidR="00F03C7B">
        <w:rPr>
          <w:sz w:val="28"/>
          <w:szCs w:val="28"/>
        </w:rPr>
        <w:tab/>
      </w:r>
      <w:r w:rsidR="00F03C7B">
        <w:rPr>
          <w:sz w:val="28"/>
          <w:szCs w:val="28"/>
        </w:rPr>
        <w:tab/>
      </w:r>
      <w:r w:rsidR="00F03C7B">
        <w:rPr>
          <w:sz w:val="28"/>
          <w:szCs w:val="28"/>
        </w:rPr>
        <w:tab/>
        <w:t xml:space="preserve">          </w:t>
      </w:r>
      <w:r w:rsidR="00F03C7B">
        <w:rPr>
          <w:sz w:val="28"/>
          <w:szCs w:val="28"/>
        </w:rPr>
        <w:tab/>
        <w:t xml:space="preserve">   (</w:t>
      </w:r>
      <w:r w:rsidR="00F03C7B" w:rsidRPr="001B34CE">
        <w:rPr>
          <w:sz w:val="28"/>
          <w:szCs w:val="28"/>
        </w:rPr>
        <w:t>4</w:t>
      </w:r>
      <w:r w:rsidRPr="00774E0E">
        <w:rPr>
          <w:sz w:val="28"/>
          <w:szCs w:val="28"/>
        </w:rPr>
        <w:t>.1)</w:t>
      </w:r>
    </w:p>
    <w:p w:rsidR="00150411" w:rsidRPr="00774E0E" w:rsidRDefault="00150411" w:rsidP="00150411">
      <w:pPr>
        <w:spacing w:before="120" w:after="120" w:line="360" w:lineRule="auto"/>
        <w:ind w:left="1276" w:hanging="567"/>
        <w:jc w:val="both"/>
        <w:rPr>
          <w:sz w:val="28"/>
          <w:szCs w:val="28"/>
        </w:rPr>
      </w:pPr>
      <w:r w:rsidRPr="00774E0E">
        <w:rPr>
          <w:sz w:val="28"/>
          <w:szCs w:val="28"/>
        </w:rPr>
        <w:t xml:space="preserve">где </w:t>
      </w:r>
      <w:r w:rsidRPr="00774E0E">
        <w:rPr>
          <w:position w:val="-10"/>
          <w:sz w:val="28"/>
          <w:szCs w:val="28"/>
        </w:rPr>
        <w:object w:dxaOrig="720" w:dyaOrig="320">
          <v:shape id="_x0000_i1027" type="#_x0000_t75" style="width:36pt;height:15.75pt" o:ole="">
            <v:imagedata r:id="rId26" o:title=""/>
          </v:shape>
          <o:OLEObject Type="Embed" ProgID="Equation.3" ShapeID="_x0000_i1027" DrawAspect="Content" ObjectID="_1465135531" r:id="rId27"/>
        </w:object>
      </w:r>
      <w:r w:rsidRPr="00774E0E">
        <w:rPr>
          <w:sz w:val="28"/>
          <w:szCs w:val="28"/>
        </w:rPr>
        <w:t xml:space="preserve"> - капитальное вложение на приобретение оборудование: </w:t>
      </w:r>
    </w:p>
    <w:p w:rsidR="00150411" w:rsidRPr="00774E0E" w:rsidRDefault="00150411" w:rsidP="00150411">
      <w:pPr>
        <w:spacing w:before="120" w:after="120" w:line="360" w:lineRule="auto"/>
        <w:ind w:firstLine="709"/>
        <w:jc w:val="both"/>
        <w:rPr>
          <w:sz w:val="28"/>
          <w:szCs w:val="28"/>
        </w:rPr>
      </w:pPr>
      <w:r w:rsidRPr="00774E0E">
        <w:rPr>
          <w:sz w:val="28"/>
          <w:szCs w:val="28"/>
        </w:rPr>
        <w:t>Капитальное вложение на дополнительные расходы, такие как транспортировка и монтаж оборудования, которые в сумме составляют 25%:</w:t>
      </w:r>
    </w:p>
    <w:p w:rsidR="00150411" w:rsidRPr="00774E0E" w:rsidRDefault="00150411" w:rsidP="00150411">
      <w:pPr>
        <w:spacing w:line="360" w:lineRule="auto"/>
        <w:ind w:firstLine="708"/>
        <w:jc w:val="center"/>
        <w:rPr>
          <w:sz w:val="28"/>
          <w:szCs w:val="28"/>
        </w:rPr>
      </w:pPr>
      <w:r w:rsidRPr="00774E0E">
        <w:rPr>
          <w:sz w:val="28"/>
          <w:szCs w:val="28"/>
        </w:rPr>
        <w:t xml:space="preserve">                  </w:t>
      </w:r>
      <w:r w:rsidRPr="00774E0E">
        <w:rPr>
          <w:position w:val="-14"/>
          <w:sz w:val="28"/>
          <w:szCs w:val="28"/>
        </w:rPr>
        <w:object w:dxaOrig="2160" w:dyaOrig="380">
          <v:shape id="_x0000_i1028" type="#_x0000_t75" style="width:108pt;height:18.75pt" o:ole="">
            <v:imagedata r:id="rId28" o:title=""/>
          </v:shape>
          <o:OLEObject Type="Embed" ProgID="Equation.3" ShapeID="_x0000_i1028" DrawAspect="Content" ObjectID="_1465135532" r:id="rId29"/>
        </w:object>
      </w:r>
      <w:r w:rsidRPr="00774E0E">
        <w:rPr>
          <w:sz w:val="28"/>
          <w:szCs w:val="28"/>
        </w:rPr>
        <w:tab/>
      </w:r>
      <w:r w:rsidRPr="00774E0E">
        <w:rPr>
          <w:sz w:val="28"/>
          <w:szCs w:val="28"/>
        </w:rPr>
        <w:tab/>
      </w:r>
      <w:r w:rsidRPr="00774E0E">
        <w:rPr>
          <w:sz w:val="28"/>
          <w:szCs w:val="28"/>
        </w:rPr>
        <w:tab/>
      </w:r>
      <w:r w:rsidRPr="00774E0E">
        <w:rPr>
          <w:sz w:val="28"/>
          <w:szCs w:val="28"/>
        </w:rPr>
        <w:tab/>
      </w:r>
      <w:r w:rsidRPr="00774E0E">
        <w:rPr>
          <w:sz w:val="28"/>
          <w:szCs w:val="28"/>
        </w:rPr>
        <w:tab/>
        <w:t xml:space="preserve">              (5.4)</w:t>
      </w:r>
    </w:p>
    <w:p w:rsidR="00150411" w:rsidRPr="00774E0E" w:rsidRDefault="00150411" w:rsidP="00150411">
      <w:pPr>
        <w:spacing w:before="120" w:after="120" w:line="360" w:lineRule="auto"/>
        <w:ind w:firstLine="709"/>
        <w:jc w:val="both"/>
        <w:rPr>
          <w:sz w:val="28"/>
          <w:szCs w:val="28"/>
        </w:rPr>
      </w:pPr>
      <w:r w:rsidRPr="00774E0E">
        <w:rPr>
          <w:sz w:val="28"/>
          <w:szCs w:val="28"/>
        </w:rPr>
        <w:t xml:space="preserve">                   </w:t>
      </w:r>
      <w:r w:rsidRPr="00774E0E">
        <w:rPr>
          <w:position w:val="-14"/>
          <w:sz w:val="28"/>
          <w:szCs w:val="28"/>
        </w:rPr>
        <w:object w:dxaOrig="3200" w:dyaOrig="380">
          <v:shape id="_x0000_i1029" type="#_x0000_t75" style="width:160.5pt;height:18.75pt" o:ole="">
            <v:imagedata r:id="rId30" o:title=""/>
          </v:shape>
          <o:OLEObject Type="Embed" ProgID="Equation.3" ShapeID="_x0000_i1029" DrawAspect="Content" ObjectID="_1465135533" r:id="rId31"/>
        </w:object>
      </w:r>
      <w:r w:rsidRPr="00774E0E">
        <w:rPr>
          <w:sz w:val="28"/>
          <w:szCs w:val="28"/>
        </w:rPr>
        <w:t xml:space="preserve"> сомони.</w:t>
      </w:r>
    </w:p>
    <w:p w:rsidR="00150411" w:rsidRPr="00774E0E" w:rsidRDefault="00150411" w:rsidP="00150411">
      <w:pPr>
        <w:spacing w:before="120" w:after="120" w:line="360" w:lineRule="auto"/>
        <w:ind w:firstLine="709"/>
        <w:rPr>
          <w:sz w:val="28"/>
          <w:szCs w:val="28"/>
        </w:rPr>
      </w:pPr>
      <w:r w:rsidRPr="00774E0E">
        <w:rPr>
          <w:sz w:val="28"/>
          <w:szCs w:val="28"/>
        </w:rPr>
        <w:t xml:space="preserve">          </w:t>
      </w:r>
      <w:r w:rsidRPr="00774E0E">
        <w:rPr>
          <w:position w:val="-20"/>
          <w:sz w:val="28"/>
          <w:szCs w:val="28"/>
        </w:rPr>
        <w:object w:dxaOrig="3760" w:dyaOrig="440">
          <v:shape id="_x0000_i1030" type="#_x0000_t75" style="width:187.5pt;height:21.75pt" o:ole="">
            <v:imagedata r:id="rId32" o:title=""/>
          </v:shape>
          <o:OLEObject Type="Embed" ProgID="Equation.3" ShapeID="_x0000_i1030" DrawAspect="Content" ObjectID="_1465135534" r:id="rId33"/>
        </w:object>
      </w:r>
      <w:r w:rsidRPr="00774E0E">
        <w:rPr>
          <w:sz w:val="28"/>
          <w:szCs w:val="28"/>
        </w:rPr>
        <w:t xml:space="preserve"> сомони.</w:t>
      </w:r>
    </w:p>
    <w:p w:rsidR="00150411" w:rsidRPr="00774E0E" w:rsidRDefault="00150411" w:rsidP="00150411">
      <w:pPr>
        <w:spacing w:after="120" w:line="360" w:lineRule="auto"/>
        <w:ind w:firstLine="709"/>
        <w:jc w:val="both"/>
        <w:rPr>
          <w:sz w:val="28"/>
          <w:szCs w:val="28"/>
        </w:rPr>
      </w:pPr>
      <w:r w:rsidRPr="00774E0E">
        <w:rPr>
          <w:sz w:val="28"/>
          <w:szCs w:val="28"/>
        </w:rPr>
        <w:t>В процессе обслуживания и предоставления услуг связи осуществляется деятельность, требующая расчета расхода на ресурсы предприятия. Сумма затрат за год и составит  фактическую 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w:t>
      </w:r>
    </w:p>
    <w:p w:rsidR="00150411" w:rsidRPr="00774E0E" w:rsidRDefault="00150411" w:rsidP="00150411">
      <w:pPr>
        <w:spacing w:line="360" w:lineRule="auto"/>
        <w:ind w:firstLine="708"/>
        <w:jc w:val="both"/>
        <w:rPr>
          <w:sz w:val="28"/>
          <w:szCs w:val="28"/>
        </w:rPr>
      </w:pPr>
      <w:r w:rsidRPr="00774E0E">
        <w:rPr>
          <w:sz w:val="28"/>
          <w:szCs w:val="28"/>
        </w:rPr>
        <w:lastRenderedPageBreak/>
        <w:t xml:space="preserve">         Эр = ФОТ + О</w:t>
      </w:r>
      <w:r w:rsidRPr="00774E0E">
        <w:rPr>
          <w:sz w:val="28"/>
          <w:szCs w:val="28"/>
          <w:vertAlign w:val="subscript"/>
        </w:rPr>
        <w:t xml:space="preserve">СН </w:t>
      </w:r>
      <w:r w:rsidRPr="00774E0E">
        <w:rPr>
          <w:sz w:val="28"/>
          <w:szCs w:val="28"/>
        </w:rPr>
        <w:t>+ А</w:t>
      </w:r>
      <w:r w:rsidRPr="00774E0E">
        <w:rPr>
          <w:sz w:val="28"/>
          <w:szCs w:val="28"/>
          <w:vertAlign w:val="subscript"/>
        </w:rPr>
        <w:t>0</w:t>
      </w:r>
      <w:r w:rsidRPr="00774E0E">
        <w:rPr>
          <w:sz w:val="28"/>
          <w:szCs w:val="28"/>
        </w:rPr>
        <w:t>+Нр</w:t>
      </w:r>
      <w:r w:rsidRPr="00774E0E">
        <w:rPr>
          <w:sz w:val="28"/>
          <w:szCs w:val="28"/>
          <w:vertAlign w:val="subscript"/>
        </w:rPr>
        <w:t>.</w:t>
      </w:r>
      <w:r w:rsidRPr="00774E0E">
        <w:rPr>
          <w:sz w:val="28"/>
          <w:szCs w:val="28"/>
        </w:rPr>
        <w:t>+З</w:t>
      </w:r>
      <w:r w:rsidRPr="00774E0E">
        <w:rPr>
          <w:sz w:val="28"/>
          <w:szCs w:val="28"/>
          <w:vertAlign w:val="subscript"/>
        </w:rPr>
        <w:t>частоты</w:t>
      </w:r>
      <w:r w:rsidRPr="00774E0E">
        <w:rPr>
          <w:sz w:val="28"/>
          <w:szCs w:val="28"/>
        </w:rPr>
        <w:t xml:space="preserve">. </w:t>
      </w:r>
      <w:r w:rsidRPr="00774E0E">
        <w:rPr>
          <w:sz w:val="28"/>
          <w:szCs w:val="28"/>
        </w:rPr>
        <w:tab/>
        <w:t xml:space="preserve">                        (5.5)</w:t>
      </w:r>
    </w:p>
    <w:p w:rsidR="00150411" w:rsidRPr="00774E0E" w:rsidRDefault="00150411" w:rsidP="00150411">
      <w:pPr>
        <w:spacing w:before="120" w:after="120" w:line="360" w:lineRule="auto"/>
        <w:ind w:firstLine="709"/>
        <w:jc w:val="both"/>
        <w:rPr>
          <w:sz w:val="28"/>
          <w:szCs w:val="28"/>
        </w:rPr>
      </w:pPr>
      <w:r w:rsidRPr="00774E0E">
        <w:rPr>
          <w:sz w:val="28"/>
          <w:szCs w:val="28"/>
        </w:rPr>
        <w:t>Фонд оплаты труда, ФОТ определяется как средняя заработная плата обслуживающему персоналу в год:</w:t>
      </w:r>
    </w:p>
    <w:p w:rsidR="00150411" w:rsidRPr="00774E0E" w:rsidRDefault="00150411" w:rsidP="00150411">
      <w:pPr>
        <w:spacing w:line="360" w:lineRule="auto"/>
        <w:ind w:firstLine="708"/>
        <w:jc w:val="center"/>
        <w:rPr>
          <w:sz w:val="28"/>
          <w:szCs w:val="28"/>
        </w:rPr>
      </w:pPr>
      <w:r w:rsidRPr="00774E0E">
        <w:rPr>
          <w:sz w:val="28"/>
          <w:szCs w:val="28"/>
        </w:rPr>
        <w:t xml:space="preserve">                              </w:t>
      </w:r>
      <w:r w:rsidRPr="00774E0E">
        <w:rPr>
          <w:position w:val="-12"/>
          <w:sz w:val="28"/>
          <w:szCs w:val="28"/>
        </w:rPr>
        <w:object w:dxaOrig="2160" w:dyaOrig="380">
          <v:shape id="_x0000_i1031" type="#_x0000_t75" style="width:108pt;height:18.75pt" o:ole="">
            <v:imagedata r:id="rId34" o:title=""/>
          </v:shape>
          <o:OLEObject Type="Embed" ProgID="Equation.3" ShapeID="_x0000_i1031" DrawAspect="Content" ObjectID="_1465135535" r:id="rId35"/>
        </w:object>
      </w:r>
      <w:r w:rsidRPr="00774E0E">
        <w:rPr>
          <w:sz w:val="28"/>
          <w:szCs w:val="28"/>
        </w:rPr>
        <w:t>,</w:t>
      </w:r>
      <w:r w:rsidRPr="00774E0E">
        <w:rPr>
          <w:sz w:val="28"/>
          <w:szCs w:val="28"/>
        </w:rPr>
        <w:tab/>
      </w:r>
      <w:r w:rsidRPr="00774E0E">
        <w:rPr>
          <w:sz w:val="28"/>
          <w:szCs w:val="28"/>
        </w:rPr>
        <w:tab/>
      </w:r>
      <w:r w:rsidRPr="00774E0E">
        <w:rPr>
          <w:sz w:val="28"/>
          <w:szCs w:val="28"/>
        </w:rPr>
        <w:tab/>
        <w:t xml:space="preserve">                    </w:t>
      </w:r>
      <w:r w:rsidRPr="00774E0E">
        <w:rPr>
          <w:sz w:val="28"/>
          <w:szCs w:val="28"/>
        </w:rPr>
        <w:tab/>
        <w:t xml:space="preserve">    (5.6)</w:t>
      </w:r>
    </w:p>
    <w:p w:rsidR="00150411" w:rsidRPr="00774E0E" w:rsidRDefault="00150411" w:rsidP="00150411">
      <w:pPr>
        <w:spacing w:before="120" w:line="360" w:lineRule="auto"/>
        <w:ind w:firstLine="709"/>
        <w:jc w:val="both"/>
        <w:rPr>
          <w:sz w:val="28"/>
          <w:szCs w:val="28"/>
        </w:rPr>
      </w:pPr>
      <w:r w:rsidRPr="00774E0E">
        <w:rPr>
          <w:sz w:val="28"/>
          <w:szCs w:val="28"/>
        </w:rPr>
        <w:t>С учетом того, что два единица персонала может обслужить систему.</w:t>
      </w:r>
    </w:p>
    <w:p w:rsidR="00150411" w:rsidRPr="00774E0E" w:rsidRDefault="00150411" w:rsidP="00150411">
      <w:pPr>
        <w:spacing w:line="360" w:lineRule="auto"/>
        <w:ind w:firstLine="708"/>
        <w:jc w:val="center"/>
        <w:rPr>
          <w:sz w:val="28"/>
          <w:szCs w:val="28"/>
        </w:rPr>
      </w:pPr>
      <w:r w:rsidRPr="00774E0E">
        <w:rPr>
          <w:sz w:val="28"/>
          <w:szCs w:val="28"/>
        </w:rPr>
        <w:t xml:space="preserve">                               </w:t>
      </w:r>
    </w:p>
    <w:p w:rsidR="00150411" w:rsidRPr="00774E0E" w:rsidRDefault="00150411" w:rsidP="00150411">
      <w:pPr>
        <w:spacing w:line="360" w:lineRule="auto"/>
        <w:ind w:firstLine="708"/>
        <w:jc w:val="both"/>
        <w:rPr>
          <w:sz w:val="28"/>
          <w:szCs w:val="28"/>
        </w:rPr>
      </w:pPr>
      <w:r w:rsidRPr="00774E0E">
        <w:rPr>
          <w:sz w:val="28"/>
          <w:szCs w:val="28"/>
        </w:rPr>
        <w:t xml:space="preserve"> </w:t>
      </w:r>
      <w:r w:rsidRPr="00774E0E">
        <w:rPr>
          <w:sz w:val="28"/>
          <w:szCs w:val="28"/>
          <w:lang w:val="en-US"/>
        </w:rPr>
        <w:t>ad</w:t>
      </w:r>
    </w:p>
    <w:p w:rsidR="00150411" w:rsidRPr="00774E0E" w:rsidRDefault="00150411" w:rsidP="00150411">
      <w:pPr>
        <w:spacing w:line="360" w:lineRule="auto"/>
        <w:ind w:firstLine="708"/>
        <w:jc w:val="both"/>
        <w:rPr>
          <w:sz w:val="28"/>
          <w:szCs w:val="28"/>
        </w:rPr>
      </w:pPr>
      <w:r w:rsidRPr="00774E0E">
        <w:rPr>
          <w:sz w:val="28"/>
          <w:szCs w:val="28"/>
        </w:rPr>
        <w:t>Тогда количественное значение составит:</w:t>
      </w:r>
    </w:p>
    <w:p w:rsidR="00150411" w:rsidRPr="00774E0E" w:rsidRDefault="00150411" w:rsidP="00150411">
      <w:pPr>
        <w:spacing w:before="120" w:after="120" w:line="360" w:lineRule="auto"/>
        <w:ind w:firstLine="709"/>
        <w:jc w:val="center"/>
        <w:rPr>
          <w:sz w:val="28"/>
          <w:szCs w:val="28"/>
        </w:rPr>
      </w:pPr>
      <w:r w:rsidRPr="00774E0E">
        <w:rPr>
          <w:sz w:val="28"/>
          <w:szCs w:val="28"/>
        </w:rPr>
        <w:t>ФОТ = 750*2*12 = 18000 сомони.</w:t>
      </w:r>
    </w:p>
    <w:p w:rsidR="00150411" w:rsidRPr="00774E0E" w:rsidRDefault="00150411" w:rsidP="00150411">
      <w:pPr>
        <w:spacing w:after="120" w:line="360" w:lineRule="auto"/>
        <w:jc w:val="both"/>
        <w:rPr>
          <w:sz w:val="28"/>
          <w:szCs w:val="28"/>
        </w:rPr>
      </w:pPr>
      <w:r w:rsidRPr="00774E0E">
        <w:rPr>
          <w:sz w:val="28"/>
          <w:szCs w:val="28"/>
        </w:rPr>
        <w:tab/>
        <w:t>В настоящее время социальный налог составляет 13% от ФОТ, за вычетом отчислений в пенсионный фонд в размере 7% от фонда оплаты труда.</w:t>
      </w:r>
    </w:p>
    <w:p w:rsidR="00150411" w:rsidRPr="00774E0E" w:rsidRDefault="00150411" w:rsidP="00150411">
      <w:pPr>
        <w:spacing w:line="360" w:lineRule="auto"/>
        <w:jc w:val="center"/>
        <w:rPr>
          <w:sz w:val="28"/>
          <w:szCs w:val="28"/>
        </w:rPr>
      </w:pPr>
      <w:r w:rsidRPr="00774E0E">
        <w:rPr>
          <w:sz w:val="28"/>
          <w:szCs w:val="28"/>
        </w:rPr>
        <w:t xml:space="preserve">                      </w:t>
      </w:r>
      <w:r w:rsidRPr="00774E0E">
        <w:rPr>
          <w:position w:val="-12"/>
          <w:sz w:val="28"/>
          <w:szCs w:val="28"/>
        </w:rPr>
        <w:object w:dxaOrig="4560" w:dyaOrig="360">
          <v:shape id="_x0000_i1032" type="#_x0000_t75" style="width:228pt;height:18pt" o:ole="">
            <v:imagedata r:id="rId36" o:title=""/>
          </v:shape>
          <o:OLEObject Type="Embed" ProgID="Equation.3" ShapeID="_x0000_i1032" DrawAspect="Content" ObjectID="_1465135536" r:id="rId37"/>
        </w:object>
      </w:r>
      <w:r w:rsidRPr="00774E0E">
        <w:rPr>
          <w:sz w:val="28"/>
          <w:szCs w:val="28"/>
        </w:rPr>
        <w:t xml:space="preserve">, </w:t>
      </w:r>
      <w:r w:rsidRPr="00774E0E">
        <w:rPr>
          <w:sz w:val="28"/>
          <w:szCs w:val="28"/>
        </w:rPr>
        <w:tab/>
      </w:r>
      <w:r w:rsidRPr="00774E0E">
        <w:rPr>
          <w:sz w:val="28"/>
          <w:szCs w:val="28"/>
        </w:rPr>
        <w:tab/>
      </w:r>
      <w:r w:rsidRPr="00774E0E">
        <w:rPr>
          <w:sz w:val="28"/>
          <w:szCs w:val="28"/>
        </w:rPr>
        <w:tab/>
        <w:t xml:space="preserve">    (5.8)</w:t>
      </w:r>
    </w:p>
    <w:p w:rsidR="00150411" w:rsidRPr="00774E0E" w:rsidRDefault="00150411" w:rsidP="00150411">
      <w:pPr>
        <w:spacing w:line="360" w:lineRule="auto"/>
        <w:jc w:val="center"/>
        <w:rPr>
          <w:sz w:val="28"/>
          <w:szCs w:val="28"/>
        </w:rPr>
      </w:pPr>
    </w:p>
    <w:p w:rsidR="00150411" w:rsidRPr="00774E0E" w:rsidRDefault="00150411" w:rsidP="00150411">
      <w:pPr>
        <w:spacing w:line="360" w:lineRule="auto"/>
        <w:jc w:val="center"/>
        <w:rPr>
          <w:sz w:val="28"/>
          <w:szCs w:val="28"/>
        </w:rPr>
      </w:pPr>
      <w:r w:rsidRPr="00774E0E">
        <w:rPr>
          <w:position w:val="-12"/>
          <w:sz w:val="28"/>
          <w:szCs w:val="28"/>
        </w:rPr>
        <w:object w:dxaOrig="2740" w:dyaOrig="360">
          <v:shape id="_x0000_i1033" type="#_x0000_t75" style="width:137.25pt;height:18pt" o:ole="">
            <v:imagedata r:id="rId38" o:title=""/>
          </v:shape>
          <o:OLEObject Type="Embed" ProgID="Equation.3" ShapeID="_x0000_i1033" DrawAspect="Content" ObjectID="_1465135537" r:id="rId39"/>
        </w:object>
      </w:r>
      <w:r w:rsidRPr="00774E0E">
        <w:rPr>
          <w:sz w:val="28"/>
          <w:szCs w:val="28"/>
        </w:rPr>
        <w:t>сомони.</w:t>
      </w:r>
    </w:p>
    <w:p w:rsidR="00150411" w:rsidRPr="00774E0E" w:rsidRDefault="00150411" w:rsidP="00150411">
      <w:pPr>
        <w:spacing w:before="120" w:after="120" w:line="360" w:lineRule="auto"/>
        <w:ind w:firstLine="709"/>
        <w:jc w:val="both"/>
        <w:rPr>
          <w:sz w:val="28"/>
          <w:szCs w:val="28"/>
        </w:rPr>
      </w:pPr>
      <w:r w:rsidRPr="00774E0E">
        <w:rPr>
          <w:sz w:val="28"/>
          <w:szCs w:val="28"/>
        </w:rPr>
        <w:t>Накладные расходы обычно составляют 30 – 50% от ФОТ,</w:t>
      </w:r>
    </w:p>
    <w:p w:rsidR="00150411" w:rsidRPr="00774E0E" w:rsidRDefault="00150411" w:rsidP="00150411">
      <w:pPr>
        <w:spacing w:line="360" w:lineRule="auto"/>
        <w:ind w:firstLine="708"/>
        <w:jc w:val="center"/>
        <w:rPr>
          <w:sz w:val="28"/>
          <w:szCs w:val="28"/>
        </w:rPr>
      </w:pPr>
      <w:r w:rsidRPr="00774E0E">
        <w:rPr>
          <w:sz w:val="28"/>
          <w:szCs w:val="28"/>
        </w:rPr>
        <w:t xml:space="preserve">                          </w:t>
      </w:r>
      <w:r w:rsidRPr="00774E0E">
        <w:rPr>
          <w:position w:val="-10"/>
          <w:sz w:val="28"/>
          <w:szCs w:val="28"/>
        </w:rPr>
        <w:object w:dxaOrig="2279" w:dyaOrig="320">
          <v:shape id="_x0000_i1034" type="#_x0000_t75" style="width:114pt;height:15.75pt" o:ole="">
            <v:imagedata r:id="rId40" o:title=""/>
          </v:shape>
          <o:OLEObject Type="Embed" ProgID="Equation.3" ShapeID="_x0000_i1034" DrawAspect="Content" ObjectID="_1465135538" r:id="rId41"/>
        </w:object>
      </w:r>
      <w:r w:rsidRPr="00774E0E">
        <w:rPr>
          <w:sz w:val="28"/>
          <w:szCs w:val="28"/>
        </w:rPr>
        <w:t>,</w:t>
      </w:r>
      <w:r w:rsidRPr="00774E0E">
        <w:rPr>
          <w:sz w:val="28"/>
          <w:szCs w:val="28"/>
        </w:rPr>
        <w:tab/>
      </w:r>
      <w:r w:rsidRPr="00774E0E">
        <w:rPr>
          <w:sz w:val="28"/>
          <w:szCs w:val="28"/>
        </w:rPr>
        <w:tab/>
        <w:t xml:space="preserve">   </w:t>
      </w:r>
      <w:r w:rsidRPr="00774E0E">
        <w:rPr>
          <w:sz w:val="28"/>
          <w:szCs w:val="28"/>
        </w:rPr>
        <w:tab/>
      </w:r>
      <w:r w:rsidRPr="00774E0E">
        <w:rPr>
          <w:sz w:val="28"/>
          <w:szCs w:val="28"/>
        </w:rPr>
        <w:tab/>
      </w:r>
      <w:r w:rsidRPr="00774E0E">
        <w:rPr>
          <w:sz w:val="28"/>
          <w:szCs w:val="28"/>
        </w:rPr>
        <w:tab/>
        <w:t xml:space="preserve">    (5.9)</w:t>
      </w:r>
    </w:p>
    <w:p w:rsidR="00150411" w:rsidRPr="00774E0E" w:rsidRDefault="00150411" w:rsidP="00150411">
      <w:pPr>
        <w:spacing w:line="360" w:lineRule="auto"/>
        <w:ind w:firstLine="708"/>
        <w:jc w:val="center"/>
        <w:rPr>
          <w:sz w:val="28"/>
          <w:szCs w:val="28"/>
        </w:rPr>
      </w:pPr>
      <w:r w:rsidRPr="00774E0E">
        <w:rPr>
          <w:position w:val="-10"/>
          <w:sz w:val="28"/>
          <w:szCs w:val="28"/>
        </w:rPr>
        <w:object w:dxaOrig="2480" w:dyaOrig="320">
          <v:shape id="_x0000_i1035" type="#_x0000_t75" style="width:123.75pt;height:15.75pt" o:ole="">
            <v:imagedata r:id="rId42" o:title=""/>
          </v:shape>
          <o:OLEObject Type="Embed" ProgID="Equation.3" ShapeID="_x0000_i1035" DrawAspect="Content" ObjectID="_1465135539" r:id="rId43"/>
        </w:object>
      </w:r>
      <w:r w:rsidRPr="00774E0E">
        <w:rPr>
          <w:sz w:val="28"/>
          <w:szCs w:val="28"/>
        </w:rPr>
        <w:t>сомони.</w:t>
      </w:r>
    </w:p>
    <w:p w:rsidR="00150411" w:rsidRPr="00774E0E" w:rsidRDefault="00150411" w:rsidP="00150411">
      <w:pPr>
        <w:spacing w:after="120" w:line="360" w:lineRule="auto"/>
        <w:ind w:firstLine="709"/>
        <w:jc w:val="both"/>
        <w:rPr>
          <w:sz w:val="28"/>
          <w:szCs w:val="28"/>
        </w:rPr>
      </w:pPr>
      <w:r w:rsidRPr="00774E0E">
        <w:rPr>
          <w:sz w:val="28"/>
          <w:szCs w:val="28"/>
        </w:rPr>
        <w:t xml:space="preserve">Амортизационные отчисления учитывают сумму общих капитальных вложений, которые составляют </w:t>
      </w:r>
      <w:r w:rsidRPr="00774E0E">
        <w:rPr>
          <w:position w:val="-6"/>
          <w:sz w:val="28"/>
          <w:szCs w:val="28"/>
        </w:rPr>
        <w:object w:dxaOrig="660" w:dyaOrig="280">
          <v:shape id="_x0000_i1036" type="#_x0000_t75" style="width:33pt;height:14.25pt" o:ole="">
            <v:imagedata r:id="rId44" o:title=""/>
          </v:shape>
          <o:OLEObject Type="Embed" ProgID="Equation.3" ShapeID="_x0000_i1036" DrawAspect="Content" ObjectID="_1465135540" r:id="rId45"/>
        </w:object>
      </w:r>
      <w:r w:rsidRPr="00774E0E">
        <w:rPr>
          <w:sz w:val="28"/>
          <w:szCs w:val="28"/>
        </w:rPr>
        <w:t>. сомони. На сегодня норма амортизации (Н</w:t>
      </w:r>
      <w:r w:rsidRPr="00774E0E">
        <w:rPr>
          <w:sz w:val="28"/>
          <w:szCs w:val="28"/>
          <w:vertAlign w:val="subscript"/>
        </w:rPr>
        <w:t>а</w:t>
      </w:r>
      <w:r>
        <w:rPr>
          <w:sz w:val="28"/>
          <w:szCs w:val="28"/>
        </w:rPr>
        <w:t xml:space="preserve">) составляет </w:t>
      </w:r>
      <w:r w:rsidRPr="005C14E8">
        <w:rPr>
          <w:sz w:val="28"/>
          <w:szCs w:val="28"/>
        </w:rPr>
        <w:t>20</w:t>
      </w:r>
      <w:r w:rsidRPr="00774E0E">
        <w:rPr>
          <w:sz w:val="28"/>
          <w:szCs w:val="28"/>
        </w:rPr>
        <w:t xml:space="preserve"> % в год, следовательно, амортизационные отчисления составляют и рассчитываются по формуле:</w:t>
      </w:r>
    </w:p>
    <w:p w:rsidR="00150411" w:rsidRPr="00774E0E" w:rsidRDefault="00150411" w:rsidP="00150411">
      <w:pPr>
        <w:spacing w:line="360" w:lineRule="auto"/>
        <w:ind w:firstLine="708"/>
        <w:jc w:val="center"/>
        <w:rPr>
          <w:sz w:val="28"/>
          <w:szCs w:val="28"/>
        </w:rPr>
      </w:pPr>
      <w:r w:rsidRPr="00774E0E">
        <w:rPr>
          <w:sz w:val="28"/>
          <w:szCs w:val="28"/>
        </w:rPr>
        <w:t xml:space="preserve">                       </w:t>
      </w:r>
      <w:r w:rsidRPr="00774E0E">
        <w:rPr>
          <w:position w:val="-24"/>
          <w:sz w:val="28"/>
          <w:szCs w:val="28"/>
        </w:rPr>
        <w:object w:dxaOrig="1740" w:dyaOrig="720">
          <v:shape id="_x0000_i1037" type="#_x0000_t75" style="width:87pt;height:36pt" o:ole="">
            <v:imagedata r:id="rId46" o:title=""/>
          </v:shape>
          <o:OLEObject Type="Embed" ProgID="Equation.3" ShapeID="_x0000_i1037" DrawAspect="Content" ObjectID="_1465135541" r:id="rId47"/>
        </w:object>
      </w:r>
      <w:r w:rsidRPr="00774E0E">
        <w:rPr>
          <w:sz w:val="28"/>
          <w:szCs w:val="28"/>
        </w:rPr>
        <w:t>,</w:t>
      </w:r>
      <w:r w:rsidRPr="00774E0E">
        <w:rPr>
          <w:sz w:val="28"/>
          <w:szCs w:val="28"/>
        </w:rPr>
        <w:tab/>
      </w:r>
      <w:r w:rsidRPr="00774E0E">
        <w:rPr>
          <w:sz w:val="28"/>
          <w:szCs w:val="28"/>
        </w:rPr>
        <w:tab/>
      </w:r>
      <w:r w:rsidRPr="00774E0E">
        <w:rPr>
          <w:sz w:val="28"/>
          <w:szCs w:val="28"/>
        </w:rPr>
        <w:tab/>
      </w:r>
      <w:r w:rsidRPr="00774E0E">
        <w:rPr>
          <w:sz w:val="28"/>
          <w:szCs w:val="28"/>
        </w:rPr>
        <w:tab/>
      </w:r>
      <w:r w:rsidRPr="00774E0E">
        <w:rPr>
          <w:sz w:val="28"/>
          <w:szCs w:val="28"/>
        </w:rPr>
        <w:tab/>
        <w:t xml:space="preserve">  (5.10)</w:t>
      </w:r>
    </w:p>
    <w:p w:rsidR="00150411" w:rsidRPr="00774E0E" w:rsidRDefault="00150411" w:rsidP="00150411">
      <w:pPr>
        <w:spacing w:before="120" w:line="360" w:lineRule="auto"/>
        <w:ind w:firstLine="709"/>
        <w:jc w:val="center"/>
        <w:rPr>
          <w:sz w:val="28"/>
          <w:szCs w:val="28"/>
        </w:rPr>
      </w:pPr>
      <w:r w:rsidRPr="00774E0E">
        <w:rPr>
          <w:position w:val="-12"/>
          <w:sz w:val="28"/>
          <w:szCs w:val="28"/>
        </w:rPr>
        <w:object w:dxaOrig="2900" w:dyaOrig="360">
          <v:shape id="_x0000_i1038" type="#_x0000_t75" style="width:144.75pt;height:18pt" o:ole="">
            <v:imagedata r:id="rId48" o:title=""/>
          </v:shape>
          <o:OLEObject Type="Embed" ProgID="Equation.3" ShapeID="_x0000_i1038" DrawAspect="Content" ObjectID="_1465135542" r:id="rId49"/>
        </w:object>
      </w:r>
      <w:r w:rsidRPr="00774E0E">
        <w:rPr>
          <w:sz w:val="28"/>
          <w:szCs w:val="28"/>
        </w:rPr>
        <w:t xml:space="preserve"> сомони. </w:t>
      </w:r>
    </w:p>
    <w:p w:rsidR="00150411" w:rsidRPr="00774E0E" w:rsidRDefault="00150411" w:rsidP="00150411">
      <w:pPr>
        <w:spacing w:line="360" w:lineRule="auto"/>
        <w:ind w:firstLine="709"/>
        <w:jc w:val="both"/>
        <w:rPr>
          <w:sz w:val="28"/>
          <w:szCs w:val="28"/>
        </w:rPr>
      </w:pPr>
      <w:r w:rsidRPr="00774E0E">
        <w:rPr>
          <w:sz w:val="28"/>
          <w:szCs w:val="28"/>
        </w:rPr>
        <w:t>Затраты на получение лицензии на использования частотного диапазона и оплата ежегодного продления лицензии радиочастот:</w:t>
      </w:r>
    </w:p>
    <w:p w:rsidR="00150411" w:rsidRPr="00774E0E" w:rsidRDefault="00150411" w:rsidP="00150411">
      <w:pPr>
        <w:spacing w:line="360" w:lineRule="auto"/>
        <w:jc w:val="both"/>
        <w:rPr>
          <w:sz w:val="28"/>
          <w:szCs w:val="28"/>
        </w:rPr>
      </w:pPr>
      <w:r w:rsidRPr="00774E0E">
        <w:rPr>
          <w:position w:val="-10"/>
          <w:sz w:val="28"/>
          <w:szCs w:val="28"/>
        </w:rPr>
        <w:object w:dxaOrig="1800" w:dyaOrig="320">
          <v:shape id="_x0000_i1039" type="#_x0000_t75" style="width:90pt;height:15.75pt" o:ole="">
            <v:imagedata r:id="rId50" o:title=""/>
          </v:shape>
          <o:OLEObject Type="Embed" ProgID="Equation.3" ShapeID="_x0000_i1039" DrawAspect="Content" ObjectID="_1465135543" r:id="rId51"/>
        </w:object>
      </w:r>
      <w:r w:rsidRPr="00774E0E">
        <w:rPr>
          <w:sz w:val="28"/>
          <w:szCs w:val="28"/>
        </w:rPr>
        <w:t xml:space="preserve"> сомони в месяц *1</w:t>
      </w:r>
      <w:r>
        <w:rPr>
          <w:sz w:val="28"/>
          <w:szCs w:val="28"/>
        </w:rPr>
        <w:t>2=30</w:t>
      </w:r>
      <w:r w:rsidRPr="00774E0E">
        <w:rPr>
          <w:sz w:val="28"/>
          <w:szCs w:val="28"/>
        </w:rPr>
        <w:t>000 сомони в год.</w:t>
      </w:r>
    </w:p>
    <w:p w:rsidR="00150411" w:rsidRPr="00774E0E" w:rsidRDefault="00150411" w:rsidP="00150411">
      <w:pPr>
        <w:spacing w:line="360" w:lineRule="auto"/>
        <w:jc w:val="both"/>
        <w:rPr>
          <w:sz w:val="28"/>
          <w:szCs w:val="28"/>
        </w:rPr>
      </w:pPr>
    </w:p>
    <w:p w:rsidR="00150411" w:rsidRPr="00774E0E" w:rsidRDefault="00150411" w:rsidP="00150411">
      <w:pPr>
        <w:spacing w:line="360" w:lineRule="auto"/>
        <w:jc w:val="both"/>
        <w:rPr>
          <w:sz w:val="28"/>
          <w:szCs w:val="28"/>
        </w:rPr>
      </w:pPr>
      <w:r w:rsidRPr="00774E0E">
        <w:rPr>
          <w:sz w:val="28"/>
          <w:szCs w:val="28"/>
        </w:rPr>
        <w:tab/>
        <w:t>Таким образом эксплутационные расходы составят сумму:</w:t>
      </w:r>
    </w:p>
    <w:p w:rsidR="00150411" w:rsidRPr="00774E0E" w:rsidRDefault="00150411" w:rsidP="00150411">
      <w:pPr>
        <w:spacing w:before="120" w:line="360" w:lineRule="auto"/>
        <w:ind w:firstLine="709"/>
        <w:rPr>
          <w:sz w:val="28"/>
          <w:szCs w:val="28"/>
        </w:rPr>
      </w:pPr>
      <w:r w:rsidRPr="00774E0E">
        <w:rPr>
          <w:sz w:val="28"/>
          <w:szCs w:val="28"/>
        </w:rPr>
        <w:t>Эр =  18000+2106+1824.27+8100+</w:t>
      </w:r>
      <w:r>
        <w:rPr>
          <w:sz w:val="28"/>
          <w:szCs w:val="28"/>
        </w:rPr>
        <w:t>2</w:t>
      </w:r>
      <w:r w:rsidRPr="00150411">
        <w:rPr>
          <w:sz w:val="28"/>
          <w:szCs w:val="28"/>
        </w:rPr>
        <w:t>5</w:t>
      </w:r>
      <w:r>
        <w:rPr>
          <w:sz w:val="28"/>
          <w:szCs w:val="28"/>
        </w:rPr>
        <w:t xml:space="preserve">581,4 +30000 = 141222.3 </w:t>
      </w:r>
      <w:r w:rsidRPr="00774E0E">
        <w:rPr>
          <w:sz w:val="28"/>
          <w:szCs w:val="28"/>
        </w:rPr>
        <w:t>сомони.</w:t>
      </w:r>
    </w:p>
    <w:p w:rsidR="00150411" w:rsidRPr="00774E0E" w:rsidRDefault="00150411" w:rsidP="00150411">
      <w:pPr>
        <w:spacing w:after="120" w:line="360" w:lineRule="auto"/>
        <w:ind w:firstLine="709"/>
        <w:jc w:val="both"/>
        <w:rPr>
          <w:sz w:val="28"/>
          <w:szCs w:val="28"/>
        </w:rPr>
      </w:pPr>
      <w:r w:rsidRPr="00774E0E">
        <w:rPr>
          <w:sz w:val="28"/>
          <w:szCs w:val="28"/>
        </w:rPr>
        <w:t>В соответствии с полученными данными построим диаграмму эксплуатационных расходов.</w:t>
      </w:r>
      <w:r w:rsidRPr="00774E0E">
        <w:rPr>
          <w:sz w:val="28"/>
          <w:szCs w:val="28"/>
          <w:lang w:val="kk-KZ"/>
        </w:rPr>
        <w:t xml:space="preserve"> </w:t>
      </w:r>
    </w:p>
    <w:p w:rsidR="00150411" w:rsidRPr="00774E0E" w:rsidRDefault="00150411" w:rsidP="00150411">
      <w:pPr>
        <w:spacing w:before="120" w:after="120" w:line="360" w:lineRule="auto"/>
        <w:ind w:firstLine="709"/>
        <w:jc w:val="center"/>
        <w:rPr>
          <w:sz w:val="28"/>
          <w:szCs w:val="28"/>
          <w:lang w:val="kk-KZ"/>
        </w:rPr>
      </w:pPr>
      <w:r>
        <w:rPr>
          <w:noProof/>
          <w:sz w:val="28"/>
          <w:szCs w:val="28"/>
        </w:rPr>
        <w:drawing>
          <wp:inline distT="0" distB="0" distL="0" distR="0">
            <wp:extent cx="4219575" cy="2676525"/>
            <wp:effectExtent l="0" t="0" r="0" b="0"/>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50411" w:rsidRPr="00774E0E" w:rsidRDefault="00150411" w:rsidP="00150411">
      <w:pPr>
        <w:spacing w:before="120" w:after="120" w:line="360" w:lineRule="auto"/>
        <w:ind w:firstLine="709"/>
        <w:rPr>
          <w:sz w:val="28"/>
          <w:szCs w:val="28"/>
        </w:rPr>
      </w:pPr>
      <w:r w:rsidRPr="00774E0E">
        <w:rPr>
          <w:sz w:val="28"/>
          <w:szCs w:val="28"/>
        </w:rPr>
        <w:t xml:space="preserve">Рисунок 5.2 - Диаграмма эксплуатационных расходов </w:t>
      </w:r>
    </w:p>
    <w:p w:rsidR="00150411" w:rsidRPr="00774E0E" w:rsidRDefault="00150411" w:rsidP="00150411">
      <w:pPr>
        <w:spacing w:line="360" w:lineRule="auto"/>
        <w:jc w:val="center"/>
        <w:rPr>
          <w:sz w:val="28"/>
          <w:szCs w:val="28"/>
        </w:rPr>
      </w:pPr>
    </w:p>
    <w:p w:rsidR="00150411" w:rsidRPr="00774E0E" w:rsidRDefault="00150411" w:rsidP="00150411">
      <w:pPr>
        <w:spacing w:line="360" w:lineRule="auto"/>
        <w:ind w:firstLine="708"/>
        <w:jc w:val="both"/>
        <w:rPr>
          <w:sz w:val="28"/>
          <w:szCs w:val="28"/>
        </w:rPr>
      </w:pPr>
      <w:r w:rsidRPr="00774E0E">
        <w:rPr>
          <w:sz w:val="28"/>
          <w:szCs w:val="28"/>
        </w:rPr>
        <w:t>Рассчитаем доходы предприятия от реализации услуг, а также прибыль от основной деятельности.</w:t>
      </w:r>
    </w:p>
    <w:p w:rsidR="00150411" w:rsidRPr="00774E0E" w:rsidRDefault="00150411" w:rsidP="00150411">
      <w:pPr>
        <w:spacing w:after="120" w:line="360" w:lineRule="auto"/>
        <w:ind w:firstLine="709"/>
        <w:jc w:val="both"/>
        <w:rPr>
          <w:sz w:val="28"/>
          <w:szCs w:val="28"/>
        </w:rPr>
      </w:pPr>
      <w:r w:rsidRPr="00774E0E">
        <w:rPr>
          <w:sz w:val="28"/>
          <w:szCs w:val="28"/>
        </w:rPr>
        <w:t xml:space="preserve"> Доход от реализации услуг: </w:t>
      </w:r>
    </w:p>
    <w:p w:rsidR="00150411" w:rsidRPr="00774E0E" w:rsidRDefault="00150411" w:rsidP="00150411">
      <w:pPr>
        <w:spacing w:line="360" w:lineRule="auto"/>
        <w:ind w:firstLine="708"/>
        <w:jc w:val="center"/>
        <w:rPr>
          <w:sz w:val="28"/>
          <w:szCs w:val="28"/>
        </w:rPr>
      </w:pPr>
      <w:r w:rsidRPr="00774E0E">
        <w:rPr>
          <w:sz w:val="28"/>
          <w:szCs w:val="28"/>
        </w:rPr>
        <w:t xml:space="preserve">         </w:t>
      </w:r>
      <w:r w:rsidRPr="00774E0E">
        <w:rPr>
          <w:position w:val="-12"/>
          <w:sz w:val="28"/>
          <w:szCs w:val="28"/>
        </w:rPr>
        <w:object w:dxaOrig="3200" w:dyaOrig="360">
          <v:shape id="_x0000_i1040" type="#_x0000_t75" style="width:159.75pt;height:18pt" o:ole="">
            <v:imagedata r:id="rId53" o:title=""/>
          </v:shape>
          <o:OLEObject Type="Embed" ProgID="Equation.3" ShapeID="_x0000_i1040" DrawAspect="Content" ObjectID="_1465135544" r:id="rId54"/>
        </w:object>
      </w:r>
      <w:r w:rsidRPr="00774E0E">
        <w:rPr>
          <w:sz w:val="28"/>
          <w:szCs w:val="28"/>
        </w:rPr>
        <w:t>,</w:t>
      </w:r>
      <w:r w:rsidRPr="00774E0E">
        <w:rPr>
          <w:sz w:val="28"/>
          <w:szCs w:val="28"/>
        </w:rPr>
        <w:tab/>
      </w:r>
      <w:r w:rsidRPr="00774E0E">
        <w:rPr>
          <w:sz w:val="28"/>
          <w:szCs w:val="28"/>
        </w:rPr>
        <w:tab/>
      </w:r>
      <w:r w:rsidRPr="00774E0E">
        <w:rPr>
          <w:sz w:val="28"/>
          <w:szCs w:val="28"/>
        </w:rPr>
        <w:tab/>
      </w:r>
      <w:r w:rsidRPr="00774E0E">
        <w:rPr>
          <w:sz w:val="28"/>
          <w:szCs w:val="28"/>
        </w:rPr>
        <w:tab/>
        <w:t xml:space="preserve">           (5.11)</w:t>
      </w:r>
    </w:p>
    <w:p w:rsidR="00150411" w:rsidRPr="00774E0E" w:rsidRDefault="00150411" w:rsidP="00150411">
      <w:pPr>
        <w:spacing w:before="120" w:line="360" w:lineRule="auto"/>
        <w:ind w:firstLine="709"/>
        <w:rPr>
          <w:sz w:val="28"/>
          <w:szCs w:val="28"/>
        </w:rPr>
      </w:pPr>
      <w:r w:rsidRPr="00774E0E">
        <w:rPr>
          <w:position w:val="-12"/>
          <w:sz w:val="28"/>
          <w:szCs w:val="28"/>
        </w:rPr>
        <w:object w:dxaOrig="460" w:dyaOrig="360">
          <v:shape id="_x0000_i1041" type="#_x0000_t75" style="width:23.25pt;height:18pt" o:ole="">
            <v:imagedata r:id="rId55" o:title=""/>
          </v:shape>
          <o:OLEObject Type="Embed" ProgID="Equation.3" ShapeID="_x0000_i1041" DrawAspect="Content" ObjectID="_1465135545" r:id="rId56"/>
        </w:object>
      </w:r>
      <w:r w:rsidRPr="00774E0E">
        <w:rPr>
          <w:sz w:val="28"/>
          <w:szCs w:val="28"/>
        </w:rPr>
        <w:t xml:space="preserve"> – тариф за один мегабит трафика, 4 дирам;</w:t>
      </w:r>
    </w:p>
    <w:p w:rsidR="00150411" w:rsidRPr="00774E0E" w:rsidRDefault="00150411" w:rsidP="00150411">
      <w:pPr>
        <w:spacing w:line="360" w:lineRule="auto"/>
        <w:ind w:firstLine="708"/>
        <w:rPr>
          <w:sz w:val="28"/>
          <w:szCs w:val="28"/>
        </w:rPr>
      </w:pPr>
      <w:r w:rsidRPr="00774E0E">
        <w:rPr>
          <w:position w:val="-12"/>
          <w:sz w:val="28"/>
          <w:szCs w:val="28"/>
        </w:rPr>
        <w:object w:dxaOrig="560" w:dyaOrig="360">
          <v:shape id="_x0000_i1042" type="#_x0000_t75" style="width:27.75pt;height:18pt" o:ole="">
            <v:imagedata r:id="rId57" o:title=""/>
          </v:shape>
          <o:OLEObject Type="Embed" ProgID="Equation.3" ShapeID="_x0000_i1042" DrawAspect="Content" ObjectID="_1465135546" r:id="rId58"/>
        </w:object>
      </w:r>
      <w:r w:rsidRPr="00774E0E">
        <w:rPr>
          <w:sz w:val="28"/>
          <w:szCs w:val="28"/>
        </w:rPr>
        <w:t xml:space="preserve"> – месячный объем трафика, 1664 кбит.</w:t>
      </w:r>
    </w:p>
    <w:p w:rsidR="00150411" w:rsidRPr="00942590" w:rsidRDefault="00150411" w:rsidP="00150411">
      <w:pPr>
        <w:spacing w:line="360" w:lineRule="auto"/>
        <w:ind w:firstLine="708"/>
        <w:rPr>
          <w:sz w:val="28"/>
          <w:szCs w:val="28"/>
        </w:rPr>
      </w:pPr>
      <w:r w:rsidRPr="00942590">
        <w:rPr>
          <w:position w:val="-12"/>
          <w:sz w:val="28"/>
          <w:szCs w:val="28"/>
        </w:rPr>
        <w:object w:dxaOrig="3900" w:dyaOrig="360">
          <v:shape id="_x0000_i1043" type="#_x0000_t75" style="width:195pt;height:18pt" o:ole="">
            <v:imagedata r:id="rId59" o:title=""/>
          </v:shape>
          <o:OLEObject Type="Embed" ProgID="Equation.3" ShapeID="_x0000_i1043" DrawAspect="Content" ObjectID="_1465135547" r:id="rId60"/>
        </w:object>
      </w:r>
      <w:r w:rsidRPr="00942590">
        <w:rPr>
          <w:sz w:val="28"/>
          <w:szCs w:val="28"/>
        </w:rPr>
        <w:t>сомони.</w:t>
      </w:r>
    </w:p>
    <w:p w:rsidR="00150411" w:rsidRPr="00942590" w:rsidRDefault="00150411" w:rsidP="00150411">
      <w:pPr>
        <w:ind w:firstLine="708"/>
        <w:jc w:val="both"/>
        <w:rPr>
          <w:sz w:val="28"/>
          <w:szCs w:val="28"/>
        </w:rPr>
      </w:pPr>
      <w:r w:rsidRPr="00942590">
        <w:rPr>
          <w:sz w:val="28"/>
          <w:szCs w:val="28"/>
        </w:rPr>
        <w:t>В соответствии с действующим законодательством полученные доходы от реализации услуг связи подлежит налогообложению в размере 18%  - НДС и 3%- акциз, таким образом сумма доходов за вычетом указанных налог составляет;</w:t>
      </w:r>
    </w:p>
    <w:p w:rsidR="00150411" w:rsidRPr="00942590" w:rsidRDefault="00150411" w:rsidP="00150411">
      <w:pPr>
        <w:ind w:firstLine="708"/>
        <w:jc w:val="both"/>
        <w:rPr>
          <w:sz w:val="28"/>
          <w:szCs w:val="28"/>
        </w:rPr>
      </w:pPr>
    </w:p>
    <w:p w:rsidR="00150411" w:rsidRPr="00942590" w:rsidRDefault="00150411" w:rsidP="00150411">
      <w:pPr>
        <w:ind w:firstLine="708"/>
        <w:jc w:val="both"/>
        <w:rPr>
          <w:sz w:val="28"/>
          <w:szCs w:val="28"/>
        </w:rPr>
      </w:pPr>
      <w:r w:rsidRPr="00942590">
        <w:rPr>
          <w:sz w:val="28"/>
          <w:szCs w:val="28"/>
        </w:rPr>
        <w:t>ЧД = Дреал *0,79 =</w:t>
      </w:r>
      <w:r>
        <w:rPr>
          <w:sz w:val="28"/>
          <w:szCs w:val="28"/>
        </w:rPr>
        <w:t>958464</w:t>
      </w:r>
      <w:r w:rsidRPr="00942590">
        <w:rPr>
          <w:sz w:val="28"/>
          <w:szCs w:val="28"/>
        </w:rPr>
        <w:t xml:space="preserve"> </w:t>
      </w:r>
      <w:r>
        <w:rPr>
          <w:sz w:val="28"/>
          <w:szCs w:val="28"/>
        </w:rPr>
        <w:t xml:space="preserve"> *0.79 = 657186,6</w:t>
      </w:r>
      <w:r w:rsidRPr="00942590">
        <w:rPr>
          <w:sz w:val="28"/>
          <w:szCs w:val="28"/>
        </w:rPr>
        <w:t xml:space="preserve"> сомони/год</w:t>
      </w:r>
    </w:p>
    <w:p w:rsidR="00150411" w:rsidRPr="00774E0E" w:rsidRDefault="00150411" w:rsidP="00150411">
      <w:pPr>
        <w:spacing w:line="360" w:lineRule="auto"/>
        <w:ind w:firstLine="708"/>
        <w:rPr>
          <w:sz w:val="28"/>
          <w:szCs w:val="28"/>
        </w:rPr>
      </w:pPr>
    </w:p>
    <w:p w:rsidR="00150411" w:rsidRPr="00774E0E" w:rsidRDefault="00150411" w:rsidP="00150411">
      <w:pPr>
        <w:spacing w:before="120" w:line="360" w:lineRule="auto"/>
        <w:ind w:firstLine="709"/>
        <w:jc w:val="both"/>
        <w:rPr>
          <w:sz w:val="28"/>
          <w:szCs w:val="28"/>
        </w:rPr>
      </w:pPr>
      <w:r w:rsidRPr="00774E0E">
        <w:rPr>
          <w:sz w:val="28"/>
          <w:szCs w:val="28"/>
        </w:rPr>
        <w:lastRenderedPageBreak/>
        <w:t>Прибыль от основной деятельности определяет эффект работы предприятия как разницу между полученными доходами от реализации услуг и средствами, израсходованными в процессе создания услуг:</w:t>
      </w:r>
    </w:p>
    <w:p w:rsidR="00150411" w:rsidRPr="00774E0E" w:rsidRDefault="00150411" w:rsidP="00150411">
      <w:pPr>
        <w:spacing w:before="120" w:after="120" w:line="360" w:lineRule="auto"/>
        <w:ind w:firstLine="709"/>
        <w:jc w:val="center"/>
        <w:rPr>
          <w:sz w:val="28"/>
          <w:szCs w:val="28"/>
        </w:rPr>
      </w:pPr>
      <w:r w:rsidRPr="00774E0E">
        <w:rPr>
          <w:sz w:val="28"/>
          <w:szCs w:val="28"/>
        </w:rPr>
        <w:t xml:space="preserve">                            </w:t>
      </w:r>
      <w:r w:rsidRPr="00774E0E">
        <w:rPr>
          <w:position w:val="-12"/>
          <w:sz w:val="28"/>
          <w:szCs w:val="28"/>
        </w:rPr>
        <w:object w:dxaOrig="1820" w:dyaOrig="360">
          <v:shape id="_x0000_i1044" type="#_x0000_t75" style="width:91.5pt;height:18pt" o:ole="">
            <v:imagedata r:id="rId61" o:title=""/>
          </v:shape>
          <o:OLEObject Type="Embed" ProgID="Equation.3" ShapeID="_x0000_i1044" DrawAspect="Content" ObjectID="_1465135548" r:id="rId62"/>
        </w:object>
      </w:r>
      <w:r w:rsidRPr="00774E0E">
        <w:rPr>
          <w:sz w:val="28"/>
          <w:szCs w:val="28"/>
        </w:rPr>
        <w:t>,</w:t>
      </w:r>
      <w:r w:rsidRPr="00774E0E">
        <w:rPr>
          <w:sz w:val="28"/>
          <w:szCs w:val="28"/>
        </w:rPr>
        <w:tab/>
      </w:r>
      <w:r w:rsidRPr="00774E0E">
        <w:rPr>
          <w:sz w:val="28"/>
          <w:szCs w:val="28"/>
        </w:rPr>
        <w:tab/>
        <w:t xml:space="preserve">                     </w:t>
      </w:r>
      <w:r w:rsidRPr="00774E0E">
        <w:rPr>
          <w:sz w:val="28"/>
          <w:szCs w:val="28"/>
        </w:rPr>
        <w:tab/>
      </w:r>
      <w:r w:rsidRPr="00774E0E">
        <w:rPr>
          <w:sz w:val="28"/>
          <w:szCs w:val="28"/>
        </w:rPr>
        <w:tab/>
        <w:t xml:space="preserve"> (5.12)</w:t>
      </w:r>
    </w:p>
    <w:p w:rsidR="00150411" w:rsidRPr="00774E0E" w:rsidRDefault="00150411" w:rsidP="00150411">
      <w:pPr>
        <w:spacing w:line="360" w:lineRule="auto"/>
        <w:ind w:firstLine="708"/>
        <w:jc w:val="center"/>
        <w:rPr>
          <w:sz w:val="28"/>
          <w:szCs w:val="28"/>
        </w:rPr>
      </w:pPr>
      <w:r w:rsidRPr="00774E0E">
        <w:rPr>
          <w:position w:val="-12"/>
          <w:sz w:val="28"/>
          <w:szCs w:val="28"/>
        </w:rPr>
        <w:object w:dxaOrig="3760" w:dyaOrig="360">
          <v:shape id="_x0000_i1045" type="#_x0000_t75" style="width:188.25pt;height:18pt" o:ole="">
            <v:imagedata r:id="rId63" o:title=""/>
          </v:shape>
          <o:OLEObject Type="Embed" ProgID="Equation.3" ShapeID="_x0000_i1045" DrawAspect="Content" ObjectID="_1465135549" r:id="rId64"/>
        </w:object>
      </w:r>
      <w:r w:rsidRPr="00774E0E">
        <w:rPr>
          <w:sz w:val="28"/>
          <w:szCs w:val="28"/>
        </w:rPr>
        <w:t xml:space="preserve"> сомони</w:t>
      </w:r>
    </w:p>
    <w:p w:rsidR="00150411" w:rsidRPr="00774E0E" w:rsidRDefault="00150411" w:rsidP="00150411">
      <w:pPr>
        <w:spacing w:before="120" w:after="120" w:line="360" w:lineRule="auto"/>
        <w:ind w:firstLine="709"/>
        <w:jc w:val="both"/>
        <w:rPr>
          <w:sz w:val="28"/>
          <w:szCs w:val="28"/>
        </w:rPr>
      </w:pPr>
      <w:r w:rsidRPr="00774E0E">
        <w:rPr>
          <w:sz w:val="28"/>
          <w:szCs w:val="28"/>
        </w:rPr>
        <w:t>Юридический налог:</w:t>
      </w:r>
    </w:p>
    <w:p w:rsidR="00150411" w:rsidRPr="00774E0E" w:rsidRDefault="00150411" w:rsidP="00150411">
      <w:pPr>
        <w:spacing w:line="360" w:lineRule="auto"/>
        <w:ind w:firstLine="708"/>
        <w:jc w:val="center"/>
        <w:rPr>
          <w:sz w:val="28"/>
          <w:szCs w:val="28"/>
        </w:rPr>
      </w:pPr>
      <w:r w:rsidRPr="00774E0E">
        <w:rPr>
          <w:sz w:val="28"/>
          <w:szCs w:val="28"/>
        </w:rPr>
        <w:t xml:space="preserve">                           </w:t>
      </w:r>
      <w:r w:rsidRPr="00774E0E">
        <w:rPr>
          <w:position w:val="-12"/>
          <w:sz w:val="28"/>
          <w:szCs w:val="28"/>
        </w:rPr>
        <w:object w:dxaOrig="1939" w:dyaOrig="360">
          <v:shape id="_x0000_i1046" type="#_x0000_t75" style="width:96.75pt;height:18pt" o:ole="">
            <v:imagedata r:id="rId65" o:title=""/>
          </v:shape>
          <o:OLEObject Type="Embed" ProgID="Equation.3" ShapeID="_x0000_i1046" DrawAspect="Content" ObjectID="_1465135550" r:id="rId66"/>
        </w:object>
      </w:r>
      <w:r w:rsidRPr="00774E0E">
        <w:rPr>
          <w:sz w:val="28"/>
          <w:szCs w:val="28"/>
        </w:rPr>
        <w:t>,</w:t>
      </w:r>
      <w:r w:rsidRPr="00774E0E">
        <w:rPr>
          <w:sz w:val="28"/>
          <w:szCs w:val="28"/>
        </w:rPr>
        <w:tab/>
      </w:r>
      <w:r w:rsidRPr="00774E0E">
        <w:rPr>
          <w:sz w:val="28"/>
          <w:szCs w:val="28"/>
        </w:rPr>
        <w:tab/>
      </w:r>
      <w:r w:rsidRPr="00774E0E">
        <w:rPr>
          <w:sz w:val="28"/>
          <w:szCs w:val="28"/>
        </w:rPr>
        <w:tab/>
      </w:r>
      <w:r w:rsidRPr="00774E0E">
        <w:rPr>
          <w:sz w:val="28"/>
          <w:szCs w:val="28"/>
        </w:rPr>
        <w:tab/>
      </w:r>
      <w:r w:rsidRPr="00774E0E">
        <w:rPr>
          <w:sz w:val="28"/>
          <w:szCs w:val="28"/>
        </w:rPr>
        <w:tab/>
      </w:r>
      <w:r w:rsidRPr="00774E0E">
        <w:rPr>
          <w:sz w:val="28"/>
          <w:szCs w:val="28"/>
        </w:rPr>
        <w:tab/>
        <w:t xml:space="preserve">  (5.13)</w:t>
      </w:r>
    </w:p>
    <w:p w:rsidR="00150411" w:rsidRPr="00774E0E" w:rsidRDefault="00150411" w:rsidP="00150411">
      <w:pPr>
        <w:spacing w:line="360" w:lineRule="auto"/>
        <w:jc w:val="both"/>
        <w:rPr>
          <w:sz w:val="28"/>
          <w:szCs w:val="28"/>
        </w:rPr>
      </w:pPr>
      <w:r w:rsidRPr="00774E0E">
        <w:rPr>
          <w:sz w:val="28"/>
          <w:szCs w:val="28"/>
        </w:rPr>
        <w:t xml:space="preserve">где </w:t>
      </w:r>
      <w:r w:rsidRPr="00774E0E">
        <w:rPr>
          <w:position w:val="-12"/>
          <w:sz w:val="28"/>
          <w:szCs w:val="28"/>
        </w:rPr>
        <w:object w:dxaOrig="1200" w:dyaOrig="360">
          <v:shape id="_x0000_i1047" type="#_x0000_t75" style="width:60pt;height:18pt" o:ole="">
            <v:imagedata r:id="rId67" o:title=""/>
          </v:shape>
          <o:OLEObject Type="Embed" ProgID="Equation.3" ShapeID="_x0000_i1047" DrawAspect="Content" ObjectID="_1465135551" r:id="rId68"/>
        </w:object>
      </w:r>
      <w:r w:rsidRPr="00774E0E">
        <w:rPr>
          <w:sz w:val="28"/>
          <w:szCs w:val="28"/>
        </w:rPr>
        <w:t xml:space="preserve"> - налоговая ставка.</w:t>
      </w:r>
    </w:p>
    <w:p w:rsidR="00150411" w:rsidRPr="00774E0E" w:rsidRDefault="00150411" w:rsidP="00150411">
      <w:pPr>
        <w:spacing w:before="120" w:after="120" w:line="360" w:lineRule="auto"/>
        <w:jc w:val="center"/>
        <w:rPr>
          <w:sz w:val="28"/>
          <w:szCs w:val="28"/>
        </w:rPr>
      </w:pPr>
      <w:r w:rsidRPr="00774E0E">
        <w:rPr>
          <w:position w:val="-10"/>
          <w:sz w:val="28"/>
          <w:szCs w:val="28"/>
        </w:rPr>
        <w:object w:dxaOrig="3140" w:dyaOrig="320">
          <v:shape id="_x0000_i1048" type="#_x0000_t75" style="width:157.5pt;height:15.75pt" o:ole="">
            <v:imagedata r:id="rId69" o:title=""/>
          </v:shape>
          <o:OLEObject Type="Embed" ProgID="Equation.3" ShapeID="_x0000_i1048" DrawAspect="Content" ObjectID="_1465135552" r:id="rId70"/>
        </w:object>
      </w:r>
      <w:r w:rsidRPr="00774E0E">
        <w:rPr>
          <w:sz w:val="28"/>
          <w:szCs w:val="28"/>
        </w:rPr>
        <w:t xml:space="preserve"> сомони</w:t>
      </w:r>
    </w:p>
    <w:p w:rsidR="00150411" w:rsidRPr="00774E0E" w:rsidRDefault="00150411" w:rsidP="00150411">
      <w:pPr>
        <w:spacing w:line="360" w:lineRule="auto"/>
        <w:ind w:left="2836" w:firstLine="709"/>
        <w:jc w:val="center"/>
        <w:rPr>
          <w:sz w:val="28"/>
          <w:szCs w:val="28"/>
        </w:rPr>
      </w:pPr>
      <w:r w:rsidRPr="00774E0E">
        <w:rPr>
          <w:position w:val="-12"/>
          <w:sz w:val="28"/>
          <w:szCs w:val="28"/>
        </w:rPr>
        <w:object w:dxaOrig="1820" w:dyaOrig="360">
          <v:shape id="_x0000_i1049" type="#_x0000_t75" style="width:90.75pt;height:18pt" o:ole="">
            <v:imagedata r:id="rId71" o:title=""/>
          </v:shape>
          <o:OLEObject Type="Embed" ProgID="Equation.3" ShapeID="_x0000_i1049" DrawAspect="Content" ObjectID="_1465135553" r:id="rId72"/>
        </w:object>
      </w:r>
      <w:r w:rsidRPr="00774E0E">
        <w:rPr>
          <w:sz w:val="28"/>
          <w:szCs w:val="28"/>
        </w:rPr>
        <w:t>.</w:t>
      </w:r>
      <w:r w:rsidRPr="00774E0E">
        <w:rPr>
          <w:sz w:val="28"/>
          <w:szCs w:val="28"/>
        </w:rPr>
        <w:tab/>
      </w:r>
      <w:r w:rsidRPr="00774E0E">
        <w:rPr>
          <w:sz w:val="28"/>
          <w:szCs w:val="28"/>
        </w:rPr>
        <w:tab/>
      </w:r>
      <w:r w:rsidRPr="00774E0E">
        <w:rPr>
          <w:sz w:val="28"/>
          <w:szCs w:val="28"/>
        </w:rPr>
        <w:tab/>
      </w:r>
      <w:r w:rsidRPr="00774E0E">
        <w:rPr>
          <w:sz w:val="28"/>
          <w:szCs w:val="28"/>
        </w:rPr>
        <w:tab/>
      </w:r>
      <w:r w:rsidRPr="00774E0E">
        <w:rPr>
          <w:sz w:val="28"/>
          <w:szCs w:val="28"/>
        </w:rPr>
        <w:tab/>
        <w:t xml:space="preserve"> (5.14)</w:t>
      </w:r>
    </w:p>
    <w:p w:rsidR="00150411" w:rsidRPr="00774E0E" w:rsidRDefault="00150411" w:rsidP="00150411">
      <w:pPr>
        <w:spacing w:before="120" w:after="120" w:line="360" w:lineRule="auto"/>
        <w:jc w:val="both"/>
        <w:rPr>
          <w:sz w:val="28"/>
          <w:szCs w:val="28"/>
        </w:rPr>
      </w:pPr>
      <w:r w:rsidRPr="00774E0E">
        <w:rPr>
          <w:sz w:val="28"/>
          <w:szCs w:val="28"/>
        </w:rPr>
        <w:tab/>
        <w:t>Налогооблагаемая прибыль:</w:t>
      </w:r>
    </w:p>
    <w:p w:rsidR="00150411" w:rsidRPr="00774E0E" w:rsidRDefault="00150411" w:rsidP="00150411">
      <w:pPr>
        <w:spacing w:line="360" w:lineRule="auto"/>
        <w:jc w:val="center"/>
        <w:rPr>
          <w:sz w:val="28"/>
          <w:szCs w:val="28"/>
        </w:rPr>
      </w:pPr>
      <w:r w:rsidRPr="00774E0E">
        <w:rPr>
          <w:position w:val="-12"/>
          <w:sz w:val="28"/>
          <w:szCs w:val="28"/>
        </w:rPr>
        <w:object w:dxaOrig="2840" w:dyaOrig="360">
          <v:shape id="_x0000_i1050" type="#_x0000_t75" style="width:141.75pt;height:18pt" o:ole="">
            <v:imagedata r:id="rId73" o:title=""/>
          </v:shape>
          <o:OLEObject Type="Embed" ProgID="Equation.3" ShapeID="_x0000_i1050" DrawAspect="Content" ObjectID="_1465135554" r:id="rId74"/>
        </w:object>
      </w:r>
      <w:r w:rsidRPr="00774E0E">
        <w:rPr>
          <w:sz w:val="28"/>
          <w:szCs w:val="28"/>
        </w:rPr>
        <w:t>.</w:t>
      </w:r>
    </w:p>
    <w:p w:rsidR="00150411" w:rsidRPr="00774E0E" w:rsidRDefault="00150411" w:rsidP="00150411">
      <w:pPr>
        <w:spacing w:before="120" w:after="120" w:line="360" w:lineRule="auto"/>
        <w:jc w:val="center"/>
        <w:rPr>
          <w:sz w:val="28"/>
          <w:szCs w:val="28"/>
        </w:rPr>
      </w:pPr>
      <w:r w:rsidRPr="00774E0E">
        <w:rPr>
          <w:position w:val="-12"/>
          <w:sz w:val="28"/>
          <w:szCs w:val="28"/>
        </w:rPr>
        <w:object w:dxaOrig="3660" w:dyaOrig="360">
          <v:shape id="_x0000_i1051" type="#_x0000_t75" style="width:183pt;height:18pt" o:ole="">
            <v:imagedata r:id="rId75" o:title=""/>
          </v:shape>
          <o:OLEObject Type="Embed" ProgID="Equation.3" ShapeID="_x0000_i1051" DrawAspect="Content" ObjectID="_1465135555" r:id="rId76"/>
        </w:object>
      </w:r>
      <w:r w:rsidRPr="00774E0E">
        <w:rPr>
          <w:sz w:val="28"/>
          <w:szCs w:val="28"/>
        </w:rPr>
        <w:t>сомони.</w:t>
      </w:r>
    </w:p>
    <w:p w:rsidR="00150411" w:rsidRDefault="00150411" w:rsidP="00150411">
      <w:pPr>
        <w:spacing w:before="120" w:line="276" w:lineRule="auto"/>
        <w:jc w:val="both"/>
        <w:rPr>
          <w:sz w:val="28"/>
          <w:szCs w:val="28"/>
        </w:rPr>
      </w:pPr>
      <w:r w:rsidRPr="00774E0E">
        <w:rPr>
          <w:sz w:val="28"/>
          <w:szCs w:val="28"/>
        </w:rPr>
        <w:tab/>
      </w:r>
    </w:p>
    <w:p w:rsidR="00150411" w:rsidRPr="00023413" w:rsidRDefault="00150411" w:rsidP="00150411">
      <w:pPr>
        <w:spacing w:before="120" w:after="120" w:line="276" w:lineRule="auto"/>
        <w:jc w:val="both"/>
        <w:rPr>
          <w:sz w:val="28"/>
          <w:szCs w:val="28"/>
        </w:rPr>
      </w:pPr>
      <w:r w:rsidRPr="00023413">
        <w:rPr>
          <w:sz w:val="28"/>
          <w:szCs w:val="28"/>
        </w:rPr>
        <w:t xml:space="preserve">     Прибыль, остающаяся в распоряжении предприятия, может использоваться непосредственно по целевому назначению без образования специальных фондов:</w:t>
      </w:r>
    </w:p>
    <w:p w:rsidR="00150411" w:rsidRPr="00023413" w:rsidRDefault="00150411" w:rsidP="00150411">
      <w:pPr>
        <w:spacing w:line="276" w:lineRule="auto"/>
        <w:jc w:val="center"/>
        <w:rPr>
          <w:sz w:val="28"/>
          <w:szCs w:val="28"/>
        </w:rPr>
      </w:pPr>
      <w:r w:rsidRPr="00023413">
        <w:rPr>
          <w:position w:val="-12"/>
          <w:sz w:val="28"/>
          <w:szCs w:val="28"/>
        </w:rPr>
        <w:object w:dxaOrig="1760" w:dyaOrig="360">
          <v:shape id="_x0000_i1052" type="#_x0000_t75" style="width:87.75pt;height:18pt" o:ole="">
            <v:imagedata r:id="rId77" o:title=""/>
          </v:shape>
          <o:OLEObject Type="Embed" ProgID="Equation.3" ShapeID="_x0000_i1052" DrawAspect="Content" ObjectID="_1465135556" r:id="rId78"/>
        </w:object>
      </w:r>
      <w:r w:rsidRPr="00023413">
        <w:rPr>
          <w:sz w:val="28"/>
          <w:szCs w:val="28"/>
        </w:rPr>
        <w:t xml:space="preserve">   сомони/год.</w:t>
      </w:r>
    </w:p>
    <w:p w:rsidR="00150411" w:rsidRPr="00023413" w:rsidRDefault="00A84971" w:rsidP="00150411">
      <w:pPr>
        <w:spacing w:line="276" w:lineRule="auto"/>
        <w:ind w:firstLine="142"/>
        <w:jc w:val="both"/>
        <w:rPr>
          <w:b/>
          <w:sz w:val="28"/>
          <w:szCs w:val="28"/>
        </w:rPr>
      </w:pPr>
      <w:r>
        <w:rPr>
          <w:b/>
          <w:sz w:val="28"/>
          <w:szCs w:val="28"/>
        </w:rPr>
        <w:t>4.</w:t>
      </w:r>
      <w:r w:rsidR="00150411" w:rsidRPr="00023413">
        <w:rPr>
          <w:b/>
          <w:sz w:val="28"/>
          <w:szCs w:val="28"/>
        </w:rPr>
        <w:t>3</w:t>
      </w:r>
      <w:r>
        <w:rPr>
          <w:sz w:val="28"/>
          <w:szCs w:val="28"/>
        </w:rPr>
        <w:t xml:space="preserve"> </w:t>
      </w:r>
      <w:r w:rsidR="00150411" w:rsidRPr="00023413">
        <w:rPr>
          <w:b/>
          <w:sz w:val="28"/>
          <w:szCs w:val="28"/>
        </w:rPr>
        <w:t>Расчёт коэффициент экономической эффективности  и срок окупаемость.</w:t>
      </w:r>
    </w:p>
    <w:p w:rsidR="00150411" w:rsidRPr="00023413" w:rsidRDefault="00150411" w:rsidP="00150411">
      <w:pPr>
        <w:spacing w:line="276" w:lineRule="auto"/>
        <w:jc w:val="center"/>
        <w:rPr>
          <w:sz w:val="28"/>
          <w:szCs w:val="28"/>
        </w:rPr>
      </w:pPr>
    </w:p>
    <w:p w:rsidR="00150411" w:rsidRPr="00023413" w:rsidRDefault="00150411" w:rsidP="00150411">
      <w:pPr>
        <w:spacing w:before="120" w:line="276" w:lineRule="auto"/>
        <w:jc w:val="both"/>
        <w:rPr>
          <w:sz w:val="28"/>
          <w:szCs w:val="28"/>
        </w:rPr>
      </w:pPr>
      <w:r w:rsidRPr="00023413">
        <w:rPr>
          <w:sz w:val="28"/>
          <w:szCs w:val="28"/>
        </w:rPr>
        <w:t xml:space="preserve">  Для получение экономическая эффекта (Е) от данного проекта, получение прибыль Пр разделить на общую сумма капиталовложения.</w:t>
      </w:r>
    </w:p>
    <w:p w:rsidR="00150411" w:rsidRPr="00023413" w:rsidRDefault="00150411" w:rsidP="00150411">
      <w:pPr>
        <w:spacing w:before="120" w:line="276" w:lineRule="auto"/>
        <w:jc w:val="both"/>
        <w:rPr>
          <w:sz w:val="28"/>
          <w:szCs w:val="28"/>
        </w:rPr>
      </w:pPr>
    </w:p>
    <w:p w:rsidR="00150411" w:rsidRPr="00023413" w:rsidRDefault="00150411" w:rsidP="00150411">
      <w:pPr>
        <w:spacing w:line="276" w:lineRule="auto"/>
        <w:ind w:firstLine="708"/>
        <w:jc w:val="center"/>
        <w:rPr>
          <w:sz w:val="28"/>
          <w:szCs w:val="28"/>
        </w:rPr>
      </w:pPr>
      <w:r w:rsidRPr="00023413">
        <w:rPr>
          <w:position w:val="-32"/>
          <w:sz w:val="28"/>
          <w:szCs w:val="28"/>
        </w:rPr>
        <w:object w:dxaOrig="1340" w:dyaOrig="720">
          <v:shape id="_x0000_i1053" type="#_x0000_t75" style="width:67.5pt;height:36pt" o:ole="">
            <v:imagedata r:id="rId79" o:title=""/>
          </v:shape>
          <o:OLEObject Type="Embed" ProgID="Equation.3" ShapeID="_x0000_i1053" DrawAspect="Content" ObjectID="_1465135557" r:id="rId80"/>
        </w:object>
      </w:r>
      <w:r w:rsidRPr="00023413">
        <w:rPr>
          <w:sz w:val="28"/>
          <w:szCs w:val="28"/>
        </w:rPr>
        <w:t>,</w:t>
      </w:r>
      <w:r w:rsidRPr="00023413">
        <w:rPr>
          <w:sz w:val="28"/>
          <w:szCs w:val="28"/>
        </w:rPr>
        <w:tab/>
      </w:r>
      <w:r w:rsidRPr="00023413">
        <w:rPr>
          <w:sz w:val="28"/>
          <w:szCs w:val="28"/>
        </w:rPr>
        <w:tab/>
      </w:r>
      <w:r w:rsidRPr="00023413">
        <w:rPr>
          <w:sz w:val="28"/>
          <w:szCs w:val="28"/>
        </w:rPr>
        <w:tab/>
      </w:r>
      <w:r w:rsidRPr="00023413">
        <w:rPr>
          <w:sz w:val="28"/>
          <w:szCs w:val="28"/>
        </w:rPr>
        <w:tab/>
      </w:r>
      <w:r w:rsidRPr="00023413">
        <w:rPr>
          <w:sz w:val="28"/>
          <w:szCs w:val="28"/>
        </w:rPr>
        <w:tab/>
        <w:t xml:space="preserve"> </w:t>
      </w:r>
      <w:r w:rsidRPr="00023413">
        <w:rPr>
          <w:sz w:val="28"/>
          <w:szCs w:val="28"/>
        </w:rPr>
        <w:tab/>
        <w:t xml:space="preserve">                    (5.14)</w:t>
      </w:r>
    </w:p>
    <w:p w:rsidR="00150411" w:rsidRPr="00023413" w:rsidRDefault="00150411" w:rsidP="00150411">
      <w:pPr>
        <w:spacing w:line="276" w:lineRule="auto"/>
        <w:ind w:firstLine="708"/>
        <w:jc w:val="center"/>
        <w:rPr>
          <w:sz w:val="28"/>
          <w:szCs w:val="28"/>
        </w:rPr>
      </w:pPr>
    </w:p>
    <w:p w:rsidR="00150411" w:rsidRPr="00023413" w:rsidRDefault="00150411" w:rsidP="00150411">
      <w:pPr>
        <w:spacing w:line="276" w:lineRule="auto"/>
        <w:ind w:left="2836"/>
        <w:rPr>
          <w:sz w:val="28"/>
          <w:szCs w:val="28"/>
        </w:rPr>
      </w:pPr>
      <w:r w:rsidRPr="00023413">
        <w:rPr>
          <w:position w:val="-24"/>
          <w:sz w:val="28"/>
          <w:szCs w:val="28"/>
        </w:rPr>
        <w:object w:dxaOrig="1800" w:dyaOrig="620">
          <v:shape id="_x0000_i1054" type="#_x0000_t75" style="width:90pt;height:30.75pt" o:ole="">
            <v:imagedata r:id="rId81" o:title=""/>
          </v:shape>
          <o:OLEObject Type="Embed" ProgID="Equation.3" ShapeID="_x0000_i1054" DrawAspect="Content" ObjectID="_1465135558" r:id="rId82"/>
        </w:object>
      </w:r>
      <w:r w:rsidRPr="00023413">
        <w:rPr>
          <w:sz w:val="28"/>
          <w:szCs w:val="28"/>
        </w:rPr>
        <w:t xml:space="preserve"> </w:t>
      </w:r>
    </w:p>
    <w:p w:rsidR="00150411" w:rsidRPr="00023413" w:rsidRDefault="00150411" w:rsidP="00150411">
      <w:pPr>
        <w:spacing w:line="276" w:lineRule="auto"/>
        <w:ind w:firstLine="708"/>
        <w:jc w:val="center"/>
        <w:rPr>
          <w:sz w:val="28"/>
          <w:szCs w:val="28"/>
        </w:rPr>
      </w:pPr>
    </w:p>
    <w:p w:rsidR="00150411" w:rsidRPr="00023413" w:rsidRDefault="00150411" w:rsidP="00150411">
      <w:pPr>
        <w:spacing w:after="120" w:line="276" w:lineRule="auto"/>
        <w:ind w:firstLine="709"/>
        <w:jc w:val="both"/>
        <w:rPr>
          <w:sz w:val="28"/>
          <w:szCs w:val="28"/>
        </w:rPr>
      </w:pPr>
      <w:r w:rsidRPr="00023413">
        <w:rPr>
          <w:sz w:val="28"/>
          <w:szCs w:val="28"/>
        </w:rPr>
        <w:t>Рассчитаем период окупаемости как обратную величину коэффициента абсолютной экономической эффективности, т.е.</w:t>
      </w:r>
    </w:p>
    <w:p w:rsidR="00150411" w:rsidRPr="00023413" w:rsidRDefault="00150411" w:rsidP="00150411">
      <w:pPr>
        <w:spacing w:after="120" w:line="276" w:lineRule="auto"/>
        <w:ind w:firstLine="709"/>
        <w:jc w:val="center"/>
        <w:rPr>
          <w:sz w:val="28"/>
          <w:szCs w:val="28"/>
        </w:rPr>
      </w:pPr>
      <w:r w:rsidRPr="00023413">
        <w:rPr>
          <w:sz w:val="28"/>
          <w:szCs w:val="28"/>
        </w:rPr>
        <w:t xml:space="preserve">                         </w:t>
      </w:r>
      <w:r w:rsidRPr="00023413">
        <w:rPr>
          <w:position w:val="-24"/>
          <w:sz w:val="28"/>
          <w:szCs w:val="28"/>
        </w:rPr>
        <w:object w:dxaOrig="859" w:dyaOrig="620">
          <v:shape id="_x0000_i1055" type="#_x0000_t75" style="width:42.75pt;height:30.75pt" o:ole="">
            <v:imagedata r:id="rId83" o:title=""/>
          </v:shape>
          <o:OLEObject Type="Embed" ProgID="Equation.3" ShapeID="_x0000_i1055" DrawAspect="Content" ObjectID="_1465135559" r:id="rId84"/>
        </w:object>
      </w:r>
      <w:r w:rsidRPr="00023413">
        <w:rPr>
          <w:sz w:val="28"/>
          <w:szCs w:val="28"/>
        </w:rPr>
        <w:t>,</w:t>
      </w:r>
      <w:r w:rsidRPr="00023413">
        <w:rPr>
          <w:sz w:val="28"/>
          <w:szCs w:val="28"/>
        </w:rPr>
        <w:tab/>
      </w:r>
      <w:r w:rsidRPr="00023413">
        <w:rPr>
          <w:sz w:val="28"/>
          <w:szCs w:val="28"/>
        </w:rPr>
        <w:tab/>
        <w:t xml:space="preserve">          </w:t>
      </w:r>
      <w:r w:rsidRPr="00023413">
        <w:rPr>
          <w:sz w:val="28"/>
          <w:szCs w:val="28"/>
        </w:rPr>
        <w:tab/>
      </w:r>
      <w:r w:rsidRPr="00023413">
        <w:rPr>
          <w:sz w:val="28"/>
          <w:szCs w:val="28"/>
        </w:rPr>
        <w:tab/>
        <w:t xml:space="preserve">                      (5.15)</w:t>
      </w:r>
    </w:p>
    <w:p w:rsidR="00150411" w:rsidRPr="00023413" w:rsidRDefault="00150411" w:rsidP="00150411">
      <w:pPr>
        <w:spacing w:line="276" w:lineRule="auto"/>
        <w:ind w:firstLine="708"/>
        <w:rPr>
          <w:sz w:val="28"/>
          <w:szCs w:val="28"/>
        </w:rPr>
      </w:pPr>
      <w:r w:rsidRPr="00023413">
        <w:rPr>
          <w:sz w:val="28"/>
          <w:szCs w:val="28"/>
        </w:rPr>
        <w:t xml:space="preserve">                                  </w:t>
      </w:r>
      <w:r w:rsidRPr="00942590">
        <w:rPr>
          <w:position w:val="-28"/>
          <w:sz w:val="28"/>
          <w:szCs w:val="28"/>
        </w:rPr>
        <w:object w:dxaOrig="1600" w:dyaOrig="660">
          <v:shape id="_x0000_i1056" type="#_x0000_t75" style="width:79.5pt;height:33pt" o:ole="">
            <v:imagedata r:id="rId85" o:title=""/>
          </v:shape>
          <o:OLEObject Type="Embed" ProgID="Equation.3" ShapeID="_x0000_i1056" DrawAspect="Content" ObjectID="_1465135560" r:id="rId86"/>
        </w:object>
      </w:r>
      <w:r w:rsidRPr="00023413">
        <w:rPr>
          <w:sz w:val="28"/>
          <w:szCs w:val="28"/>
        </w:rPr>
        <w:t>года</w:t>
      </w:r>
    </w:p>
    <w:p w:rsidR="00150411" w:rsidRDefault="00150411" w:rsidP="00150411">
      <w:pPr>
        <w:spacing w:line="276" w:lineRule="auto"/>
        <w:ind w:firstLine="709"/>
        <w:rPr>
          <w:sz w:val="28"/>
          <w:szCs w:val="28"/>
        </w:rPr>
      </w:pPr>
    </w:p>
    <w:p w:rsidR="00150411" w:rsidRDefault="00150411" w:rsidP="00150411">
      <w:pPr>
        <w:spacing w:line="276" w:lineRule="auto"/>
        <w:ind w:firstLine="709"/>
        <w:rPr>
          <w:sz w:val="28"/>
          <w:szCs w:val="28"/>
        </w:rPr>
      </w:pPr>
    </w:p>
    <w:p w:rsidR="00150411" w:rsidRPr="00023413" w:rsidRDefault="00150411" w:rsidP="00150411">
      <w:pPr>
        <w:spacing w:line="276" w:lineRule="auto"/>
        <w:ind w:firstLine="709"/>
        <w:rPr>
          <w:sz w:val="28"/>
          <w:szCs w:val="28"/>
        </w:rPr>
      </w:pPr>
      <w:r w:rsidRPr="00023413">
        <w:rPr>
          <w:sz w:val="28"/>
          <w:szCs w:val="28"/>
        </w:rPr>
        <w:t xml:space="preserve">Результаты всех произведенных расчетов сведем в таблицу 5.5                                                                                                                                                                                                                                                                                                                                              </w:t>
      </w:r>
    </w:p>
    <w:p w:rsidR="00150411" w:rsidRPr="00023413" w:rsidRDefault="00150411" w:rsidP="00150411">
      <w:pPr>
        <w:spacing w:before="120" w:after="120" w:line="276" w:lineRule="auto"/>
        <w:jc w:val="both"/>
        <w:rPr>
          <w:sz w:val="28"/>
          <w:szCs w:val="28"/>
        </w:rPr>
      </w:pPr>
      <w:r w:rsidRPr="00023413">
        <w:rPr>
          <w:sz w:val="28"/>
          <w:szCs w:val="28"/>
        </w:rPr>
        <w:t xml:space="preserve">                                                                                             Таблица 5.5</w:t>
      </w:r>
    </w:p>
    <w:p w:rsidR="00150411" w:rsidRPr="00023413" w:rsidRDefault="00150411" w:rsidP="00150411">
      <w:pPr>
        <w:spacing w:before="120" w:after="120" w:line="276" w:lineRule="auto"/>
        <w:jc w:val="both"/>
        <w:rPr>
          <w:sz w:val="28"/>
          <w:szCs w:val="28"/>
        </w:rPr>
      </w:pPr>
      <w:r w:rsidRPr="00023413">
        <w:rPr>
          <w:sz w:val="28"/>
          <w:szCs w:val="28"/>
        </w:rPr>
        <w:t xml:space="preserve">                     Основные   экономические показатели</w:t>
      </w:r>
    </w:p>
    <w:tbl>
      <w:tblPr>
        <w:tblW w:w="486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530"/>
        <w:gridCol w:w="1803"/>
        <w:gridCol w:w="2258"/>
      </w:tblGrid>
      <w:tr w:rsidR="00150411" w:rsidRPr="00023413" w:rsidTr="005B792F">
        <w:trPr>
          <w:trHeight w:val="158"/>
        </w:trPr>
        <w:tc>
          <w:tcPr>
            <w:tcW w:w="2883" w:type="pct"/>
            <w:vMerge w:val="restart"/>
          </w:tcPr>
          <w:p w:rsidR="00150411" w:rsidRPr="00023413" w:rsidRDefault="00150411" w:rsidP="005B792F">
            <w:pPr>
              <w:spacing w:line="276" w:lineRule="auto"/>
              <w:rPr>
                <w:b/>
                <w:sz w:val="28"/>
                <w:szCs w:val="28"/>
              </w:rPr>
            </w:pPr>
          </w:p>
          <w:p w:rsidR="00150411" w:rsidRPr="00023413" w:rsidRDefault="00150411" w:rsidP="005B792F">
            <w:pPr>
              <w:spacing w:line="276" w:lineRule="auto"/>
              <w:rPr>
                <w:b/>
                <w:sz w:val="28"/>
                <w:szCs w:val="28"/>
              </w:rPr>
            </w:pPr>
            <w:r w:rsidRPr="00023413">
              <w:rPr>
                <w:b/>
                <w:sz w:val="28"/>
                <w:szCs w:val="28"/>
              </w:rPr>
              <w:t>Наименование показателей</w:t>
            </w:r>
          </w:p>
        </w:tc>
        <w:tc>
          <w:tcPr>
            <w:tcW w:w="940" w:type="pct"/>
            <w:vMerge w:val="restart"/>
          </w:tcPr>
          <w:p w:rsidR="00150411" w:rsidRPr="00023413" w:rsidRDefault="00150411" w:rsidP="005B792F">
            <w:pPr>
              <w:spacing w:line="276" w:lineRule="auto"/>
              <w:rPr>
                <w:b/>
                <w:sz w:val="28"/>
                <w:szCs w:val="28"/>
              </w:rPr>
            </w:pPr>
          </w:p>
          <w:p w:rsidR="00150411" w:rsidRPr="00023413" w:rsidRDefault="00150411" w:rsidP="005B792F">
            <w:pPr>
              <w:spacing w:line="276" w:lineRule="auto"/>
              <w:rPr>
                <w:b/>
                <w:sz w:val="28"/>
                <w:szCs w:val="28"/>
              </w:rPr>
            </w:pPr>
            <w:r w:rsidRPr="00023413">
              <w:rPr>
                <w:b/>
                <w:sz w:val="28"/>
                <w:szCs w:val="28"/>
              </w:rPr>
              <w:t>Единица</w:t>
            </w:r>
          </w:p>
          <w:p w:rsidR="00150411" w:rsidRPr="00023413" w:rsidRDefault="00150411" w:rsidP="005B792F">
            <w:pPr>
              <w:spacing w:line="276" w:lineRule="auto"/>
              <w:rPr>
                <w:b/>
                <w:sz w:val="28"/>
                <w:szCs w:val="28"/>
              </w:rPr>
            </w:pPr>
            <w:r w:rsidRPr="00023413">
              <w:rPr>
                <w:b/>
                <w:sz w:val="28"/>
                <w:szCs w:val="28"/>
              </w:rPr>
              <w:t>измерения</w:t>
            </w:r>
          </w:p>
        </w:tc>
        <w:tc>
          <w:tcPr>
            <w:tcW w:w="1177" w:type="pct"/>
          </w:tcPr>
          <w:p w:rsidR="00150411" w:rsidRPr="00023413" w:rsidRDefault="00150411" w:rsidP="005B792F">
            <w:pPr>
              <w:spacing w:line="276" w:lineRule="auto"/>
              <w:rPr>
                <w:b/>
                <w:sz w:val="28"/>
                <w:szCs w:val="28"/>
              </w:rPr>
            </w:pPr>
            <w:r w:rsidRPr="00023413">
              <w:rPr>
                <w:b/>
                <w:sz w:val="28"/>
                <w:szCs w:val="28"/>
              </w:rPr>
              <w:t>Значения показателей</w:t>
            </w:r>
          </w:p>
        </w:tc>
      </w:tr>
      <w:tr w:rsidR="00150411" w:rsidRPr="00023413" w:rsidTr="005B792F">
        <w:trPr>
          <w:trHeight w:val="157"/>
        </w:trPr>
        <w:tc>
          <w:tcPr>
            <w:tcW w:w="2883" w:type="pct"/>
            <w:vMerge/>
            <w:vAlign w:val="center"/>
          </w:tcPr>
          <w:p w:rsidR="00150411" w:rsidRPr="00023413" w:rsidRDefault="00150411" w:rsidP="005B792F">
            <w:pPr>
              <w:spacing w:line="276" w:lineRule="auto"/>
              <w:rPr>
                <w:b/>
                <w:sz w:val="28"/>
                <w:szCs w:val="28"/>
              </w:rPr>
            </w:pPr>
          </w:p>
        </w:tc>
        <w:tc>
          <w:tcPr>
            <w:tcW w:w="940" w:type="pct"/>
            <w:vMerge/>
            <w:vAlign w:val="center"/>
          </w:tcPr>
          <w:p w:rsidR="00150411" w:rsidRPr="00023413" w:rsidRDefault="00150411" w:rsidP="005B792F">
            <w:pPr>
              <w:spacing w:line="276" w:lineRule="auto"/>
              <w:rPr>
                <w:b/>
                <w:sz w:val="28"/>
                <w:szCs w:val="28"/>
              </w:rPr>
            </w:pPr>
          </w:p>
        </w:tc>
        <w:tc>
          <w:tcPr>
            <w:tcW w:w="1177" w:type="pct"/>
            <w:vAlign w:val="center"/>
          </w:tcPr>
          <w:p w:rsidR="00150411" w:rsidRPr="00023413" w:rsidRDefault="00150411" w:rsidP="005B792F">
            <w:pPr>
              <w:spacing w:line="276" w:lineRule="auto"/>
              <w:jc w:val="center"/>
              <w:rPr>
                <w:b/>
                <w:sz w:val="28"/>
                <w:szCs w:val="28"/>
              </w:rPr>
            </w:pPr>
            <w:r w:rsidRPr="00023413">
              <w:rPr>
                <w:b/>
                <w:sz w:val="28"/>
                <w:szCs w:val="28"/>
              </w:rPr>
              <w:t>Сомони</w:t>
            </w:r>
          </w:p>
        </w:tc>
      </w:tr>
      <w:tr w:rsidR="00150411" w:rsidRPr="00023413" w:rsidTr="005B792F">
        <w:trPr>
          <w:trHeight w:val="300"/>
        </w:trPr>
        <w:tc>
          <w:tcPr>
            <w:tcW w:w="2883" w:type="pct"/>
          </w:tcPr>
          <w:p w:rsidR="00150411" w:rsidRPr="00023413" w:rsidRDefault="00150411" w:rsidP="005B792F">
            <w:pPr>
              <w:spacing w:line="276" w:lineRule="auto"/>
              <w:rPr>
                <w:sz w:val="28"/>
                <w:szCs w:val="28"/>
              </w:rPr>
            </w:pPr>
            <w:r w:rsidRPr="00023413">
              <w:rPr>
                <w:sz w:val="28"/>
                <w:szCs w:val="28"/>
              </w:rPr>
              <w:t xml:space="preserve">Капитальные вложения </w:t>
            </w:r>
          </w:p>
        </w:tc>
        <w:tc>
          <w:tcPr>
            <w:tcW w:w="940" w:type="pct"/>
          </w:tcPr>
          <w:p w:rsidR="00150411" w:rsidRPr="00023413" w:rsidRDefault="00150411" w:rsidP="005B792F">
            <w:pPr>
              <w:spacing w:line="276" w:lineRule="auto"/>
              <w:rPr>
                <w:sz w:val="28"/>
                <w:szCs w:val="28"/>
              </w:rPr>
            </w:pPr>
            <w:r w:rsidRPr="00023413">
              <w:rPr>
                <w:sz w:val="28"/>
                <w:szCs w:val="28"/>
              </w:rPr>
              <w:t>сомони</w:t>
            </w:r>
          </w:p>
        </w:tc>
        <w:tc>
          <w:tcPr>
            <w:tcW w:w="1177" w:type="pct"/>
            <w:vAlign w:val="center"/>
          </w:tcPr>
          <w:p w:rsidR="00150411" w:rsidRPr="00023413" w:rsidRDefault="00150411" w:rsidP="005B792F">
            <w:pPr>
              <w:spacing w:line="276" w:lineRule="auto"/>
              <w:jc w:val="center"/>
              <w:rPr>
                <w:sz w:val="28"/>
                <w:szCs w:val="28"/>
              </w:rPr>
            </w:pPr>
            <w:r>
              <w:rPr>
                <w:sz w:val="28"/>
                <w:szCs w:val="28"/>
              </w:rPr>
              <w:t>159883</w:t>
            </w:r>
          </w:p>
        </w:tc>
      </w:tr>
      <w:tr w:rsidR="00150411" w:rsidRPr="00023413" w:rsidTr="005B792F">
        <w:trPr>
          <w:trHeight w:val="165"/>
        </w:trPr>
        <w:tc>
          <w:tcPr>
            <w:tcW w:w="2883" w:type="pct"/>
          </w:tcPr>
          <w:p w:rsidR="00150411" w:rsidRPr="00023413" w:rsidRDefault="00150411" w:rsidP="005B792F">
            <w:pPr>
              <w:spacing w:line="276" w:lineRule="auto"/>
              <w:rPr>
                <w:sz w:val="28"/>
                <w:szCs w:val="28"/>
              </w:rPr>
            </w:pPr>
            <w:r w:rsidRPr="00023413">
              <w:rPr>
                <w:sz w:val="28"/>
                <w:szCs w:val="28"/>
              </w:rPr>
              <w:t xml:space="preserve">Доход от реализации услуг </w:t>
            </w:r>
          </w:p>
        </w:tc>
        <w:tc>
          <w:tcPr>
            <w:tcW w:w="940" w:type="pct"/>
          </w:tcPr>
          <w:p w:rsidR="00150411" w:rsidRPr="00023413" w:rsidRDefault="00150411" w:rsidP="005B792F">
            <w:pPr>
              <w:spacing w:line="276" w:lineRule="auto"/>
              <w:rPr>
                <w:sz w:val="28"/>
                <w:szCs w:val="28"/>
              </w:rPr>
            </w:pPr>
            <w:r w:rsidRPr="00023413">
              <w:rPr>
                <w:sz w:val="28"/>
                <w:szCs w:val="28"/>
              </w:rPr>
              <w:t>сомони/год</w:t>
            </w:r>
          </w:p>
        </w:tc>
        <w:tc>
          <w:tcPr>
            <w:tcW w:w="1177" w:type="pct"/>
            <w:vAlign w:val="center"/>
          </w:tcPr>
          <w:p w:rsidR="00150411" w:rsidRPr="00023413" w:rsidRDefault="00150411" w:rsidP="005B792F">
            <w:pPr>
              <w:spacing w:line="276" w:lineRule="auto"/>
              <w:jc w:val="center"/>
              <w:rPr>
                <w:sz w:val="28"/>
                <w:szCs w:val="28"/>
              </w:rPr>
            </w:pPr>
            <w:r>
              <w:rPr>
                <w:sz w:val="28"/>
                <w:szCs w:val="28"/>
              </w:rPr>
              <w:t>657186</w:t>
            </w:r>
          </w:p>
        </w:tc>
      </w:tr>
      <w:tr w:rsidR="00150411" w:rsidRPr="00023413" w:rsidTr="005B792F">
        <w:trPr>
          <w:trHeight w:val="225"/>
        </w:trPr>
        <w:tc>
          <w:tcPr>
            <w:tcW w:w="2883" w:type="pct"/>
          </w:tcPr>
          <w:p w:rsidR="00150411" w:rsidRPr="00023413" w:rsidRDefault="00150411" w:rsidP="005B792F">
            <w:pPr>
              <w:spacing w:line="276" w:lineRule="auto"/>
              <w:rPr>
                <w:sz w:val="28"/>
                <w:szCs w:val="28"/>
              </w:rPr>
            </w:pPr>
            <w:r w:rsidRPr="00023413">
              <w:rPr>
                <w:sz w:val="28"/>
                <w:szCs w:val="28"/>
              </w:rPr>
              <w:t xml:space="preserve">Эксплуатационные расходы </w:t>
            </w:r>
          </w:p>
        </w:tc>
        <w:tc>
          <w:tcPr>
            <w:tcW w:w="940" w:type="pct"/>
          </w:tcPr>
          <w:p w:rsidR="00150411" w:rsidRPr="00023413" w:rsidRDefault="00150411" w:rsidP="005B792F">
            <w:pPr>
              <w:spacing w:line="276" w:lineRule="auto"/>
              <w:rPr>
                <w:sz w:val="28"/>
                <w:szCs w:val="28"/>
              </w:rPr>
            </w:pPr>
            <w:r w:rsidRPr="00023413">
              <w:rPr>
                <w:sz w:val="28"/>
                <w:szCs w:val="28"/>
              </w:rPr>
              <w:t>сомони/год</w:t>
            </w:r>
          </w:p>
        </w:tc>
        <w:tc>
          <w:tcPr>
            <w:tcW w:w="1177" w:type="pct"/>
            <w:vAlign w:val="center"/>
          </w:tcPr>
          <w:p w:rsidR="00150411" w:rsidRPr="00023413" w:rsidRDefault="00150411" w:rsidP="005B792F">
            <w:pPr>
              <w:spacing w:line="276" w:lineRule="auto"/>
              <w:jc w:val="center"/>
              <w:rPr>
                <w:sz w:val="28"/>
                <w:szCs w:val="28"/>
              </w:rPr>
            </w:pPr>
            <w:r>
              <w:rPr>
                <w:sz w:val="28"/>
                <w:szCs w:val="28"/>
              </w:rPr>
              <w:t>141223</w:t>
            </w:r>
          </w:p>
        </w:tc>
      </w:tr>
      <w:tr w:rsidR="00150411" w:rsidRPr="00023413" w:rsidTr="005B792F">
        <w:trPr>
          <w:trHeight w:val="270"/>
        </w:trPr>
        <w:tc>
          <w:tcPr>
            <w:tcW w:w="2883" w:type="pct"/>
          </w:tcPr>
          <w:p w:rsidR="00150411" w:rsidRPr="00023413" w:rsidRDefault="00150411" w:rsidP="005B792F">
            <w:pPr>
              <w:spacing w:line="276" w:lineRule="auto"/>
              <w:rPr>
                <w:sz w:val="28"/>
                <w:szCs w:val="28"/>
              </w:rPr>
            </w:pPr>
            <w:r w:rsidRPr="00023413">
              <w:rPr>
                <w:sz w:val="28"/>
                <w:szCs w:val="28"/>
              </w:rPr>
              <w:t xml:space="preserve">Прибыль от основной деятельности </w:t>
            </w:r>
          </w:p>
        </w:tc>
        <w:tc>
          <w:tcPr>
            <w:tcW w:w="940" w:type="pct"/>
          </w:tcPr>
          <w:p w:rsidR="00150411" w:rsidRPr="00023413" w:rsidRDefault="00150411" w:rsidP="005B792F">
            <w:pPr>
              <w:spacing w:line="276" w:lineRule="auto"/>
              <w:rPr>
                <w:sz w:val="28"/>
                <w:szCs w:val="28"/>
              </w:rPr>
            </w:pPr>
            <w:r w:rsidRPr="00023413">
              <w:rPr>
                <w:sz w:val="28"/>
                <w:szCs w:val="28"/>
              </w:rPr>
              <w:t>сомони/год</w:t>
            </w:r>
          </w:p>
        </w:tc>
        <w:tc>
          <w:tcPr>
            <w:tcW w:w="1177" w:type="pct"/>
            <w:vAlign w:val="center"/>
          </w:tcPr>
          <w:p w:rsidR="00150411" w:rsidRPr="00023413" w:rsidRDefault="00150411" w:rsidP="005B792F">
            <w:pPr>
              <w:spacing w:line="276" w:lineRule="auto"/>
              <w:jc w:val="center"/>
              <w:rPr>
                <w:sz w:val="28"/>
                <w:szCs w:val="28"/>
              </w:rPr>
            </w:pPr>
            <w:r>
              <w:rPr>
                <w:sz w:val="28"/>
                <w:szCs w:val="28"/>
              </w:rPr>
              <w:t>390048</w:t>
            </w:r>
          </w:p>
        </w:tc>
      </w:tr>
      <w:tr w:rsidR="00150411" w:rsidRPr="00023413" w:rsidTr="005B792F">
        <w:trPr>
          <w:trHeight w:val="360"/>
        </w:trPr>
        <w:tc>
          <w:tcPr>
            <w:tcW w:w="2883" w:type="pct"/>
          </w:tcPr>
          <w:p w:rsidR="00150411" w:rsidRPr="00023413" w:rsidRDefault="00150411" w:rsidP="005B792F">
            <w:pPr>
              <w:spacing w:line="276" w:lineRule="auto"/>
              <w:rPr>
                <w:sz w:val="28"/>
                <w:szCs w:val="28"/>
              </w:rPr>
            </w:pPr>
            <w:r w:rsidRPr="00023413">
              <w:rPr>
                <w:sz w:val="28"/>
                <w:szCs w:val="28"/>
              </w:rPr>
              <w:t>Коэффициент экономической эффективности</w:t>
            </w:r>
          </w:p>
        </w:tc>
        <w:tc>
          <w:tcPr>
            <w:tcW w:w="940" w:type="pct"/>
          </w:tcPr>
          <w:p w:rsidR="00150411" w:rsidRPr="00023413" w:rsidRDefault="00150411" w:rsidP="005B792F">
            <w:pPr>
              <w:spacing w:line="276" w:lineRule="auto"/>
              <w:rPr>
                <w:sz w:val="28"/>
                <w:szCs w:val="28"/>
              </w:rPr>
            </w:pPr>
          </w:p>
        </w:tc>
        <w:tc>
          <w:tcPr>
            <w:tcW w:w="1177" w:type="pct"/>
          </w:tcPr>
          <w:p w:rsidR="00150411" w:rsidRPr="00023413" w:rsidRDefault="00150411" w:rsidP="005B792F">
            <w:pPr>
              <w:spacing w:line="276" w:lineRule="auto"/>
              <w:jc w:val="center"/>
              <w:rPr>
                <w:sz w:val="28"/>
                <w:szCs w:val="28"/>
              </w:rPr>
            </w:pPr>
            <w:r>
              <w:rPr>
                <w:sz w:val="28"/>
                <w:szCs w:val="28"/>
              </w:rPr>
              <w:t>2</w:t>
            </w:r>
            <w:r w:rsidRPr="00023413">
              <w:rPr>
                <w:sz w:val="28"/>
                <w:szCs w:val="28"/>
              </w:rPr>
              <w:t>.</w:t>
            </w:r>
            <w:r>
              <w:rPr>
                <w:sz w:val="28"/>
                <w:szCs w:val="28"/>
              </w:rPr>
              <w:t>4</w:t>
            </w:r>
          </w:p>
        </w:tc>
      </w:tr>
      <w:tr w:rsidR="00150411" w:rsidRPr="00023413" w:rsidTr="005B792F">
        <w:trPr>
          <w:trHeight w:val="120"/>
        </w:trPr>
        <w:tc>
          <w:tcPr>
            <w:tcW w:w="2883" w:type="pct"/>
          </w:tcPr>
          <w:p w:rsidR="00150411" w:rsidRPr="00023413" w:rsidRDefault="00150411" w:rsidP="005B792F">
            <w:pPr>
              <w:spacing w:line="276" w:lineRule="auto"/>
              <w:ind w:firstLine="142"/>
              <w:rPr>
                <w:sz w:val="28"/>
                <w:szCs w:val="28"/>
              </w:rPr>
            </w:pPr>
            <w:r w:rsidRPr="00023413">
              <w:rPr>
                <w:sz w:val="28"/>
                <w:szCs w:val="28"/>
              </w:rPr>
              <w:t xml:space="preserve">Период окупаемости </w:t>
            </w:r>
          </w:p>
        </w:tc>
        <w:tc>
          <w:tcPr>
            <w:tcW w:w="940" w:type="pct"/>
          </w:tcPr>
          <w:p w:rsidR="00150411" w:rsidRPr="00023413" w:rsidRDefault="00150411" w:rsidP="005B792F">
            <w:pPr>
              <w:spacing w:line="276" w:lineRule="auto"/>
              <w:jc w:val="center"/>
              <w:rPr>
                <w:sz w:val="28"/>
                <w:szCs w:val="28"/>
              </w:rPr>
            </w:pPr>
            <w:r w:rsidRPr="00023413">
              <w:rPr>
                <w:sz w:val="28"/>
                <w:szCs w:val="28"/>
              </w:rPr>
              <w:t>лет</w:t>
            </w:r>
          </w:p>
        </w:tc>
        <w:tc>
          <w:tcPr>
            <w:tcW w:w="1177" w:type="pct"/>
          </w:tcPr>
          <w:p w:rsidR="00150411" w:rsidRPr="00023413" w:rsidRDefault="00150411" w:rsidP="005B792F">
            <w:pPr>
              <w:spacing w:line="276" w:lineRule="auto"/>
              <w:jc w:val="center"/>
              <w:rPr>
                <w:sz w:val="28"/>
                <w:szCs w:val="28"/>
              </w:rPr>
            </w:pPr>
            <w:r>
              <w:rPr>
                <w:sz w:val="28"/>
                <w:szCs w:val="28"/>
              </w:rPr>
              <w:t>0,5</w:t>
            </w:r>
          </w:p>
        </w:tc>
      </w:tr>
    </w:tbl>
    <w:p w:rsidR="00150411" w:rsidRPr="00023413" w:rsidRDefault="00150411" w:rsidP="00150411">
      <w:pPr>
        <w:spacing w:line="276" w:lineRule="auto"/>
        <w:rPr>
          <w:sz w:val="28"/>
          <w:szCs w:val="28"/>
        </w:rPr>
      </w:pPr>
    </w:p>
    <w:p w:rsidR="00150411" w:rsidRPr="00023413" w:rsidRDefault="00150411" w:rsidP="00150411">
      <w:pPr>
        <w:spacing w:line="276" w:lineRule="auto"/>
        <w:jc w:val="both"/>
        <w:rPr>
          <w:sz w:val="28"/>
          <w:szCs w:val="28"/>
        </w:rPr>
      </w:pPr>
      <w:r w:rsidRPr="00023413">
        <w:rPr>
          <w:sz w:val="28"/>
          <w:szCs w:val="28"/>
        </w:rPr>
        <w:t xml:space="preserve">      Результаты произведённых расчетов показывает, что срок окупаемости</w:t>
      </w:r>
      <w:r>
        <w:rPr>
          <w:sz w:val="28"/>
          <w:szCs w:val="28"/>
        </w:rPr>
        <w:t xml:space="preserve"> составит </w:t>
      </w:r>
      <w:r w:rsidRPr="00023413">
        <w:rPr>
          <w:sz w:val="28"/>
          <w:szCs w:val="28"/>
        </w:rPr>
        <w:t xml:space="preserve"> 0,5лет, коэффициент экономической эффективности. Сравнивая полученные результаты с отраслевыми нормативными показателями можно сделать вывод об эффективности и о целесообразности реализации данного проекта. </w:t>
      </w:r>
    </w:p>
    <w:p w:rsidR="00517EDF" w:rsidRPr="001B34CE" w:rsidRDefault="00517EDF" w:rsidP="00517EDF">
      <w:pPr>
        <w:widowControl w:val="0"/>
        <w:spacing w:line="360" w:lineRule="auto"/>
        <w:ind w:left="709"/>
        <w:jc w:val="both"/>
        <w:rPr>
          <w:b/>
          <w:sz w:val="24"/>
          <w:szCs w:val="24"/>
        </w:rPr>
      </w:pPr>
    </w:p>
    <w:p w:rsidR="00517EDF" w:rsidRPr="001B34CE" w:rsidRDefault="00517EDF" w:rsidP="00517EDF">
      <w:pPr>
        <w:widowControl w:val="0"/>
        <w:spacing w:line="360" w:lineRule="auto"/>
        <w:ind w:left="709"/>
        <w:jc w:val="both"/>
        <w:rPr>
          <w:b/>
          <w:sz w:val="24"/>
          <w:szCs w:val="24"/>
        </w:rPr>
      </w:pPr>
    </w:p>
    <w:p w:rsidR="00517EDF" w:rsidRPr="001B34CE" w:rsidRDefault="00517EDF" w:rsidP="00517EDF">
      <w:pPr>
        <w:widowControl w:val="0"/>
        <w:spacing w:line="360" w:lineRule="auto"/>
        <w:ind w:left="709"/>
        <w:jc w:val="both"/>
        <w:rPr>
          <w:b/>
          <w:sz w:val="24"/>
          <w:szCs w:val="24"/>
        </w:rPr>
      </w:pPr>
    </w:p>
    <w:p w:rsidR="00517EDF" w:rsidRPr="001B34CE" w:rsidRDefault="00517EDF" w:rsidP="00517EDF">
      <w:pPr>
        <w:widowControl w:val="0"/>
        <w:spacing w:line="360" w:lineRule="auto"/>
        <w:ind w:left="709"/>
        <w:jc w:val="both"/>
        <w:rPr>
          <w:b/>
          <w:sz w:val="24"/>
          <w:szCs w:val="24"/>
        </w:rPr>
      </w:pPr>
    </w:p>
    <w:p w:rsidR="00517EDF" w:rsidRPr="001B34CE" w:rsidRDefault="00517EDF" w:rsidP="00517EDF">
      <w:pPr>
        <w:widowControl w:val="0"/>
        <w:spacing w:line="360" w:lineRule="auto"/>
        <w:ind w:left="709"/>
        <w:jc w:val="both"/>
        <w:rPr>
          <w:b/>
          <w:sz w:val="24"/>
          <w:szCs w:val="24"/>
        </w:rPr>
      </w:pPr>
    </w:p>
    <w:p w:rsidR="00517EDF" w:rsidRPr="001B34CE" w:rsidRDefault="00517EDF" w:rsidP="00517EDF">
      <w:pPr>
        <w:widowControl w:val="0"/>
        <w:spacing w:line="360" w:lineRule="auto"/>
        <w:ind w:left="709"/>
        <w:jc w:val="both"/>
        <w:rPr>
          <w:b/>
          <w:sz w:val="24"/>
          <w:szCs w:val="24"/>
        </w:rPr>
      </w:pPr>
    </w:p>
    <w:p w:rsidR="00517EDF" w:rsidRPr="001B34CE" w:rsidRDefault="00517EDF" w:rsidP="00517EDF">
      <w:pPr>
        <w:widowControl w:val="0"/>
        <w:spacing w:line="360" w:lineRule="auto"/>
        <w:ind w:left="709"/>
        <w:jc w:val="both"/>
        <w:rPr>
          <w:b/>
          <w:sz w:val="24"/>
          <w:szCs w:val="24"/>
        </w:rPr>
      </w:pPr>
    </w:p>
    <w:p w:rsidR="00517EDF" w:rsidRPr="001B34CE" w:rsidRDefault="00517EDF" w:rsidP="00517EDF">
      <w:pPr>
        <w:widowControl w:val="0"/>
        <w:spacing w:line="360" w:lineRule="auto"/>
        <w:ind w:left="709"/>
        <w:jc w:val="both"/>
        <w:rPr>
          <w:b/>
          <w:sz w:val="24"/>
          <w:szCs w:val="24"/>
        </w:rPr>
      </w:pPr>
    </w:p>
    <w:p w:rsidR="00517EDF" w:rsidRPr="00517EDF" w:rsidRDefault="00517EDF" w:rsidP="00517EDF">
      <w:pPr>
        <w:widowControl w:val="0"/>
        <w:spacing w:line="360" w:lineRule="auto"/>
        <w:ind w:left="709"/>
        <w:jc w:val="both"/>
        <w:rPr>
          <w:b/>
          <w:sz w:val="28"/>
          <w:szCs w:val="28"/>
        </w:rPr>
      </w:pPr>
      <w:r w:rsidRPr="00517EDF">
        <w:rPr>
          <w:b/>
          <w:sz w:val="28"/>
          <w:szCs w:val="28"/>
        </w:rPr>
        <w:lastRenderedPageBreak/>
        <w:t>Глава 6.</w:t>
      </w:r>
      <w:r w:rsidR="00A84971">
        <w:rPr>
          <w:b/>
          <w:sz w:val="28"/>
          <w:szCs w:val="28"/>
        </w:rPr>
        <w:t xml:space="preserve"> </w:t>
      </w:r>
      <w:r w:rsidRPr="00517EDF">
        <w:rPr>
          <w:b/>
          <w:sz w:val="28"/>
          <w:szCs w:val="28"/>
          <w:lang w:eastAsia="ko-KR"/>
        </w:rPr>
        <w:t>Безопасность жизнедеятельности.</w:t>
      </w:r>
    </w:p>
    <w:p w:rsidR="00517EDF" w:rsidRPr="00517EDF" w:rsidRDefault="00517EDF" w:rsidP="00517EDF">
      <w:pPr>
        <w:widowControl w:val="0"/>
        <w:spacing w:line="360" w:lineRule="auto"/>
        <w:ind w:firstLine="709"/>
        <w:jc w:val="both"/>
        <w:rPr>
          <w:sz w:val="28"/>
          <w:szCs w:val="28"/>
        </w:rPr>
      </w:pPr>
    </w:p>
    <w:p w:rsidR="00517EDF" w:rsidRPr="00517EDF" w:rsidRDefault="00517EDF" w:rsidP="00517EDF">
      <w:pPr>
        <w:widowControl w:val="0"/>
        <w:spacing w:line="360" w:lineRule="auto"/>
        <w:ind w:firstLine="709"/>
        <w:jc w:val="both"/>
        <w:rPr>
          <w:sz w:val="28"/>
          <w:szCs w:val="28"/>
        </w:rPr>
      </w:pPr>
      <w:r w:rsidRPr="00517EDF">
        <w:rPr>
          <w:sz w:val="28"/>
          <w:szCs w:val="28"/>
        </w:rPr>
        <w:t>Целью дипломного проектирования является построение сети связи</w:t>
      </w:r>
      <w:r w:rsidRPr="00517EDF">
        <w:rPr>
          <w:sz w:val="28"/>
          <w:szCs w:val="28"/>
          <w:lang w:val="en-US"/>
        </w:rPr>
        <w:t>NGN</w:t>
      </w:r>
      <w:r w:rsidRPr="00517EDF">
        <w:rPr>
          <w:sz w:val="28"/>
          <w:szCs w:val="28"/>
        </w:rPr>
        <w:t xml:space="preserve"> с использованием синхронной цифровой иерархии на примере городе Чкаловск. Разработка ведется по большей части на ПЭВМ. В ходе провидения эксперимента производилась работа с приборами, работающими от сети общего пользования.</w:t>
      </w:r>
    </w:p>
    <w:p w:rsidR="00517EDF" w:rsidRPr="001B34CE" w:rsidRDefault="00517EDF" w:rsidP="00517EDF">
      <w:pPr>
        <w:widowControl w:val="0"/>
        <w:spacing w:line="360" w:lineRule="auto"/>
        <w:ind w:firstLine="709"/>
        <w:jc w:val="both"/>
        <w:rPr>
          <w:sz w:val="28"/>
          <w:szCs w:val="28"/>
        </w:rPr>
      </w:pPr>
    </w:p>
    <w:p w:rsidR="00517EDF" w:rsidRPr="001B34CE" w:rsidRDefault="00517EDF" w:rsidP="00517EDF">
      <w:pPr>
        <w:widowControl w:val="0"/>
        <w:spacing w:line="360" w:lineRule="auto"/>
        <w:ind w:firstLine="709"/>
        <w:jc w:val="both"/>
        <w:rPr>
          <w:sz w:val="28"/>
          <w:szCs w:val="28"/>
        </w:rPr>
      </w:pPr>
    </w:p>
    <w:p w:rsidR="00517EDF" w:rsidRPr="00517EDF" w:rsidRDefault="00517EDF" w:rsidP="00517EDF">
      <w:pPr>
        <w:widowControl w:val="0"/>
        <w:spacing w:line="360" w:lineRule="auto"/>
        <w:ind w:left="709"/>
        <w:jc w:val="both"/>
        <w:rPr>
          <w:b/>
          <w:bCs/>
          <w:sz w:val="28"/>
          <w:szCs w:val="28"/>
        </w:rPr>
      </w:pPr>
      <w:r w:rsidRPr="00517EDF">
        <w:rPr>
          <w:b/>
          <w:bCs/>
          <w:sz w:val="28"/>
          <w:szCs w:val="28"/>
        </w:rPr>
        <w:t>6.1 Анализ условий труда оператора ПЭВМ</w:t>
      </w:r>
    </w:p>
    <w:p w:rsidR="00517EDF" w:rsidRPr="00517EDF" w:rsidRDefault="00517EDF" w:rsidP="00517EDF">
      <w:pPr>
        <w:widowControl w:val="0"/>
        <w:spacing w:line="360" w:lineRule="auto"/>
        <w:ind w:firstLine="709"/>
        <w:jc w:val="both"/>
        <w:rPr>
          <w:bCs/>
          <w:sz w:val="28"/>
          <w:szCs w:val="28"/>
        </w:rPr>
      </w:pPr>
    </w:p>
    <w:p w:rsidR="00517EDF" w:rsidRPr="00517EDF" w:rsidRDefault="00517EDF" w:rsidP="00517EDF">
      <w:pPr>
        <w:widowControl w:val="0"/>
        <w:spacing w:line="360" w:lineRule="auto"/>
        <w:ind w:firstLine="709"/>
        <w:jc w:val="both"/>
        <w:rPr>
          <w:sz w:val="28"/>
          <w:szCs w:val="28"/>
        </w:rPr>
      </w:pPr>
      <w:r w:rsidRPr="00517EDF">
        <w:rPr>
          <w:sz w:val="28"/>
          <w:szCs w:val="28"/>
        </w:rPr>
        <w:t xml:space="preserve">В помещении рабочего персонала должно быть установлено основное оборудование и ПЭВМ, с помощью которых осуществляется контроль за работой системы. Кроме основного оборудования в зале будут находиться измерительные и тестирующие приборы. Для поддержания необходимой температуры и чистоты воздуха, в помещении должна быть установлена система вентиляции и система отопления. Для освещения рабочего места применяться местное освещение (лампы накаливания) и общее освещение (люминесцентные лампы). За функционированием системы будут следить инженеры. </w:t>
      </w:r>
    </w:p>
    <w:p w:rsidR="00517EDF" w:rsidRPr="00517EDF" w:rsidRDefault="00517EDF" w:rsidP="00517EDF">
      <w:pPr>
        <w:widowControl w:val="0"/>
        <w:spacing w:line="360" w:lineRule="auto"/>
        <w:ind w:firstLine="709"/>
        <w:jc w:val="both"/>
        <w:rPr>
          <w:sz w:val="28"/>
          <w:szCs w:val="28"/>
        </w:rPr>
      </w:pPr>
      <w:r w:rsidRPr="00517EDF">
        <w:rPr>
          <w:sz w:val="28"/>
          <w:szCs w:val="28"/>
        </w:rPr>
        <w:t>Большую часть рабочего времени инженеры будут проводить за ПЭВМ для контроля, настройки и устранения каких-либо неполадок в оборудовании.</w:t>
      </w:r>
    </w:p>
    <w:p w:rsidR="00517EDF" w:rsidRPr="00517EDF" w:rsidRDefault="00517EDF" w:rsidP="00517EDF">
      <w:pPr>
        <w:widowControl w:val="0"/>
        <w:spacing w:line="360" w:lineRule="auto"/>
        <w:ind w:firstLine="709"/>
        <w:jc w:val="both"/>
        <w:rPr>
          <w:sz w:val="28"/>
          <w:szCs w:val="28"/>
        </w:rPr>
      </w:pPr>
      <w:r w:rsidRPr="00517EDF">
        <w:rPr>
          <w:sz w:val="28"/>
          <w:szCs w:val="28"/>
        </w:rPr>
        <w:t>Из всего вышесказанного можно сделать вывод, что наиболее опасным фактором, воздействующим на организм человека является работа с ПЭВМ.</w:t>
      </w:r>
    </w:p>
    <w:p w:rsidR="00517EDF" w:rsidRPr="00517EDF" w:rsidRDefault="00517EDF" w:rsidP="00517EDF">
      <w:pPr>
        <w:widowControl w:val="0"/>
        <w:spacing w:line="360" w:lineRule="auto"/>
        <w:ind w:firstLine="709"/>
        <w:jc w:val="both"/>
        <w:rPr>
          <w:sz w:val="28"/>
          <w:szCs w:val="28"/>
        </w:rPr>
      </w:pPr>
      <w:r w:rsidRPr="00517EDF">
        <w:rPr>
          <w:sz w:val="28"/>
          <w:szCs w:val="28"/>
        </w:rPr>
        <w:t xml:space="preserve">Люди, работающие с ПЭВМ, подвергаются специфической нагрузке, которую относят к психологическим формам труда с высокой степенью нагрузки. Работа пользователя помимо напряженного нервно-эмоционального характера труда, повышенной нагрузки на зрительный анализатор, недостатка в подвижности и физической активности сопровождается воздействием на него большого количества опасных и вредных факторов, таких как повышенный </w:t>
      </w:r>
      <w:r w:rsidRPr="00517EDF">
        <w:rPr>
          <w:sz w:val="28"/>
          <w:szCs w:val="28"/>
        </w:rPr>
        <w:lastRenderedPageBreak/>
        <w:t>уровень шума, повышенная температура окружающей среды, отсутствие или недостаток естественного света, недостаточная освещенность рабочей зоны, электрический ток и другие. Исследования выявили непосредственную связь между работой на компьютере и такими недомоганиями, как быстрая утомляемость глаз, боли в области спины и шеи, запястный синдром, стенокардия и стрессы. Почти все профессиональные пользователи чувствуют усталость глаз, особенно через два часа после начала работы. К концу смены им уже трудно смотреть на экран из-за боли и рези в глазах.</w:t>
      </w:r>
    </w:p>
    <w:p w:rsidR="00517EDF" w:rsidRPr="00517EDF" w:rsidRDefault="00517EDF" w:rsidP="00517EDF">
      <w:pPr>
        <w:widowControl w:val="0"/>
        <w:spacing w:line="360" w:lineRule="auto"/>
        <w:ind w:firstLine="709"/>
        <w:jc w:val="both"/>
        <w:rPr>
          <w:sz w:val="28"/>
          <w:szCs w:val="28"/>
        </w:rPr>
      </w:pPr>
      <w:r w:rsidRPr="00517EDF">
        <w:rPr>
          <w:sz w:val="28"/>
          <w:szCs w:val="28"/>
        </w:rPr>
        <w:t>И все же, для минимизации негативных последствий работы с компьютером следует выбирать рациональные режимы труда и отдыха с учетом специфики работы, использовать необходимые защитные средства, осуществлять комплексные оздоровительно - профилактические мероприятия (специальные упражнения, витаминизация, медицинский контроль и т. д.).</w:t>
      </w:r>
    </w:p>
    <w:p w:rsidR="00517EDF" w:rsidRPr="00517EDF" w:rsidRDefault="00517EDF" w:rsidP="00517EDF">
      <w:pPr>
        <w:widowControl w:val="0"/>
        <w:spacing w:line="360" w:lineRule="auto"/>
        <w:ind w:firstLine="709"/>
        <w:jc w:val="both"/>
        <w:rPr>
          <w:sz w:val="28"/>
          <w:szCs w:val="28"/>
        </w:rPr>
      </w:pPr>
    </w:p>
    <w:p w:rsidR="00517EDF" w:rsidRPr="00517EDF" w:rsidRDefault="00517EDF" w:rsidP="00517EDF">
      <w:pPr>
        <w:widowControl w:val="0"/>
        <w:spacing w:line="360" w:lineRule="auto"/>
        <w:ind w:firstLine="709"/>
        <w:jc w:val="both"/>
        <w:rPr>
          <w:sz w:val="28"/>
          <w:szCs w:val="28"/>
        </w:rPr>
      </w:pPr>
    </w:p>
    <w:p w:rsidR="00517EDF" w:rsidRPr="00517EDF" w:rsidRDefault="00517EDF" w:rsidP="00517EDF">
      <w:pPr>
        <w:widowControl w:val="0"/>
        <w:spacing w:line="360" w:lineRule="auto"/>
        <w:ind w:left="709"/>
        <w:jc w:val="both"/>
        <w:rPr>
          <w:b/>
          <w:sz w:val="28"/>
          <w:szCs w:val="28"/>
        </w:rPr>
      </w:pPr>
      <w:r w:rsidRPr="00517EDF">
        <w:rPr>
          <w:b/>
          <w:sz w:val="28"/>
          <w:szCs w:val="28"/>
        </w:rPr>
        <w:t>6.2 Организация рабочего места оператора ПЭВМ</w:t>
      </w:r>
    </w:p>
    <w:p w:rsidR="00517EDF" w:rsidRPr="00517EDF" w:rsidRDefault="00517EDF" w:rsidP="00517EDF">
      <w:pPr>
        <w:widowControl w:val="0"/>
        <w:spacing w:line="360" w:lineRule="auto"/>
        <w:ind w:firstLine="709"/>
        <w:jc w:val="both"/>
        <w:rPr>
          <w:sz w:val="28"/>
          <w:szCs w:val="28"/>
        </w:rPr>
      </w:pPr>
    </w:p>
    <w:p w:rsidR="00517EDF" w:rsidRPr="00517EDF" w:rsidRDefault="00517EDF" w:rsidP="00517EDF">
      <w:pPr>
        <w:widowControl w:val="0"/>
        <w:spacing w:line="360" w:lineRule="auto"/>
        <w:ind w:firstLine="709"/>
        <w:jc w:val="both"/>
        <w:rPr>
          <w:sz w:val="28"/>
          <w:szCs w:val="28"/>
        </w:rPr>
      </w:pPr>
      <w:r w:rsidRPr="00517EDF">
        <w:rPr>
          <w:sz w:val="28"/>
          <w:szCs w:val="28"/>
        </w:rPr>
        <w:t xml:space="preserve">Рабочее место с ПЭВМ – это обособленный участок общего рабочего помещения, оборудованный необходимым комплексом технических средств, вычислительной техники, в том числе и дисплеями, в пределах которого постоянно или временно пребывает пользователь ПЭВМ в процессе трудовой деятельности. При организации рабочего места пользователя следует обеспечить соответствие конструкции всех элементов рабочего места и их взаимного расположения эргономическим требованиям с учетом характера выполняемой деятельности, комплектности технических средств, форм организации труда и основного рабочего положения пользователя. Эти вопросы нашли отражение в СанПин 2.2.2/2.4.1340-03. Основными элементами рабочего, оснащенного ПЭВМ, являются рабочий стол, рабочий стул, экран дисплея и клавиатура. Рабочий стол для ПЭВМ может быть любой конструкции, отвечающей современным требованиям эргономики с учетом </w:t>
      </w:r>
      <w:r w:rsidRPr="00517EDF">
        <w:rPr>
          <w:sz w:val="28"/>
          <w:szCs w:val="28"/>
        </w:rPr>
        <w:lastRenderedPageBreak/>
        <w:t xml:space="preserve">характера выполняемой деятельности. Он должен обеспечивать оптимальное размещение на рабочей поверхности используемого оборудования с учетом его количества и конструктивных особенностей, а также возможность выполнения трудовых операций в пределах досягаемости. Поверхности рабочих столов с ПЭВМ должны быть матовыми цвета натуральной древесины, голубого, светло-зеленого или светло-серого цвета. Требуемые размеры рабочей поверхности стола определяются габаритами технических средств вычислительной техники, но должны быть не менее </w:t>
      </w:r>
      <w:smartTag w:uri="urn:schemas-microsoft-com:office:smarttags" w:element="metricconverter">
        <w:smartTagPr>
          <w:attr w:name="ProductID" w:val="800 мм"/>
        </w:smartTagPr>
        <w:r w:rsidRPr="00517EDF">
          <w:rPr>
            <w:sz w:val="28"/>
            <w:szCs w:val="28"/>
          </w:rPr>
          <w:t>800 мм</w:t>
        </w:r>
      </w:smartTag>
      <w:r w:rsidRPr="00517EDF">
        <w:rPr>
          <w:sz w:val="28"/>
          <w:szCs w:val="28"/>
        </w:rPr>
        <w:t xml:space="preserve"> в ширину и глубину. Высота рабочей поверхности стола должна регулироваться в пределах от 680 до </w:t>
      </w:r>
      <w:smartTag w:uri="urn:schemas-microsoft-com:office:smarttags" w:element="metricconverter">
        <w:smartTagPr>
          <w:attr w:name="ProductID" w:val="800 мм"/>
        </w:smartTagPr>
        <w:r w:rsidRPr="00517EDF">
          <w:rPr>
            <w:sz w:val="28"/>
            <w:szCs w:val="28"/>
          </w:rPr>
          <w:t>800 мм</w:t>
        </w:r>
      </w:smartTag>
      <w:r w:rsidRPr="00517EDF">
        <w:rPr>
          <w:sz w:val="28"/>
          <w:szCs w:val="28"/>
        </w:rPr>
        <w:t xml:space="preserve"> в зависимости от роста пользователя, а при отсутствии такой возможности составлять </w:t>
      </w:r>
      <w:smartTag w:uri="urn:schemas-microsoft-com:office:smarttags" w:element="metricconverter">
        <w:smartTagPr>
          <w:attr w:name="ProductID" w:val="725 мм"/>
        </w:smartTagPr>
        <w:r w:rsidRPr="00517EDF">
          <w:rPr>
            <w:sz w:val="28"/>
            <w:szCs w:val="28"/>
          </w:rPr>
          <w:t>725 мм</w:t>
        </w:r>
      </w:smartTag>
      <w:r w:rsidRPr="00517EDF">
        <w:rPr>
          <w:sz w:val="28"/>
          <w:szCs w:val="28"/>
        </w:rPr>
        <w:t xml:space="preserve">. Стол пользователя должен иметь пространство для ног высотой не менее </w:t>
      </w:r>
      <w:smartTag w:uri="urn:schemas-microsoft-com:office:smarttags" w:element="metricconverter">
        <w:smartTagPr>
          <w:attr w:name="ProductID" w:val="600 мм"/>
        </w:smartTagPr>
        <w:r w:rsidRPr="00517EDF">
          <w:rPr>
            <w:sz w:val="28"/>
            <w:szCs w:val="28"/>
          </w:rPr>
          <w:t>600 мм</w:t>
        </w:r>
      </w:smartTag>
      <w:r w:rsidRPr="00517EDF">
        <w:rPr>
          <w:sz w:val="28"/>
          <w:szCs w:val="28"/>
        </w:rPr>
        <w:t xml:space="preserve">, шириной – не менее </w:t>
      </w:r>
      <w:smartTag w:uri="urn:schemas-microsoft-com:office:smarttags" w:element="metricconverter">
        <w:smartTagPr>
          <w:attr w:name="ProductID" w:val="500 мм"/>
        </w:smartTagPr>
        <w:r w:rsidRPr="00517EDF">
          <w:rPr>
            <w:sz w:val="28"/>
            <w:szCs w:val="28"/>
          </w:rPr>
          <w:t>500 мм</w:t>
        </w:r>
      </w:smartTag>
      <w:r w:rsidRPr="00517EDF">
        <w:rPr>
          <w:sz w:val="28"/>
          <w:szCs w:val="28"/>
        </w:rPr>
        <w:t xml:space="preserve">, глубиной на уровне колен – не менее </w:t>
      </w:r>
      <w:smartTag w:uri="urn:schemas-microsoft-com:office:smarttags" w:element="metricconverter">
        <w:smartTagPr>
          <w:attr w:name="ProductID" w:val="250 мм"/>
        </w:smartTagPr>
        <w:r w:rsidRPr="00517EDF">
          <w:rPr>
            <w:sz w:val="28"/>
            <w:szCs w:val="28"/>
          </w:rPr>
          <w:t>250 мм</w:t>
        </w:r>
      </w:smartTag>
      <w:r w:rsidRPr="00517EDF">
        <w:rPr>
          <w:sz w:val="28"/>
          <w:szCs w:val="28"/>
        </w:rPr>
        <w:t xml:space="preserve"> и на уровне вытянутых ног – не менее </w:t>
      </w:r>
      <w:smartTag w:uri="urn:schemas-microsoft-com:office:smarttags" w:element="metricconverter">
        <w:smartTagPr>
          <w:attr w:name="ProductID" w:val="650 мм"/>
        </w:smartTagPr>
        <w:r w:rsidRPr="00517EDF">
          <w:rPr>
            <w:sz w:val="28"/>
            <w:szCs w:val="28"/>
          </w:rPr>
          <w:t>650 мм</w:t>
        </w:r>
      </w:smartTag>
      <w:r w:rsidRPr="00517EDF">
        <w:rPr>
          <w:sz w:val="28"/>
          <w:szCs w:val="28"/>
        </w:rPr>
        <w:t xml:space="preserve">. Кроме того, рабочее место должно быть оборудовано подставкой для ног шириной не менее </w:t>
      </w:r>
      <w:smartTag w:uri="urn:schemas-microsoft-com:office:smarttags" w:element="metricconverter">
        <w:smartTagPr>
          <w:attr w:name="ProductID" w:val="300 мм"/>
        </w:smartTagPr>
        <w:r w:rsidRPr="00517EDF">
          <w:rPr>
            <w:sz w:val="28"/>
            <w:szCs w:val="28"/>
          </w:rPr>
          <w:t>300 мм</w:t>
        </w:r>
      </w:smartTag>
      <w:r w:rsidRPr="00517EDF">
        <w:rPr>
          <w:sz w:val="28"/>
          <w:szCs w:val="28"/>
        </w:rPr>
        <w:t xml:space="preserve">. Поверхность подставки должна быть рифленой и иметь по переднему краю бортик высотой </w:t>
      </w:r>
      <w:smartTag w:uri="urn:schemas-microsoft-com:office:smarttags" w:element="metricconverter">
        <w:smartTagPr>
          <w:attr w:name="ProductID" w:val="10 мм"/>
        </w:smartTagPr>
        <w:r w:rsidRPr="00517EDF">
          <w:rPr>
            <w:sz w:val="28"/>
            <w:szCs w:val="28"/>
          </w:rPr>
          <w:t>10 мм</w:t>
        </w:r>
      </w:smartTag>
      <w:r w:rsidRPr="00517EDF">
        <w:rPr>
          <w:sz w:val="28"/>
          <w:szCs w:val="28"/>
        </w:rPr>
        <w:t>. Рабочий стул должен обеспечивать поддержание рациональной рабочей позы, а его конструкция должна обеспечивать возможность изменения позы пользователя с целью снижения статического напряжения мышц шейной – плечевой области и спины для предупреждения утомления. Стул должен подъемно – поворотным, регулируемым по высоте и углам наклона сиденья и спинки, а также по расстоянию спинки от переднего края сиденья. Конструкция стула должна обеспечивать:</w:t>
      </w:r>
    </w:p>
    <w:p w:rsidR="00517EDF" w:rsidRPr="00517EDF" w:rsidRDefault="00517EDF" w:rsidP="00517EDF">
      <w:pPr>
        <w:widowControl w:val="0"/>
        <w:spacing w:line="360" w:lineRule="auto"/>
        <w:ind w:firstLine="709"/>
        <w:jc w:val="both"/>
        <w:rPr>
          <w:sz w:val="28"/>
          <w:szCs w:val="28"/>
        </w:rPr>
      </w:pPr>
      <w:r w:rsidRPr="00517EDF">
        <w:rPr>
          <w:sz w:val="28"/>
          <w:szCs w:val="28"/>
        </w:rPr>
        <w:t xml:space="preserve">- ширину и глубину поверхности сиденья не менее </w:t>
      </w:r>
      <w:smartTag w:uri="urn:schemas-microsoft-com:office:smarttags" w:element="metricconverter">
        <w:smartTagPr>
          <w:attr w:name="ProductID" w:val="400 мм"/>
        </w:smartTagPr>
        <w:r w:rsidRPr="00517EDF">
          <w:rPr>
            <w:sz w:val="28"/>
            <w:szCs w:val="28"/>
          </w:rPr>
          <w:t>400 мм</w:t>
        </w:r>
      </w:smartTag>
      <w:r w:rsidRPr="00517EDF">
        <w:rPr>
          <w:sz w:val="28"/>
          <w:szCs w:val="28"/>
        </w:rPr>
        <w:t>;</w:t>
      </w:r>
    </w:p>
    <w:p w:rsidR="00517EDF" w:rsidRPr="00517EDF" w:rsidRDefault="00517EDF" w:rsidP="00517EDF">
      <w:pPr>
        <w:widowControl w:val="0"/>
        <w:spacing w:line="360" w:lineRule="auto"/>
        <w:ind w:firstLine="709"/>
        <w:jc w:val="both"/>
        <w:rPr>
          <w:sz w:val="28"/>
          <w:szCs w:val="28"/>
        </w:rPr>
      </w:pPr>
      <w:r w:rsidRPr="00517EDF">
        <w:rPr>
          <w:sz w:val="28"/>
          <w:szCs w:val="28"/>
        </w:rPr>
        <w:t>- регулировку высоты поверхности сиденья в пределах 400-</w:t>
      </w:r>
      <w:smartTag w:uri="urn:schemas-microsoft-com:office:smarttags" w:element="metricconverter">
        <w:smartTagPr>
          <w:attr w:name="ProductID" w:val="550 мм"/>
        </w:smartTagPr>
        <w:r w:rsidRPr="00517EDF">
          <w:rPr>
            <w:sz w:val="28"/>
            <w:szCs w:val="28"/>
          </w:rPr>
          <w:t>550 мм</w:t>
        </w:r>
      </w:smartTag>
      <w:r w:rsidRPr="00517EDF">
        <w:rPr>
          <w:sz w:val="28"/>
          <w:szCs w:val="28"/>
        </w:rPr>
        <w:t xml:space="preserve"> и угла наклона вперед до 15 градусов и назад до 5 градусов;</w:t>
      </w:r>
    </w:p>
    <w:p w:rsidR="00517EDF" w:rsidRPr="00517EDF" w:rsidRDefault="00517EDF" w:rsidP="00517EDF">
      <w:pPr>
        <w:widowControl w:val="0"/>
        <w:spacing w:line="360" w:lineRule="auto"/>
        <w:ind w:firstLine="709"/>
        <w:jc w:val="both"/>
        <w:rPr>
          <w:sz w:val="28"/>
          <w:szCs w:val="28"/>
        </w:rPr>
      </w:pPr>
      <w:r w:rsidRPr="00517EDF">
        <w:rPr>
          <w:sz w:val="28"/>
          <w:szCs w:val="28"/>
        </w:rPr>
        <w:t>- высоту опорной поверхности спинки 300+</w:t>
      </w:r>
      <w:smartTag w:uri="urn:schemas-microsoft-com:office:smarttags" w:element="metricconverter">
        <w:smartTagPr>
          <w:attr w:name="ProductID" w:val="20 мм"/>
        </w:smartTagPr>
        <w:r w:rsidRPr="00517EDF">
          <w:rPr>
            <w:sz w:val="28"/>
            <w:szCs w:val="28"/>
          </w:rPr>
          <w:t>20 мм</w:t>
        </w:r>
      </w:smartTag>
      <w:r w:rsidRPr="00517EDF">
        <w:rPr>
          <w:sz w:val="28"/>
          <w:szCs w:val="28"/>
        </w:rPr>
        <w:t xml:space="preserve">, ширину не менее </w:t>
      </w:r>
      <w:smartTag w:uri="urn:schemas-microsoft-com:office:smarttags" w:element="metricconverter">
        <w:smartTagPr>
          <w:attr w:name="ProductID" w:val="380 мм"/>
        </w:smartTagPr>
        <w:r w:rsidRPr="00517EDF">
          <w:rPr>
            <w:sz w:val="28"/>
            <w:szCs w:val="28"/>
          </w:rPr>
          <w:t>380 мм</w:t>
        </w:r>
      </w:smartTag>
      <w:r w:rsidRPr="00517EDF">
        <w:rPr>
          <w:sz w:val="28"/>
          <w:szCs w:val="28"/>
        </w:rPr>
        <w:t xml:space="preserve"> и радиус кривизны в горизонтальной плоскости </w:t>
      </w:r>
      <w:smartTag w:uri="urn:schemas-microsoft-com:office:smarttags" w:element="metricconverter">
        <w:smartTagPr>
          <w:attr w:name="ProductID" w:val="400 мм"/>
        </w:smartTagPr>
        <w:r w:rsidRPr="00517EDF">
          <w:rPr>
            <w:sz w:val="28"/>
            <w:szCs w:val="28"/>
          </w:rPr>
          <w:t>400 мм</w:t>
        </w:r>
      </w:smartTag>
      <w:r w:rsidRPr="00517EDF">
        <w:rPr>
          <w:sz w:val="28"/>
          <w:szCs w:val="28"/>
        </w:rPr>
        <w:t>;</w:t>
      </w:r>
    </w:p>
    <w:p w:rsidR="00517EDF" w:rsidRPr="00517EDF" w:rsidRDefault="00517EDF" w:rsidP="00517EDF">
      <w:pPr>
        <w:widowControl w:val="0"/>
        <w:spacing w:line="360" w:lineRule="auto"/>
        <w:ind w:firstLine="709"/>
        <w:jc w:val="both"/>
        <w:rPr>
          <w:sz w:val="28"/>
          <w:szCs w:val="28"/>
        </w:rPr>
      </w:pPr>
      <w:r w:rsidRPr="00517EDF">
        <w:rPr>
          <w:sz w:val="28"/>
          <w:szCs w:val="28"/>
        </w:rPr>
        <w:t>- угол наклона спинки в вертикальной плоскости в пределах 0+30 градусов;</w:t>
      </w:r>
    </w:p>
    <w:p w:rsidR="00517EDF" w:rsidRPr="00517EDF" w:rsidRDefault="00517EDF" w:rsidP="00517EDF">
      <w:pPr>
        <w:widowControl w:val="0"/>
        <w:spacing w:line="360" w:lineRule="auto"/>
        <w:ind w:firstLine="709"/>
        <w:jc w:val="both"/>
        <w:rPr>
          <w:sz w:val="28"/>
          <w:szCs w:val="28"/>
        </w:rPr>
      </w:pPr>
      <w:r w:rsidRPr="00517EDF">
        <w:rPr>
          <w:sz w:val="28"/>
          <w:szCs w:val="28"/>
        </w:rPr>
        <w:lastRenderedPageBreak/>
        <w:t>- регулировку расстояния спинки от переднего края сидения 260-</w:t>
      </w:r>
      <w:smartTag w:uri="urn:schemas-microsoft-com:office:smarttags" w:element="metricconverter">
        <w:smartTagPr>
          <w:attr w:name="ProductID" w:val="400 мм"/>
        </w:smartTagPr>
        <w:r w:rsidRPr="00517EDF">
          <w:rPr>
            <w:sz w:val="28"/>
            <w:szCs w:val="28"/>
          </w:rPr>
          <w:t>400 мм</w:t>
        </w:r>
      </w:smartTag>
      <w:r w:rsidRPr="00517EDF">
        <w:rPr>
          <w:sz w:val="28"/>
          <w:szCs w:val="28"/>
        </w:rPr>
        <w:t>;</w:t>
      </w:r>
    </w:p>
    <w:p w:rsidR="00517EDF" w:rsidRPr="00517EDF" w:rsidRDefault="00517EDF" w:rsidP="00517EDF">
      <w:pPr>
        <w:widowControl w:val="0"/>
        <w:spacing w:line="360" w:lineRule="auto"/>
        <w:ind w:firstLine="709"/>
        <w:jc w:val="both"/>
        <w:rPr>
          <w:sz w:val="28"/>
          <w:szCs w:val="28"/>
        </w:rPr>
      </w:pPr>
      <w:r w:rsidRPr="00517EDF">
        <w:rPr>
          <w:sz w:val="28"/>
          <w:szCs w:val="28"/>
        </w:rPr>
        <w:t xml:space="preserve">- стационарные или съемные подлокотники длиной не менее </w:t>
      </w:r>
      <w:smartTag w:uri="urn:schemas-microsoft-com:office:smarttags" w:element="metricconverter">
        <w:smartTagPr>
          <w:attr w:name="ProductID" w:val="250 мм"/>
        </w:smartTagPr>
        <w:r w:rsidRPr="00517EDF">
          <w:rPr>
            <w:sz w:val="28"/>
            <w:szCs w:val="28"/>
          </w:rPr>
          <w:t>250 мм</w:t>
        </w:r>
      </w:smartTag>
      <w:r w:rsidRPr="00517EDF">
        <w:rPr>
          <w:sz w:val="28"/>
          <w:szCs w:val="28"/>
        </w:rPr>
        <w:t xml:space="preserve"> и шириной 50-</w:t>
      </w:r>
      <w:smartTag w:uri="urn:schemas-microsoft-com:office:smarttags" w:element="metricconverter">
        <w:smartTagPr>
          <w:attr w:name="ProductID" w:val="70 мм"/>
        </w:smartTagPr>
        <w:r w:rsidRPr="00517EDF">
          <w:rPr>
            <w:sz w:val="28"/>
            <w:szCs w:val="28"/>
          </w:rPr>
          <w:t>70 мм</w:t>
        </w:r>
      </w:smartTag>
      <w:r w:rsidRPr="00517EDF">
        <w:rPr>
          <w:sz w:val="28"/>
          <w:szCs w:val="28"/>
        </w:rPr>
        <w:t>;</w:t>
      </w:r>
    </w:p>
    <w:p w:rsidR="00517EDF" w:rsidRPr="00517EDF" w:rsidRDefault="00517EDF" w:rsidP="00517EDF">
      <w:pPr>
        <w:widowControl w:val="0"/>
        <w:spacing w:line="360" w:lineRule="auto"/>
        <w:ind w:firstLine="709"/>
        <w:jc w:val="both"/>
        <w:rPr>
          <w:sz w:val="28"/>
          <w:szCs w:val="28"/>
        </w:rPr>
      </w:pPr>
      <w:r w:rsidRPr="00517EDF">
        <w:rPr>
          <w:sz w:val="28"/>
          <w:szCs w:val="28"/>
        </w:rPr>
        <w:t>- регулировку подлокотников.</w:t>
      </w:r>
    </w:p>
    <w:p w:rsidR="00517EDF" w:rsidRPr="00517EDF" w:rsidRDefault="00517EDF" w:rsidP="00517EDF">
      <w:pPr>
        <w:widowControl w:val="0"/>
        <w:spacing w:line="360" w:lineRule="auto"/>
        <w:ind w:firstLine="709"/>
        <w:jc w:val="both"/>
        <w:rPr>
          <w:sz w:val="28"/>
          <w:szCs w:val="28"/>
        </w:rPr>
      </w:pPr>
      <w:r w:rsidRPr="00517EDF">
        <w:rPr>
          <w:sz w:val="28"/>
          <w:szCs w:val="28"/>
        </w:rPr>
        <w:t>Поверхность элементов стула должна быть полумягкой, с нескользящим, не электризующимся и воздухонепроницаемым покрытием, обеспечивающим легкую чистку от загрязнений.</w:t>
      </w:r>
    </w:p>
    <w:p w:rsidR="00517EDF" w:rsidRPr="00517EDF" w:rsidRDefault="00517EDF" w:rsidP="00517EDF">
      <w:pPr>
        <w:widowControl w:val="0"/>
        <w:spacing w:line="360" w:lineRule="auto"/>
        <w:ind w:firstLine="709"/>
        <w:jc w:val="both"/>
        <w:rPr>
          <w:sz w:val="28"/>
          <w:szCs w:val="28"/>
        </w:rPr>
      </w:pPr>
      <w:r w:rsidRPr="00517EDF">
        <w:rPr>
          <w:sz w:val="28"/>
          <w:szCs w:val="28"/>
        </w:rPr>
        <w:t>Экран видео дисплейных (ВДТ) терминалов должен находиться от глаз пользователя на оптимальном расстоянии 600-</w:t>
      </w:r>
      <w:smartTag w:uri="urn:schemas-microsoft-com:office:smarttags" w:element="metricconverter">
        <w:smartTagPr>
          <w:attr w:name="ProductID" w:val="700 мм"/>
        </w:smartTagPr>
        <w:r w:rsidRPr="00517EDF">
          <w:rPr>
            <w:sz w:val="28"/>
            <w:szCs w:val="28"/>
          </w:rPr>
          <w:t>700 мм</w:t>
        </w:r>
      </w:smartTag>
      <w:r w:rsidRPr="00517EDF">
        <w:rPr>
          <w:sz w:val="28"/>
          <w:szCs w:val="28"/>
        </w:rPr>
        <w:t xml:space="preserve"> с учетом размеров знаков и символов, но не ближе </w:t>
      </w:r>
      <w:smartTag w:uri="urn:schemas-microsoft-com:office:smarttags" w:element="metricconverter">
        <w:smartTagPr>
          <w:attr w:name="ProductID" w:val="500 мм"/>
        </w:smartTagPr>
        <w:r w:rsidRPr="00517EDF">
          <w:rPr>
            <w:sz w:val="28"/>
            <w:szCs w:val="28"/>
          </w:rPr>
          <w:t>500 мм</w:t>
        </w:r>
      </w:smartTag>
      <w:r w:rsidRPr="00517EDF">
        <w:rPr>
          <w:sz w:val="28"/>
          <w:szCs w:val="28"/>
        </w:rPr>
        <w:t>.</w:t>
      </w:r>
    </w:p>
    <w:p w:rsidR="00517EDF" w:rsidRPr="00517EDF" w:rsidRDefault="00517EDF" w:rsidP="00517EDF">
      <w:pPr>
        <w:widowControl w:val="0"/>
        <w:spacing w:line="360" w:lineRule="auto"/>
        <w:ind w:firstLine="709"/>
        <w:jc w:val="both"/>
        <w:rPr>
          <w:sz w:val="28"/>
          <w:szCs w:val="28"/>
        </w:rPr>
      </w:pPr>
      <w:r w:rsidRPr="00517EDF">
        <w:rPr>
          <w:sz w:val="28"/>
          <w:szCs w:val="28"/>
        </w:rPr>
        <w:t>Клавиатуру следует располагать на поверхности стола на расстоянии 100-300мм от края, обращенного к пользователю, или на специальной подставке, регулируемой по высоте рабочей поверхности, отделенной от основной столешницы.</w:t>
      </w:r>
    </w:p>
    <w:p w:rsidR="00517EDF" w:rsidRPr="00517EDF" w:rsidRDefault="00517EDF" w:rsidP="00517EDF">
      <w:pPr>
        <w:widowControl w:val="0"/>
        <w:spacing w:line="360" w:lineRule="auto"/>
        <w:ind w:firstLine="709"/>
        <w:jc w:val="both"/>
        <w:rPr>
          <w:sz w:val="28"/>
          <w:szCs w:val="28"/>
        </w:rPr>
      </w:pPr>
      <w:r w:rsidRPr="00517EDF">
        <w:rPr>
          <w:sz w:val="28"/>
          <w:szCs w:val="28"/>
        </w:rPr>
        <w:t>При организации рабочих мест для работы на технологическом оборудовании, в состав которых входят ВДТ и ПЭВМ, следует предусматривать:</w:t>
      </w:r>
    </w:p>
    <w:p w:rsidR="00517EDF" w:rsidRPr="00517EDF" w:rsidRDefault="00517EDF" w:rsidP="00517EDF">
      <w:pPr>
        <w:widowControl w:val="0"/>
        <w:spacing w:line="360" w:lineRule="auto"/>
        <w:ind w:firstLine="709"/>
        <w:jc w:val="both"/>
        <w:rPr>
          <w:sz w:val="28"/>
          <w:szCs w:val="28"/>
        </w:rPr>
      </w:pPr>
      <w:r w:rsidRPr="00517EDF">
        <w:rPr>
          <w:sz w:val="28"/>
          <w:szCs w:val="28"/>
        </w:rPr>
        <w:t xml:space="preserve">- пространство по глубине не менее </w:t>
      </w:r>
      <w:smartTag w:uri="urn:schemas-microsoft-com:office:smarttags" w:element="metricconverter">
        <w:smartTagPr>
          <w:attr w:name="ProductID" w:val="850 мм"/>
        </w:smartTagPr>
        <w:r w:rsidRPr="00517EDF">
          <w:rPr>
            <w:sz w:val="28"/>
            <w:szCs w:val="28"/>
          </w:rPr>
          <w:t>850 мм</w:t>
        </w:r>
      </w:smartTag>
      <w:r w:rsidRPr="00517EDF">
        <w:rPr>
          <w:sz w:val="28"/>
          <w:szCs w:val="28"/>
        </w:rPr>
        <w:t xml:space="preserve"> с учетом выступающих частей оборудования для нахождения человека – оператора;</w:t>
      </w:r>
    </w:p>
    <w:p w:rsidR="00517EDF" w:rsidRPr="00517EDF" w:rsidRDefault="00517EDF" w:rsidP="00517EDF">
      <w:pPr>
        <w:widowControl w:val="0"/>
        <w:spacing w:line="360" w:lineRule="auto"/>
        <w:ind w:firstLine="709"/>
        <w:jc w:val="both"/>
        <w:rPr>
          <w:sz w:val="28"/>
          <w:szCs w:val="28"/>
        </w:rPr>
      </w:pPr>
      <w:r w:rsidRPr="00517EDF">
        <w:rPr>
          <w:sz w:val="28"/>
          <w:szCs w:val="28"/>
        </w:rPr>
        <w:t xml:space="preserve">- пространство для стоп глубиной и высотой не менее </w:t>
      </w:r>
      <w:smartTag w:uri="urn:schemas-microsoft-com:office:smarttags" w:element="metricconverter">
        <w:smartTagPr>
          <w:attr w:name="ProductID" w:val="150 мм"/>
        </w:smartTagPr>
        <w:r w:rsidRPr="00517EDF">
          <w:rPr>
            <w:sz w:val="28"/>
            <w:szCs w:val="28"/>
          </w:rPr>
          <w:t>150 мм</w:t>
        </w:r>
      </w:smartTag>
      <w:r w:rsidRPr="00517EDF">
        <w:rPr>
          <w:sz w:val="28"/>
          <w:szCs w:val="28"/>
        </w:rPr>
        <w:t xml:space="preserve"> и шириной не менее </w:t>
      </w:r>
      <w:smartTag w:uri="urn:schemas-microsoft-com:office:smarttags" w:element="metricconverter">
        <w:smartTagPr>
          <w:attr w:name="ProductID" w:val="530 мм"/>
        </w:smartTagPr>
        <w:r w:rsidRPr="00517EDF">
          <w:rPr>
            <w:sz w:val="28"/>
            <w:szCs w:val="28"/>
          </w:rPr>
          <w:t>530 мм</w:t>
        </w:r>
      </w:smartTag>
      <w:r w:rsidRPr="00517EDF">
        <w:rPr>
          <w:sz w:val="28"/>
          <w:szCs w:val="28"/>
        </w:rPr>
        <w:t>;</w:t>
      </w:r>
    </w:p>
    <w:p w:rsidR="00517EDF" w:rsidRPr="00517EDF" w:rsidRDefault="00517EDF" w:rsidP="00517EDF">
      <w:pPr>
        <w:widowControl w:val="0"/>
        <w:spacing w:line="360" w:lineRule="auto"/>
        <w:ind w:firstLine="709"/>
        <w:jc w:val="both"/>
        <w:rPr>
          <w:sz w:val="28"/>
          <w:szCs w:val="28"/>
        </w:rPr>
      </w:pPr>
      <w:r w:rsidRPr="00517EDF">
        <w:rPr>
          <w:sz w:val="28"/>
          <w:szCs w:val="28"/>
        </w:rPr>
        <w:t>- расположение устройства ввода – вывода информации, обеспечивающее оптимальную видимость экрана;</w:t>
      </w:r>
    </w:p>
    <w:p w:rsidR="00517EDF" w:rsidRPr="00517EDF" w:rsidRDefault="00517EDF" w:rsidP="00517EDF">
      <w:pPr>
        <w:widowControl w:val="0"/>
        <w:spacing w:line="360" w:lineRule="auto"/>
        <w:ind w:firstLine="709"/>
        <w:jc w:val="both"/>
        <w:rPr>
          <w:sz w:val="28"/>
          <w:szCs w:val="28"/>
        </w:rPr>
      </w:pPr>
      <w:r w:rsidRPr="00517EDF">
        <w:rPr>
          <w:sz w:val="28"/>
          <w:szCs w:val="28"/>
        </w:rPr>
        <w:t>- легкую досягаемость органов ручного управления в зоне моторного поля: по высоте – 900-</w:t>
      </w:r>
      <w:smartTag w:uri="urn:schemas-microsoft-com:office:smarttags" w:element="metricconverter">
        <w:smartTagPr>
          <w:attr w:name="ProductID" w:val="1300 мм"/>
        </w:smartTagPr>
        <w:r w:rsidRPr="00517EDF">
          <w:rPr>
            <w:sz w:val="28"/>
            <w:szCs w:val="28"/>
          </w:rPr>
          <w:t>1300 мм</w:t>
        </w:r>
      </w:smartTag>
      <w:r w:rsidRPr="00517EDF">
        <w:rPr>
          <w:sz w:val="28"/>
          <w:szCs w:val="28"/>
        </w:rPr>
        <w:t>, по глубине – 400-</w:t>
      </w:r>
      <w:smartTag w:uri="urn:schemas-microsoft-com:office:smarttags" w:element="metricconverter">
        <w:smartTagPr>
          <w:attr w:name="ProductID" w:val="500 мм"/>
        </w:smartTagPr>
        <w:r w:rsidRPr="00517EDF">
          <w:rPr>
            <w:sz w:val="28"/>
            <w:szCs w:val="28"/>
          </w:rPr>
          <w:t>500 мм</w:t>
        </w:r>
      </w:smartTag>
      <w:r w:rsidRPr="00517EDF">
        <w:rPr>
          <w:sz w:val="28"/>
          <w:szCs w:val="28"/>
        </w:rPr>
        <w:t>;</w:t>
      </w:r>
    </w:p>
    <w:p w:rsidR="00517EDF" w:rsidRPr="00517EDF" w:rsidRDefault="00517EDF" w:rsidP="00517EDF">
      <w:pPr>
        <w:widowControl w:val="0"/>
        <w:spacing w:line="360" w:lineRule="auto"/>
        <w:ind w:firstLine="709"/>
        <w:jc w:val="both"/>
        <w:rPr>
          <w:sz w:val="28"/>
          <w:szCs w:val="28"/>
        </w:rPr>
      </w:pPr>
      <w:r w:rsidRPr="00517EDF">
        <w:rPr>
          <w:sz w:val="28"/>
          <w:szCs w:val="28"/>
        </w:rPr>
        <w:t>Возможность поворота экрана ВДТ вокруг горизонтальной и вертикальной осей.</w:t>
      </w:r>
    </w:p>
    <w:p w:rsidR="00517EDF" w:rsidRPr="00517EDF" w:rsidRDefault="00517EDF" w:rsidP="00517EDF">
      <w:pPr>
        <w:widowControl w:val="0"/>
        <w:spacing w:line="360" w:lineRule="auto"/>
        <w:ind w:firstLine="709"/>
        <w:jc w:val="both"/>
        <w:rPr>
          <w:sz w:val="28"/>
          <w:szCs w:val="28"/>
        </w:rPr>
      </w:pPr>
      <w:r w:rsidRPr="00517EDF">
        <w:rPr>
          <w:sz w:val="28"/>
          <w:szCs w:val="28"/>
        </w:rPr>
        <w:t>Разработанный проект никакой опасности для человека и окружающей среды не представляет и никакого вредного воздействия на среду не оказывает.</w:t>
      </w:r>
    </w:p>
    <w:p w:rsidR="00517EDF" w:rsidRPr="00517EDF" w:rsidRDefault="00517EDF" w:rsidP="00517EDF">
      <w:pPr>
        <w:widowControl w:val="0"/>
        <w:spacing w:line="360" w:lineRule="auto"/>
        <w:ind w:firstLine="709"/>
        <w:jc w:val="both"/>
        <w:rPr>
          <w:sz w:val="28"/>
          <w:szCs w:val="28"/>
        </w:rPr>
      </w:pPr>
      <w:r w:rsidRPr="00517EDF">
        <w:rPr>
          <w:sz w:val="28"/>
          <w:szCs w:val="28"/>
        </w:rPr>
        <w:object w:dxaOrig="12482" w:dyaOrig="10868">
          <v:shape id="_x0000_i1057" type="#_x0000_t75" style="width:418.5pt;height:402pt" o:ole="">
            <v:imagedata r:id="rId87" o:title=""/>
          </v:shape>
          <o:OLEObject Type="Embed" ProgID="Visio.Drawing.11" ShapeID="_x0000_i1057" DrawAspect="Content" ObjectID="_1465135561" r:id="rId88"/>
        </w:object>
      </w:r>
    </w:p>
    <w:p w:rsidR="00517EDF" w:rsidRPr="00517EDF" w:rsidRDefault="00517EDF" w:rsidP="00517EDF">
      <w:pPr>
        <w:widowControl w:val="0"/>
        <w:spacing w:line="360" w:lineRule="auto"/>
        <w:ind w:firstLine="709"/>
        <w:jc w:val="both"/>
        <w:rPr>
          <w:sz w:val="28"/>
          <w:szCs w:val="28"/>
        </w:rPr>
      </w:pPr>
      <w:r w:rsidRPr="00517EDF">
        <w:rPr>
          <w:sz w:val="28"/>
          <w:szCs w:val="28"/>
        </w:rPr>
        <w:t>Рис 6.1 Схема организация рабочего места оператора.</w:t>
      </w:r>
    </w:p>
    <w:p w:rsidR="00517EDF" w:rsidRPr="00517EDF" w:rsidRDefault="00517EDF" w:rsidP="00517EDF">
      <w:pPr>
        <w:widowControl w:val="0"/>
        <w:spacing w:line="360" w:lineRule="auto"/>
        <w:ind w:firstLine="709"/>
        <w:jc w:val="both"/>
        <w:rPr>
          <w:sz w:val="28"/>
          <w:szCs w:val="28"/>
        </w:rPr>
      </w:pPr>
    </w:p>
    <w:p w:rsidR="00517EDF" w:rsidRPr="00517EDF" w:rsidRDefault="00A84971" w:rsidP="00517EDF">
      <w:pPr>
        <w:ind w:firstLine="720"/>
        <w:rPr>
          <w:b/>
          <w:sz w:val="28"/>
          <w:szCs w:val="28"/>
        </w:rPr>
      </w:pPr>
      <w:r>
        <w:rPr>
          <w:b/>
          <w:sz w:val="28"/>
          <w:szCs w:val="28"/>
        </w:rPr>
        <w:t xml:space="preserve">6.3  </w:t>
      </w:r>
      <w:r w:rsidR="00517EDF" w:rsidRPr="00517EDF">
        <w:rPr>
          <w:b/>
          <w:sz w:val="28"/>
          <w:szCs w:val="28"/>
        </w:rPr>
        <w:t>Расчет освещения  методом  коэффициента  использования</w:t>
      </w:r>
    </w:p>
    <w:p w:rsidR="00517EDF" w:rsidRPr="00517EDF" w:rsidRDefault="00517EDF" w:rsidP="00517EDF">
      <w:pPr>
        <w:ind w:firstLine="720"/>
        <w:jc w:val="both"/>
        <w:rPr>
          <w:sz w:val="28"/>
          <w:szCs w:val="28"/>
        </w:rPr>
      </w:pPr>
    </w:p>
    <w:p w:rsidR="00517EDF" w:rsidRPr="00517EDF" w:rsidRDefault="00517EDF" w:rsidP="00517EDF">
      <w:pPr>
        <w:ind w:firstLine="720"/>
        <w:jc w:val="both"/>
        <w:rPr>
          <w:sz w:val="28"/>
          <w:szCs w:val="28"/>
        </w:rPr>
      </w:pPr>
      <w:r w:rsidRPr="00517EDF">
        <w:rPr>
          <w:sz w:val="28"/>
          <w:szCs w:val="28"/>
        </w:rPr>
        <w:t xml:space="preserve">Рассматриваемый  метод  заключается  в  определении  значения  коэффициента  </w:t>
      </w:r>
      <w:r w:rsidRPr="00517EDF">
        <w:rPr>
          <w:sz w:val="28"/>
          <w:szCs w:val="28"/>
        </w:rPr>
        <w:sym w:font="Symbol" w:char="F068"/>
      </w:r>
      <w:r w:rsidRPr="00517EDF">
        <w:rPr>
          <w:sz w:val="28"/>
          <w:szCs w:val="28"/>
        </w:rPr>
        <w:t>,  равного  отношению  светового  потока,  падающего  на  расчетную  поверхность,  к  полному  потоку  осветительного  прибора.</w:t>
      </w:r>
    </w:p>
    <w:p w:rsidR="00517EDF" w:rsidRPr="00517EDF" w:rsidRDefault="00517EDF" w:rsidP="00517EDF">
      <w:pPr>
        <w:ind w:firstLine="720"/>
        <w:jc w:val="both"/>
        <w:rPr>
          <w:sz w:val="28"/>
          <w:szCs w:val="28"/>
        </w:rPr>
      </w:pPr>
      <w:r w:rsidRPr="00517EDF">
        <w:rPr>
          <w:sz w:val="28"/>
          <w:szCs w:val="28"/>
        </w:rPr>
        <w:t xml:space="preserve">Рассчитаем  общее  освещение  серверной  длиной  3,5  м,  шириной  </w:t>
      </w:r>
      <w:smartTag w:uri="urn:schemas-microsoft-com:office:smarttags" w:element="metricconverter">
        <w:smartTagPr>
          <w:attr w:name="ProductID" w:val="2,5 м"/>
        </w:smartTagPr>
        <w:r w:rsidRPr="00517EDF">
          <w:rPr>
            <w:sz w:val="28"/>
            <w:szCs w:val="28"/>
          </w:rPr>
          <w:t>2,5 м</w:t>
        </w:r>
      </w:smartTag>
      <w:r w:rsidRPr="00517EDF">
        <w:rPr>
          <w:sz w:val="28"/>
          <w:szCs w:val="28"/>
        </w:rPr>
        <w:t>,  высотой  3  м  с  побеленным  потолком,  светлыми  стенами  с  не  завешанными  окнами.  Разряд  зрительной  работы  IV,  а.  Нормируемая  освещенность   принимаем  систему  общего  освещения  люминесцентными  лампами  2 группы  ЛД  мощностью  40  Вт,  световой  поток  Ф</w:t>
      </w:r>
      <w:r w:rsidRPr="00517EDF">
        <w:rPr>
          <w:sz w:val="28"/>
          <w:szCs w:val="28"/>
          <w:vertAlign w:val="subscript"/>
        </w:rPr>
        <w:t>л</w:t>
      </w:r>
      <w:r w:rsidRPr="00517EDF">
        <w:rPr>
          <w:sz w:val="28"/>
          <w:szCs w:val="28"/>
        </w:rPr>
        <w:t xml:space="preserve">  =  2340  лм  [22].  Коэффициенты  отражения  потолка,  стен,  пола  –  ∫</w:t>
      </w:r>
      <w:r w:rsidRPr="00517EDF">
        <w:rPr>
          <w:sz w:val="28"/>
          <w:szCs w:val="28"/>
          <w:vertAlign w:val="subscript"/>
        </w:rPr>
        <w:t>пот</w:t>
      </w:r>
      <w:r w:rsidRPr="00517EDF">
        <w:rPr>
          <w:sz w:val="28"/>
          <w:szCs w:val="28"/>
        </w:rPr>
        <w:t xml:space="preserve">  =  70%;  ∫  </w:t>
      </w:r>
      <w:r w:rsidRPr="00517EDF">
        <w:rPr>
          <w:sz w:val="28"/>
          <w:szCs w:val="28"/>
          <w:vertAlign w:val="subscript"/>
        </w:rPr>
        <w:t>ст.</w:t>
      </w:r>
      <w:r w:rsidRPr="00517EDF">
        <w:rPr>
          <w:sz w:val="28"/>
          <w:szCs w:val="28"/>
        </w:rPr>
        <w:t xml:space="preserve">  =  50%;  ∫</w:t>
      </w:r>
      <w:r w:rsidRPr="00517EDF">
        <w:rPr>
          <w:sz w:val="28"/>
          <w:szCs w:val="28"/>
          <w:vertAlign w:val="subscript"/>
        </w:rPr>
        <w:t>пол</w:t>
      </w:r>
      <w:r w:rsidRPr="00517EDF">
        <w:rPr>
          <w:sz w:val="28"/>
          <w:szCs w:val="28"/>
        </w:rPr>
        <w:t xml:space="preserve">  = 30%.</w:t>
      </w:r>
    </w:p>
    <w:p w:rsidR="00517EDF" w:rsidRPr="00517EDF" w:rsidRDefault="00517EDF" w:rsidP="00517EDF">
      <w:pPr>
        <w:spacing w:after="120"/>
        <w:ind w:left="283" w:firstLine="720"/>
        <w:rPr>
          <w:sz w:val="28"/>
          <w:szCs w:val="28"/>
        </w:rPr>
      </w:pPr>
      <w:r w:rsidRPr="00517EDF">
        <w:rPr>
          <w:sz w:val="28"/>
          <w:szCs w:val="28"/>
        </w:rPr>
        <w:t xml:space="preserve">Расположение  светильников  общего  освещения  в  помещении  определяется:  Н  –  высотой  помещения,  h  –  высотой  подвеса  над  рабочей  поверхностью,  L  –  расстоянием  между  соседними  </w:t>
      </w:r>
      <w:r w:rsidRPr="00517EDF">
        <w:rPr>
          <w:sz w:val="28"/>
          <w:szCs w:val="28"/>
        </w:rPr>
        <w:lastRenderedPageBreak/>
        <w:t>светильниками  или  рядами люминесцентных  светильников,  ℓ  –  расстоянием  крайних светильников  или рядов  светильников  до  стены.</w:t>
      </w:r>
    </w:p>
    <w:p w:rsidR="00517EDF" w:rsidRPr="00517EDF" w:rsidRDefault="00517EDF" w:rsidP="00517EDF">
      <w:pPr>
        <w:spacing w:after="120"/>
        <w:ind w:left="283" w:firstLine="720"/>
        <w:rPr>
          <w:sz w:val="28"/>
          <w:szCs w:val="28"/>
        </w:rPr>
      </w:pPr>
    </w:p>
    <w:p w:rsidR="00517EDF" w:rsidRPr="00517EDF" w:rsidRDefault="006157A3" w:rsidP="00517EDF">
      <w:pPr>
        <w:tabs>
          <w:tab w:val="left" w:pos="8647"/>
        </w:tabs>
        <w:ind w:firstLine="720"/>
        <w:rPr>
          <w:sz w:val="28"/>
          <w:szCs w:val="28"/>
        </w:rPr>
      </w:pPr>
      <w:r>
        <w:rPr>
          <w:noProof/>
          <w:sz w:val="28"/>
          <w:szCs w:val="28"/>
        </w:rPr>
        <w:pict>
          <v:shape id="_x0000_s1058" type="#_x0000_t75" style="position:absolute;left:0;text-align:left;margin-left:36.35pt;margin-top:.45pt;width:82.05pt;height:19.25pt;z-index:251660288" fillcolor="window">
            <v:imagedata r:id="rId89" o:title=""/>
            <w10:wrap type="topAndBottom"/>
          </v:shape>
          <o:OLEObject Type="Embed" ProgID="Equation.3" ShapeID="_x0000_s1058" DrawAspect="Content" ObjectID="_1465135562" r:id="rId90"/>
        </w:pict>
      </w:r>
      <w:r w:rsidR="00517EDF" w:rsidRPr="00517EDF">
        <w:rPr>
          <w:sz w:val="28"/>
          <w:szCs w:val="28"/>
        </w:rPr>
        <w:t xml:space="preserve">                                                               (6.1)                            </w:t>
      </w:r>
    </w:p>
    <w:p w:rsidR="00517EDF" w:rsidRPr="00517EDF" w:rsidRDefault="00517EDF" w:rsidP="00517EDF">
      <w:pPr>
        <w:ind w:firstLine="720"/>
        <w:jc w:val="both"/>
        <w:rPr>
          <w:sz w:val="28"/>
          <w:szCs w:val="28"/>
        </w:rPr>
      </w:pPr>
      <w:r w:rsidRPr="00517EDF">
        <w:rPr>
          <w:sz w:val="28"/>
          <w:szCs w:val="28"/>
        </w:rPr>
        <w:t xml:space="preserve">где   </w:t>
      </w:r>
      <w:r w:rsidRPr="00517EDF">
        <w:rPr>
          <w:i/>
          <w:iCs/>
          <w:sz w:val="28"/>
          <w:szCs w:val="28"/>
          <w:lang w:val="en-US"/>
        </w:rPr>
        <w:t>h</w:t>
      </w:r>
      <w:r w:rsidRPr="00517EDF">
        <w:rPr>
          <w:sz w:val="28"/>
          <w:szCs w:val="28"/>
          <w:vertAlign w:val="subscript"/>
          <w:lang w:val="en-US"/>
        </w:rPr>
        <w:t>c</w:t>
      </w:r>
      <w:r w:rsidRPr="00517EDF">
        <w:rPr>
          <w:sz w:val="28"/>
          <w:szCs w:val="28"/>
        </w:rPr>
        <w:t xml:space="preserve"> - расстояние  от  светильника  до  перекрытия;</w:t>
      </w:r>
    </w:p>
    <w:p w:rsidR="00517EDF" w:rsidRPr="00517EDF" w:rsidRDefault="00517EDF" w:rsidP="00517EDF">
      <w:pPr>
        <w:ind w:left="698" w:firstLine="720"/>
        <w:jc w:val="both"/>
        <w:rPr>
          <w:sz w:val="28"/>
          <w:szCs w:val="28"/>
        </w:rPr>
      </w:pPr>
      <w:r w:rsidRPr="00517EDF">
        <w:rPr>
          <w:i/>
          <w:iCs/>
          <w:sz w:val="28"/>
          <w:szCs w:val="28"/>
          <w:lang w:val="en-US"/>
        </w:rPr>
        <w:t>h</w:t>
      </w:r>
      <w:r w:rsidRPr="00517EDF">
        <w:rPr>
          <w:i/>
          <w:iCs/>
          <w:sz w:val="28"/>
          <w:szCs w:val="28"/>
          <w:vertAlign w:val="subscript"/>
        </w:rPr>
        <w:t>в</w:t>
      </w:r>
      <w:r w:rsidRPr="00517EDF">
        <w:rPr>
          <w:sz w:val="28"/>
          <w:szCs w:val="28"/>
        </w:rPr>
        <w:t xml:space="preserve"> -  высота  рабочей  поверхности  над  полом.</w:t>
      </w:r>
    </w:p>
    <w:p w:rsidR="00517EDF" w:rsidRPr="00517EDF" w:rsidRDefault="00517EDF" w:rsidP="00517EDF">
      <w:pPr>
        <w:ind w:firstLine="720"/>
        <w:jc w:val="both"/>
        <w:rPr>
          <w:sz w:val="28"/>
          <w:szCs w:val="28"/>
        </w:rPr>
      </w:pPr>
      <w:r w:rsidRPr="00517EDF">
        <w:rPr>
          <w:sz w:val="28"/>
          <w:szCs w:val="28"/>
        </w:rPr>
        <w:t>Расчетная  высота  навеса  –  рабочая  поверхность  находится  на  высоте 0,8  м  от  пола,  высота  свеса  ламп  –  0,2  м,  следовательно:</w:t>
      </w:r>
    </w:p>
    <w:p w:rsidR="00517EDF" w:rsidRPr="00517EDF" w:rsidRDefault="00517EDF" w:rsidP="00517EDF">
      <w:pPr>
        <w:ind w:firstLine="720"/>
        <w:jc w:val="both"/>
        <w:rPr>
          <w:sz w:val="28"/>
          <w:szCs w:val="28"/>
        </w:rPr>
      </w:pPr>
    </w:p>
    <w:p w:rsidR="00517EDF" w:rsidRPr="00517EDF" w:rsidRDefault="006157A3" w:rsidP="00517EDF">
      <w:pPr>
        <w:ind w:firstLine="720"/>
        <w:jc w:val="both"/>
        <w:rPr>
          <w:sz w:val="28"/>
          <w:szCs w:val="28"/>
        </w:rPr>
      </w:pPr>
      <w:r>
        <w:rPr>
          <w:noProof/>
          <w:sz w:val="28"/>
          <w:szCs w:val="28"/>
        </w:rPr>
        <w:pict>
          <v:shape id="_x0000_s1059" type="#_x0000_t75" style="position:absolute;left:0;text-align:left;margin-left:36.35pt;margin-top:2pt;width:106.35pt;height:15.9pt;z-index:251661312" fillcolor="window">
            <v:imagedata r:id="rId91" o:title=""/>
            <w10:wrap type="topAndBottom"/>
          </v:shape>
          <o:OLEObject Type="Embed" ProgID="Equation.3" ShapeID="_x0000_s1059" DrawAspect="Content" ObjectID="_1465135563" r:id="rId92"/>
        </w:pict>
      </w:r>
      <w:r w:rsidR="00517EDF" w:rsidRPr="00517EDF">
        <w:rPr>
          <w:i/>
          <w:iCs/>
          <w:sz w:val="28"/>
          <w:szCs w:val="28"/>
        </w:rPr>
        <w:t>п</w:t>
      </w:r>
      <w:r w:rsidR="00517EDF" w:rsidRPr="00517EDF">
        <w:rPr>
          <w:sz w:val="28"/>
          <w:szCs w:val="28"/>
        </w:rPr>
        <w:t xml:space="preserve">= </w:t>
      </w:r>
      <w:smartTag w:uri="urn:schemas-microsoft-com:office:smarttags" w:element="metricconverter">
        <w:smartTagPr>
          <w:attr w:name="ProductID" w:val="2 м"/>
        </w:smartTagPr>
        <w:r w:rsidR="00517EDF" w:rsidRPr="00517EDF">
          <w:rPr>
            <w:sz w:val="28"/>
            <w:szCs w:val="28"/>
          </w:rPr>
          <w:t>2 м</w:t>
        </w:r>
      </w:smartTag>
      <w:r w:rsidR="00517EDF" w:rsidRPr="00517EDF">
        <w:rPr>
          <w:sz w:val="28"/>
          <w:szCs w:val="28"/>
        </w:rPr>
        <w:t>.</w:t>
      </w:r>
    </w:p>
    <w:p w:rsidR="00517EDF" w:rsidRPr="00517EDF" w:rsidRDefault="00517EDF" w:rsidP="00517EDF">
      <w:pPr>
        <w:ind w:firstLine="720"/>
        <w:jc w:val="both"/>
        <w:rPr>
          <w:sz w:val="28"/>
          <w:szCs w:val="28"/>
        </w:rPr>
      </w:pPr>
    </w:p>
    <w:p w:rsidR="00517EDF" w:rsidRPr="00517EDF" w:rsidRDefault="00517EDF" w:rsidP="00517EDF">
      <w:pPr>
        <w:tabs>
          <w:tab w:val="num" w:pos="0"/>
        </w:tabs>
        <w:ind w:firstLine="720"/>
        <w:rPr>
          <w:bCs/>
          <w:sz w:val="28"/>
          <w:szCs w:val="28"/>
        </w:rPr>
      </w:pPr>
      <w:r w:rsidRPr="00517EDF">
        <w:rPr>
          <w:bCs/>
          <w:sz w:val="28"/>
          <w:szCs w:val="28"/>
        </w:rPr>
        <w:t>Расстояния  между  рядами  светильников  определяется  как</w:t>
      </w:r>
    </w:p>
    <w:p w:rsidR="00517EDF" w:rsidRPr="00517EDF" w:rsidRDefault="006157A3" w:rsidP="00517EDF">
      <w:pPr>
        <w:spacing w:before="120" w:after="120"/>
        <w:ind w:firstLine="720"/>
        <w:jc w:val="both"/>
        <w:rPr>
          <w:noProof/>
          <w:sz w:val="28"/>
          <w:szCs w:val="28"/>
        </w:rPr>
      </w:pPr>
      <w:r>
        <w:rPr>
          <w:noProof/>
          <w:sz w:val="28"/>
          <w:szCs w:val="28"/>
        </w:rPr>
        <w:pict>
          <v:shape id="_x0000_s1060" type="#_x0000_t75" style="position:absolute;left:0;text-align:left;margin-left:36.35pt;margin-top:8.25pt;width:109.65pt;height:15.9pt;z-index:251662336" fillcolor="window">
            <v:imagedata r:id="rId93" o:title=""/>
            <w10:wrap type="topAndBottom"/>
          </v:shape>
          <o:OLEObject Type="Embed" ProgID="Equation.3" ShapeID="_x0000_s1060" DrawAspect="Content" ObjectID="_1465135564" r:id="rId94"/>
        </w:pict>
      </w:r>
    </w:p>
    <w:p w:rsidR="00517EDF" w:rsidRPr="00517EDF" w:rsidRDefault="00517EDF" w:rsidP="00517EDF">
      <w:pPr>
        <w:spacing w:before="120" w:after="120"/>
        <w:ind w:firstLine="720"/>
        <w:jc w:val="both"/>
        <w:rPr>
          <w:sz w:val="28"/>
          <w:szCs w:val="28"/>
        </w:rPr>
      </w:pPr>
      <w:r w:rsidRPr="00517EDF">
        <w:rPr>
          <w:sz w:val="28"/>
          <w:szCs w:val="28"/>
        </w:rPr>
        <w:t>Так  как  расстояние  светильников  от  стен  по  0,3  м,  принимаем  2  ряда  светильников  по  1,5  м  между  рядами.</w:t>
      </w:r>
    </w:p>
    <w:p w:rsidR="00517EDF" w:rsidRPr="00517EDF" w:rsidRDefault="00517EDF" w:rsidP="00517EDF">
      <w:pPr>
        <w:ind w:firstLine="720"/>
        <w:jc w:val="both"/>
        <w:rPr>
          <w:sz w:val="28"/>
          <w:szCs w:val="28"/>
        </w:rPr>
      </w:pPr>
      <w:r w:rsidRPr="00517EDF">
        <w:rPr>
          <w:sz w:val="28"/>
          <w:szCs w:val="28"/>
        </w:rPr>
        <w:t>Определяем  индекс  помещения  по  формуле:</w:t>
      </w:r>
    </w:p>
    <w:p w:rsidR="00517EDF" w:rsidRPr="00517EDF" w:rsidRDefault="00517EDF" w:rsidP="00517EDF">
      <w:pPr>
        <w:ind w:firstLine="720"/>
        <w:jc w:val="both"/>
        <w:rPr>
          <w:sz w:val="28"/>
          <w:szCs w:val="28"/>
        </w:rPr>
      </w:pPr>
    </w:p>
    <w:p w:rsidR="00517EDF" w:rsidRPr="00517EDF" w:rsidRDefault="006157A3" w:rsidP="00517EDF">
      <w:pPr>
        <w:tabs>
          <w:tab w:val="left" w:pos="8505"/>
        </w:tabs>
        <w:spacing w:before="100" w:after="100"/>
        <w:ind w:firstLine="720"/>
        <w:jc w:val="both"/>
        <w:rPr>
          <w:noProof/>
          <w:sz w:val="28"/>
          <w:szCs w:val="28"/>
        </w:rPr>
      </w:pPr>
      <w:r>
        <w:rPr>
          <w:noProof/>
          <w:sz w:val="28"/>
          <w:szCs w:val="28"/>
        </w:rPr>
        <w:pict>
          <v:shape id="_x0000_s1061" type="#_x0000_t75" style="position:absolute;left:0;text-align:left;margin-left:36.35pt;margin-top:5.65pt;width:63.65pt;height:32.65pt;z-index:251663360" fillcolor="window">
            <v:imagedata r:id="rId95" o:title=""/>
            <w10:wrap type="topAndBottom"/>
          </v:shape>
          <o:OLEObject Type="Embed" ProgID="Equation.3" ShapeID="_x0000_s1061" DrawAspect="Content" ObjectID="_1465135565" r:id="rId96"/>
        </w:pict>
      </w:r>
    </w:p>
    <w:p w:rsidR="00517EDF" w:rsidRPr="00517EDF" w:rsidRDefault="00517EDF" w:rsidP="00517EDF">
      <w:pPr>
        <w:tabs>
          <w:tab w:val="left" w:pos="8505"/>
        </w:tabs>
        <w:spacing w:before="100" w:after="100"/>
        <w:ind w:firstLine="720"/>
        <w:jc w:val="both"/>
        <w:rPr>
          <w:sz w:val="28"/>
          <w:szCs w:val="28"/>
        </w:rPr>
      </w:pPr>
      <w:r w:rsidRPr="00517EDF">
        <w:rPr>
          <w:sz w:val="28"/>
          <w:szCs w:val="28"/>
        </w:rPr>
        <w:t>где   А  –  длина  помещения;</w:t>
      </w:r>
    </w:p>
    <w:p w:rsidR="00517EDF" w:rsidRPr="00517EDF" w:rsidRDefault="00517EDF" w:rsidP="00517EDF">
      <w:pPr>
        <w:ind w:left="567" w:firstLine="720"/>
        <w:jc w:val="both"/>
        <w:rPr>
          <w:sz w:val="28"/>
          <w:szCs w:val="28"/>
        </w:rPr>
      </w:pPr>
      <w:r w:rsidRPr="00517EDF">
        <w:rPr>
          <w:sz w:val="28"/>
          <w:szCs w:val="28"/>
        </w:rPr>
        <w:t>В  –  ширина  помещения;</w:t>
      </w:r>
    </w:p>
    <w:p w:rsidR="00517EDF" w:rsidRPr="00517EDF" w:rsidRDefault="00517EDF" w:rsidP="00517EDF">
      <w:pPr>
        <w:spacing w:after="120"/>
        <w:ind w:left="567" w:firstLine="720"/>
        <w:jc w:val="both"/>
        <w:rPr>
          <w:sz w:val="28"/>
          <w:szCs w:val="28"/>
        </w:rPr>
      </w:pPr>
      <w:r w:rsidRPr="00517EDF">
        <w:rPr>
          <w:sz w:val="28"/>
          <w:szCs w:val="28"/>
          <w:lang w:val="en-US"/>
        </w:rPr>
        <w:t>h</w:t>
      </w:r>
      <w:r w:rsidRPr="00517EDF">
        <w:rPr>
          <w:sz w:val="28"/>
          <w:szCs w:val="28"/>
        </w:rPr>
        <w:t xml:space="preserve">  –  расчетная  высота.</w:t>
      </w:r>
    </w:p>
    <w:p w:rsidR="00517EDF" w:rsidRPr="00517EDF" w:rsidRDefault="00517EDF" w:rsidP="00517EDF">
      <w:pPr>
        <w:tabs>
          <w:tab w:val="left" w:pos="4005"/>
        </w:tabs>
        <w:rPr>
          <w:sz w:val="28"/>
          <w:szCs w:val="28"/>
        </w:rPr>
      </w:pPr>
    </w:p>
    <w:p w:rsidR="00517EDF" w:rsidRPr="00517EDF" w:rsidRDefault="006157A3" w:rsidP="00517EDF">
      <w:pPr>
        <w:spacing w:before="100" w:after="100"/>
        <w:ind w:firstLine="720"/>
        <w:jc w:val="both"/>
        <w:rPr>
          <w:sz w:val="28"/>
          <w:szCs w:val="28"/>
        </w:rPr>
      </w:pPr>
      <w:r>
        <w:rPr>
          <w:noProof/>
          <w:sz w:val="28"/>
          <w:szCs w:val="28"/>
        </w:rPr>
        <w:pict>
          <v:shape id="_x0000_s1062" type="#_x0000_t75" style="position:absolute;left:0;text-align:left;margin-left:36.35pt;margin-top:.3pt;width:114.7pt;height:32.65pt;z-index:251664384" fillcolor="window">
            <v:imagedata r:id="rId97" o:title=""/>
            <w10:wrap type="topAndBottom"/>
          </v:shape>
          <o:OLEObject Type="Embed" ProgID="Equation.3" ShapeID="_x0000_s1062" DrawAspect="Content" ObjectID="_1465135566" r:id="rId98"/>
        </w:pict>
      </w:r>
      <w:r w:rsidR="00517EDF" w:rsidRPr="00517EDF">
        <w:rPr>
          <w:sz w:val="28"/>
          <w:szCs w:val="28"/>
        </w:rPr>
        <w:t xml:space="preserve">Коэффициент  использования  равен: </w:t>
      </w:r>
      <w:r w:rsidR="00517EDF" w:rsidRPr="00517EDF">
        <w:rPr>
          <w:sz w:val="28"/>
          <w:szCs w:val="28"/>
          <w:lang w:val="en-US"/>
        </w:rPr>
        <w:t>n</w:t>
      </w:r>
      <w:r w:rsidR="00517EDF" w:rsidRPr="00517EDF">
        <w:rPr>
          <w:sz w:val="28"/>
          <w:szCs w:val="28"/>
        </w:rPr>
        <w:t xml:space="preserve"> = 38%</w:t>
      </w:r>
    </w:p>
    <w:p w:rsidR="00517EDF" w:rsidRPr="00517EDF" w:rsidRDefault="00517EDF" w:rsidP="00517EDF">
      <w:pPr>
        <w:ind w:firstLine="720"/>
        <w:jc w:val="both"/>
        <w:rPr>
          <w:sz w:val="28"/>
          <w:szCs w:val="28"/>
        </w:rPr>
      </w:pPr>
      <w:r w:rsidRPr="00517EDF">
        <w:rPr>
          <w:sz w:val="28"/>
          <w:szCs w:val="28"/>
        </w:rPr>
        <w:t>Коэффициент  запаса  из К</w:t>
      </w:r>
      <w:r w:rsidRPr="00517EDF">
        <w:rPr>
          <w:sz w:val="28"/>
          <w:szCs w:val="28"/>
          <w:vertAlign w:val="subscript"/>
        </w:rPr>
        <w:t>3</w:t>
      </w:r>
      <w:r w:rsidRPr="00517EDF">
        <w:rPr>
          <w:sz w:val="28"/>
          <w:szCs w:val="28"/>
        </w:rPr>
        <w:t xml:space="preserve">  =  1,5.  Так  как  при  расчете  люминесцентного  освещения  световой  поток  Ф</w:t>
      </w:r>
      <w:r w:rsidRPr="00517EDF">
        <w:rPr>
          <w:sz w:val="28"/>
          <w:szCs w:val="28"/>
          <w:vertAlign w:val="subscript"/>
        </w:rPr>
        <w:t>л</w:t>
      </w:r>
      <w:r w:rsidRPr="00517EDF">
        <w:rPr>
          <w:sz w:val="28"/>
          <w:szCs w:val="28"/>
        </w:rPr>
        <w:t xml:space="preserve">  известен,  то  необходимое  количество  люминесцентных  ламп  определяется  по  формуле:</w:t>
      </w:r>
    </w:p>
    <w:p w:rsidR="00517EDF" w:rsidRPr="00517EDF" w:rsidRDefault="00517EDF" w:rsidP="00517EDF">
      <w:pPr>
        <w:ind w:firstLine="720"/>
        <w:jc w:val="both"/>
        <w:rPr>
          <w:sz w:val="28"/>
          <w:szCs w:val="28"/>
        </w:rPr>
      </w:pPr>
    </w:p>
    <w:p w:rsidR="00517EDF" w:rsidRPr="00517EDF" w:rsidRDefault="006157A3" w:rsidP="00517EDF">
      <w:pPr>
        <w:tabs>
          <w:tab w:val="left" w:pos="9072"/>
        </w:tabs>
        <w:ind w:firstLine="720"/>
        <w:jc w:val="both"/>
        <w:rPr>
          <w:noProof/>
          <w:sz w:val="28"/>
          <w:szCs w:val="28"/>
        </w:rPr>
      </w:pPr>
      <w:r>
        <w:rPr>
          <w:noProof/>
          <w:sz w:val="28"/>
          <w:szCs w:val="28"/>
        </w:rPr>
        <w:pict>
          <v:shape id="_x0000_s1063" type="#_x0000_t75" style="position:absolute;left:0;text-align:left;margin-left:36.35pt;margin-top:.25pt;width:87.05pt;height:35.15pt;z-index:251665408" fillcolor="window">
            <v:imagedata r:id="rId99" o:title=""/>
            <w10:wrap type="topAndBottom"/>
          </v:shape>
          <o:OLEObject Type="Embed" ProgID="Equation.3" ShapeID="_x0000_s1063" DrawAspect="Content" ObjectID="_1465135567" r:id="rId100"/>
        </w:pict>
      </w:r>
    </w:p>
    <w:p w:rsidR="00517EDF" w:rsidRPr="00517EDF" w:rsidRDefault="00517EDF" w:rsidP="00517EDF">
      <w:pPr>
        <w:tabs>
          <w:tab w:val="left" w:pos="9072"/>
        </w:tabs>
        <w:ind w:firstLine="720"/>
        <w:jc w:val="both"/>
        <w:rPr>
          <w:sz w:val="28"/>
          <w:szCs w:val="28"/>
        </w:rPr>
      </w:pPr>
      <w:r w:rsidRPr="00517EDF">
        <w:rPr>
          <w:sz w:val="28"/>
          <w:szCs w:val="28"/>
        </w:rPr>
        <w:t>где  Е  –  заданная  минимальная  освещенность;</w:t>
      </w:r>
    </w:p>
    <w:p w:rsidR="00517EDF" w:rsidRPr="00517EDF" w:rsidRDefault="00517EDF" w:rsidP="00517EDF">
      <w:pPr>
        <w:ind w:firstLine="720"/>
        <w:jc w:val="both"/>
        <w:rPr>
          <w:sz w:val="28"/>
          <w:szCs w:val="28"/>
        </w:rPr>
      </w:pPr>
      <w:r w:rsidRPr="00517EDF">
        <w:rPr>
          <w:sz w:val="28"/>
          <w:szCs w:val="28"/>
        </w:rPr>
        <w:t>К</w:t>
      </w:r>
      <w:r w:rsidRPr="00517EDF">
        <w:rPr>
          <w:sz w:val="28"/>
          <w:szCs w:val="28"/>
          <w:vertAlign w:val="subscript"/>
        </w:rPr>
        <w:t>з</w:t>
      </w:r>
      <w:r w:rsidRPr="00517EDF">
        <w:rPr>
          <w:sz w:val="28"/>
          <w:szCs w:val="28"/>
        </w:rPr>
        <w:t xml:space="preserve">  –  коэффициент  запаса;</w:t>
      </w:r>
    </w:p>
    <w:p w:rsidR="00517EDF" w:rsidRPr="00517EDF" w:rsidRDefault="00517EDF" w:rsidP="00517EDF">
      <w:pPr>
        <w:ind w:firstLine="720"/>
        <w:jc w:val="both"/>
        <w:rPr>
          <w:sz w:val="28"/>
          <w:szCs w:val="28"/>
        </w:rPr>
      </w:pPr>
      <w:r w:rsidRPr="00517EDF">
        <w:rPr>
          <w:sz w:val="28"/>
          <w:szCs w:val="28"/>
          <w:lang w:val="en-US"/>
        </w:rPr>
        <w:lastRenderedPageBreak/>
        <w:t>S</w:t>
      </w:r>
      <w:r w:rsidRPr="00517EDF">
        <w:rPr>
          <w:sz w:val="28"/>
          <w:szCs w:val="28"/>
        </w:rPr>
        <w:t xml:space="preserve">  –  освещаемая  площадь,  м</w:t>
      </w:r>
      <w:r w:rsidRPr="00517EDF">
        <w:rPr>
          <w:sz w:val="28"/>
          <w:szCs w:val="28"/>
          <w:vertAlign w:val="superscript"/>
        </w:rPr>
        <w:t>2</w:t>
      </w:r>
      <w:r w:rsidRPr="00517EDF">
        <w:rPr>
          <w:sz w:val="28"/>
          <w:szCs w:val="28"/>
        </w:rPr>
        <w:t>;</w:t>
      </w:r>
    </w:p>
    <w:p w:rsidR="00517EDF" w:rsidRPr="00517EDF" w:rsidRDefault="00517EDF" w:rsidP="00517EDF">
      <w:pPr>
        <w:ind w:firstLine="720"/>
        <w:jc w:val="both"/>
        <w:rPr>
          <w:sz w:val="28"/>
          <w:szCs w:val="28"/>
        </w:rPr>
      </w:pPr>
      <w:r w:rsidRPr="00517EDF">
        <w:rPr>
          <w:sz w:val="28"/>
          <w:szCs w:val="28"/>
          <w:lang w:val="en-US"/>
        </w:rPr>
        <w:t>Z</w:t>
      </w:r>
      <w:r w:rsidRPr="00517EDF">
        <w:rPr>
          <w:sz w:val="28"/>
          <w:szCs w:val="28"/>
        </w:rPr>
        <w:t xml:space="preserve">  –  коэффициент  неравномерности  освещения  </w:t>
      </w:r>
      <w:r w:rsidRPr="00517EDF">
        <w:rPr>
          <w:sz w:val="28"/>
          <w:szCs w:val="28"/>
          <w:lang w:val="en-US"/>
        </w:rPr>
        <w:t>Z</w:t>
      </w:r>
      <w:r w:rsidRPr="00517EDF">
        <w:rPr>
          <w:sz w:val="28"/>
          <w:szCs w:val="28"/>
        </w:rPr>
        <w:t>=1,1:1,2</w:t>
      </w:r>
    </w:p>
    <w:p w:rsidR="00517EDF" w:rsidRPr="00517EDF" w:rsidRDefault="00517EDF" w:rsidP="00517EDF">
      <w:pPr>
        <w:ind w:firstLine="720"/>
        <w:jc w:val="both"/>
        <w:rPr>
          <w:sz w:val="28"/>
          <w:szCs w:val="28"/>
        </w:rPr>
      </w:pPr>
    </w:p>
    <w:p w:rsidR="00517EDF" w:rsidRPr="00517EDF" w:rsidRDefault="006157A3" w:rsidP="00517EDF">
      <w:pPr>
        <w:ind w:firstLine="720"/>
        <w:jc w:val="both"/>
        <w:rPr>
          <w:sz w:val="28"/>
          <w:szCs w:val="28"/>
        </w:rPr>
      </w:pPr>
      <w:r>
        <w:rPr>
          <w:noProof/>
          <w:sz w:val="28"/>
          <w:szCs w:val="28"/>
        </w:rPr>
        <w:pict>
          <v:shape id="_x0000_s1064" type="#_x0000_t75" style="position:absolute;left:0;text-align:left;margin-left:36.35pt;margin-top:.45pt;width:127.25pt;height:32.65pt;z-index:251666432" fillcolor="window">
            <v:imagedata r:id="rId101" o:title=""/>
            <w10:wrap type="topAndBottom"/>
          </v:shape>
          <o:OLEObject Type="Embed" ProgID="Equation.3" ShapeID="_x0000_s1064" DrawAspect="Content" ObjectID="_1465135568" r:id="rId102"/>
        </w:pict>
      </w:r>
      <w:r w:rsidR="00517EDF" w:rsidRPr="00517EDF">
        <w:rPr>
          <w:sz w:val="28"/>
          <w:szCs w:val="28"/>
        </w:rPr>
        <w:t xml:space="preserve">  лампы.</w:t>
      </w:r>
    </w:p>
    <w:p w:rsidR="00517EDF" w:rsidRPr="00517EDF" w:rsidRDefault="00517EDF" w:rsidP="00517EDF">
      <w:pPr>
        <w:ind w:firstLine="720"/>
        <w:jc w:val="both"/>
        <w:rPr>
          <w:sz w:val="28"/>
          <w:szCs w:val="28"/>
        </w:rPr>
      </w:pPr>
      <w:r w:rsidRPr="00517EDF">
        <w:rPr>
          <w:sz w:val="28"/>
          <w:szCs w:val="28"/>
        </w:rPr>
        <w:t>Размещаем  в  один  ряд  2  лампы  с  расстоянием  между  ними  0,47  м (учитывая,  что  длина  лампы  1213,6  мм)  и  с  расстоянием  от  стен  по 0,3  м.</w:t>
      </w:r>
    </w:p>
    <w:p w:rsidR="00517EDF" w:rsidRPr="00517EDF" w:rsidRDefault="00517EDF" w:rsidP="00517EDF">
      <w:pPr>
        <w:spacing w:after="120"/>
        <w:ind w:left="283" w:firstLine="720"/>
        <w:rPr>
          <w:sz w:val="28"/>
          <w:szCs w:val="28"/>
        </w:rPr>
      </w:pPr>
      <w:r w:rsidRPr="00517EDF">
        <w:rPr>
          <w:sz w:val="28"/>
          <w:szCs w:val="28"/>
        </w:rPr>
        <w:t>Всего  для  создания  нормируемой  освещенности  200  лк  необходимо  4 лампы  ЛД  мощностью  40  Вт. Размещение светильников показан на рисунке 24.</w:t>
      </w:r>
    </w:p>
    <w:p w:rsidR="00517EDF" w:rsidRPr="00517EDF" w:rsidRDefault="00517EDF" w:rsidP="00517EDF">
      <w:pPr>
        <w:spacing w:after="120"/>
        <w:ind w:left="283" w:firstLine="851"/>
        <w:rPr>
          <w:sz w:val="28"/>
          <w:szCs w:val="28"/>
        </w:rPr>
      </w:pPr>
    </w:p>
    <w:p w:rsidR="00517EDF" w:rsidRPr="00517EDF" w:rsidRDefault="00A84971" w:rsidP="00517EDF">
      <w:pPr>
        <w:ind w:firstLine="720"/>
        <w:jc w:val="both"/>
        <w:rPr>
          <w:b/>
          <w:sz w:val="28"/>
          <w:szCs w:val="28"/>
        </w:rPr>
      </w:pPr>
      <w:r>
        <w:rPr>
          <w:b/>
          <w:sz w:val="28"/>
          <w:szCs w:val="28"/>
        </w:rPr>
        <w:t>6.4</w:t>
      </w:r>
      <w:r w:rsidR="00517EDF" w:rsidRPr="00517EDF">
        <w:rPr>
          <w:b/>
          <w:sz w:val="28"/>
          <w:szCs w:val="28"/>
        </w:rPr>
        <w:t xml:space="preserve">  Расчет освещенности методом  удельной  мощности.</w:t>
      </w:r>
    </w:p>
    <w:p w:rsidR="00517EDF" w:rsidRPr="00517EDF" w:rsidRDefault="00517EDF" w:rsidP="00517EDF">
      <w:pPr>
        <w:ind w:firstLine="720"/>
        <w:jc w:val="both"/>
        <w:rPr>
          <w:sz w:val="28"/>
          <w:szCs w:val="28"/>
        </w:rPr>
      </w:pPr>
    </w:p>
    <w:p w:rsidR="00517EDF" w:rsidRPr="00517EDF" w:rsidRDefault="00517EDF" w:rsidP="00517EDF">
      <w:pPr>
        <w:ind w:firstLine="720"/>
        <w:jc w:val="both"/>
        <w:rPr>
          <w:sz w:val="28"/>
          <w:szCs w:val="28"/>
        </w:rPr>
      </w:pPr>
      <w:r w:rsidRPr="00517EDF">
        <w:rPr>
          <w:sz w:val="28"/>
          <w:szCs w:val="28"/>
        </w:rPr>
        <w:t>Сущность  расчета  освещения  по  методу  удельной  мощности  заключается  в  том,  что  в  зависимости  от  типа  светильника  и  места  его  установки,  высоты  подвеса  над  рабочей  поверхностью,  освещенности  на  горизонтальной  поверхности  и  площади  помещения  определяется  значение удельной  мощности.</w:t>
      </w:r>
    </w:p>
    <w:p w:rsidR="00517EDF" w:rsidRPr="00517EDF" w:rsidRDefault="00517EDF" w:rsidP="00517EDF">
      <w:pPr>
        <w:ind w:firstLine="720"/>
        <w:jc w:val="both"/>
        <w:rPr>
          <w:sz w:val="28"/>
          <w:szCs w:val="28"/>
        </w:rPr>
      </w:pPr>
      <w:r w:rsidRPr="00517EDF">
        <w:rPr>
          <w:sz w:val="28"/>
          <w:szCs w:val="28"/>
        </w:rPr>
        <w:t>Задавшись  числом  светильников,  обеспечивающих  равномерность  освещенности,  определяют  мощность  общей  лампы  по  формуле:</w:t>
      </w:r>
    </w:p>
    <w:p w:rsidR="00517EDF" w:rsidRPr="00517EDF" w:rsidRDefault="00517EDF" w:rsidP="00517EDF">
      <w:pPr>
        <w:ind w:firstLine="720"/>
        <w:jc w:val="both"/>
        <w:rPr>
          <w:sz w:val="28"/>
          <w:szCs w:val="28"/>
        </w:rPr>
      </w:pPr>
    </w:p>
    <w:p w:rsidR="00517EDF" w:rsidRPr="00517EDF" w:rsidRDefault="006157A3" w:rsidP="00517EDF">
      <w:pPr>
        <w:tabs>
          <w:tab w:val="left" w:pos="8505"/>
        </w:tabs>
        <w:spacing w:before="100" w:after="100"/>
        <w:ind w:firstLine="720"/>
        <w:jc w:val="both"/>
        <w:rPr>
          <w:sz w:val="28"/>
          <w:szCs w:val="28"/>
        </w:rPr>
      </w:pPr>
      <w:r>
        <w:rPr>
          <w:noProof/>
          <w:sz w:val="28"/>
          <w:szCs w:val="28"/>
        </w:rPr>
        <w:pict>
          <v:shape id="_x0000_s1065" type="#_x0000_t75" style="position:absolute;left:0;text-align:left;margin-left:36.35pt;margin-top:5.3pt;width:49.4pt;height:31pt;z-index:251667456" fillcolor="window">
            <v:imagedata r:id="rId103" o:title=""/>
            <w10:wrap type="topAndBottom"/>
          </v:shape>
          <o:OLEObject Type="Embed" ProgID="Equation.3" ShapeID="_x0000_s1065" DrawAspect="Content" ObjectID="_1465135569" r:id="rId104"/>
        </w:pict>
      </w:r>
      <w:r w:rsidR="00517EDF" w:rsidRPr="00517EDF">
        <w:rPr>
          <w:sz w:val="28"/>
          <w:szCs w:val="28"/>
        </w:rPr>
        <w:t xml:space="preserve">где  </w:t>
      </w:r>
      <w:r w:rsidR="00517EDF" w:rsidRPr="00517EDF">
        <w:rPr>
          <w:i/>
          <w:iCs/>
          <w:sz w:val="28"/>
          <w:szCs w:val="28"/>
          <w:lang w:val="en-US"/>
        </w:rPr>
        <w:t>w</w:t>
      </w:r>
      <w:r w:rsidR="00517EDF" w:rsidRPr="00517EDF">
        <w:rPr>
          <w:sz w:val="28"/>
          <w:szCs w:val="28"/>
        </w:rPr>
        <w:t>–  удельная  мощность,  Вт/м</w:t>
      </w:r>
      <w:r w:rsidR="00517EDF" w:rsidRPr="00517EDF">
        <w:rPr>
          <w:sz w:val="28"/>
          <w:szCs w:val="28"/>
          <w:vertAlign w:val="superscript"/>
        </w:rPr>
        <w:t>2</w:t>
      </w:r>
      <w:r w:rsidR="00517EDF" w:rsidRPr="00517EDF">
        <w:rPr>
          <w:sz w:val="28"/>
          <w:szCs w:val="28"/>
        </w:rPr>
        <w:t>;</w:t>
      </w:r>
    </w:p>
    <w:p w:rsidR="00517EDF" w:rsidRPr="00517EDF" w:rsidRDefault="00517EDF" w:rsidP="00517EDF">
      <w:pPr>
        <w:ind w:firstLine="720"/>
        <w:jc w:val="both"/>
        <w:rPr>
          <w:sz w:val="28"/>
          <w:szCs w:val="28"/>
        </w:rPr>
      </w:pPr>
      <w:r w:rsidRPr="00517EDF">
        <w:rPr>
          <w:sz w:val="28"/>
          <w:szCs w:val="28"/>
          <w:lang w:val="en-US"/>
        </w:rPr>
        <w:t>S</w:t>
      </w:r>
      <w:r w:rsidRPr="00517EDF">
        <w:rPr>
          <w:sz w:val="28"/>
          <w:szCs w:val="28"/>
        </w:rPr>
        <w:t xml:space="preserve">  –  площадь  помещения,  м</w:t>
      </w:r>
      <w:r w:rsidRPr="00517EDF">
        <w:rPr>
          <w:sz w:val="28"/>
          <w:szCs w:val="28"/>
          <w:vertAlign w:val="superscript"/>
        </w:rPr>
        <w:t>2</w:t>
      </w:r>
      <w:r w:rsidRPr="00517EDF">
        <w:rPr>
          <w:sz w:val="28"/>
          <w:szCs w:val="28"/>
        </w:rPr>
        <w:t>;</w:t>
      </w:r>
    </w:p>
    <w:p w:rsidR="00517EDF" w:rsidRPr="00517EDF" w:rsidRDefault="00517EDF" w:rsidP="00517EDF">
      <w:pPr>
        <w:ind w:firstLine="720"/>
        <w:jc w:val="both"/>
        <w:rPr>
          <w:sz w:val="28"/>
          <w:szCs w:val="28"/>
        </w:rPr>
      </w:pPr>
      <w:r w:rsidRPr="00517EDF">
        <w:rPr>
          <w:sz w:val="28"/>
          <w:szCs w:val="28"/>
        </w:rPr>
        <w:t xml:space="preserve">       N  –  число  светильников.</w:t>
      </w:r>
    </w:p>
    <w:p w:rsidR="00517EDF" w:rsidRPr="00517EDF" w:rsidRDefault="00517EDF" w:rsidP="00517EDF">
      <w:pPr>
        <w:ind w:firstLine="720"/>
        <w:jc w:val="both"/>
        <w:rPr>
          <w:sz w:val="28"/>
          <w:szCs w:val="28"/>
        </w:rPr>
      </w:pPr>
    </w:p>
    <w:p w:rsidR="00517EDF" w:rsidRPr="00517EDF" w:rsidRDefault="00517EDF" w:rsidP="00517EDF">
      <w:pPr>
        <w:keepNext/>
        <w:ind w:firstLine="720"/>
        <w:outlineLvl w:val="3"/>
        <w:rPr>
          <w:bCs/>
          <w:sz w:val="28"/>
          <w:szCs w:val="28"/>
        </w:rPr>
      </w:pPr>
      <w:r w:rsidRPr="00517EDF">
        <w:rPr>
          <w:bCs/>
          <w:sz w:val="28"/>
          <w:szCs w:val="28"/>
        </w:rPr>
        <w:t>Подставив  исходные  значения  в  формулу,  получим</w:t>
      </w:r>
    </w:p>
    <w:p w:rsidR="00517EDF" w:rsidRPr="00517EDF" w:rsidRDefault="00517EDF" w:rsidP="00517EDF">
      <w:pPr>
        <w:rPr>
          <w:sz w:val="28"/>
          <w:szCs w:val="28"/>
        </w:rPr>
      </w:pPr>
    </w:p>
    <w:p w:rsidR="00517EDF" w:rsidRPr="00517EDF" w:rsidRDefault="006157A3" w:rsidP="00517EDF">
      <w:pPr>
        <w:ind w:firstLine="720"/>
        <w:jc w:val="both"/>
        <w:rPr>
          <w:sz w:val="28"/>
          <w:szCs w:val="28"/>
        </w:rPr>
      </w:pPr>
      <w:r>
        <w:rPr>
          <w:noProof/>
          <w:sz w:val="28"/>
          <w:szCs w:val="28"/>
        </w:rPr>
        <w:pict>
          <v:shape id="_x0000_s1066" type="#_x0000_t75" style="position:absolute;left:0;text-align:left;margin-left:36.35pt;margin-top:.35pt;width:103pt;height:31pt;z-index:251668480" fillcolor="window">
            <v:imagedata r:id="rId105" o:title=""/>
            <w10:wrap type="topAndBottom"/>
          </v:shape>
          <o:OLEObject Type="Embed" ProgID="Equation.3" ShapeID="_x0000_s1066" DrawAspect="Content" ObjectID="_1465135570" r:id="rId106"/>
        </w:pict>
      </w:r>
      <w:r w:rsidR="00517EDF" w:rsidRPr="00517EDF">
        <w:rPr>
          <w:sz w:val="28"/>
          <w:szCs w:val="28"/>
        </w:rPr>
        <w:t>Р=40 Вт.</w:t>
      </w:r>
    </w:p>
    <w:p w:rsidR="00517EDF" w:rsidRPr="00517EDF" w:rsidRDefault="00517EDF" w:rsidP="00517EDF">
      <w:pPr>
        <w:ind w:firstLine="720"/>
        <w:jc w:val="both"/>
        <w:rPr>
          <w:sz w:val="28"/>
          <w:szCs w:val="28"/>
        </w:rPr>
      </w:pPr>
      <w:r w:rsidRPr="00517EDF">
        <w:rPr>
          <w:sz w:val="28"/>
          <w:szCs w:val="28"/>
        </w:rPr>
        <w:t>Так  как  расчетное  значение  мощности  лампы  совпадает  со  стандартной  мощностью,  то  выбираем  4  лампы  ЛД  мощностью  40  Вт.</w:t>
      </w:r>
    </w:p>
    <w:p w:rsidR="00517EDF" w:rsidRPr="00517EDF" w:rsidRDefault="00517EDF" w:rsidP="00517EDF">
      <w:pPr>
        <w:keepNext/>
        <w:ind w:firstLine="851"/>
        <w:jc w:val="both"/>
        <w:rPr>
          <w:sz w:val="28"/>
          <w:szCs w:val="28"/>
        </w:rPr>
      </w:pPr>
    </w:p>
    <w:p w:rsidR="00517EDF" w:rsidRPr="00517EDF" w:rsidRDefault="00517EDF" w:rsidP="00517EDF">
      <w:pPr>
        <w:keepNext/>
        <w:ind w:firstLine="851"/>
        <w:jc w:val="both"/>
        <w:rPr>
          <w:sz w:val="28"/>
          <w:szCs w:val="28"/>
        </w:rPr>
      </w:pPr>
      <w:bookmarkStart w:id="28" w:name="_GoBack"/>
      <w:bookmarkEnd w:id="28"/>
    </w:p>
    <w:p w:rsidR="00517EDF" w:rsidRPr="00517EDF" w:rsidRDefault="00517EDF" w:rsidP="00517EDF">
      <w:pPr>
        <w:spacing w:before="240" w:after="60"/>
        <w:ind w:firstLine="851"/>
        <w:jc w:val="both"/>
        <w:outlineLvl w:val="4"/>
        <w:rPr>
          <w:bCs/>
          <w:i/>
          <w:iCs/>
          <w:sz w:val="28"/>
          <w:szCs w:val="28"/>
        </w:rPr>
      </w:pPr>
    </w:p>
    <w:p w:rsidR="00517EDF" w:rsidRPr="00517EDF" w:rsidRDefault="00517EDF" w:rsidP="00517EDF">
      <w:pPr>
        <w:spacing w:before="240" w:after="60"/>
        <w:ind w:firstLine="851"/>
        <w:jc w:val="both"/>
        <w:outlineLvl w:val="4"/>
        <w:rPr>
          <w:bCs/>
          <w:i/>
          <w:iCs/>
          <w:sz w:val="28"/>
          <w:szCs w:val="28"/>
        </w:rPr>
      </w:pPr>
    </w:p>
    <w:p w:rsidR="00517EDF" w:rsidRPr="00517EDF" w:rsidRDefault="00517EDF" w:rsidP="00517EDF">
      <w:pPr>
        <w:spacing w:before="240" w:after="60"/>
        <w:ind w:firstLine="851"/>
        <w:jc w:val="both"/>
        <w:outlineLvl w:val="4"/>
        <w:rPr>
          <w:bCs/>
          <w:i/>
          <w:iCs/>
          <w:sz w:val="28"/>
          <w:szCs w:val="28"/>
        </w:rPr>
      </w:pPr>
    </w:p>
    <w:p w:rsidR="00517EDF" w:rsidRPr="00517EDF" w:rsidRDefault="00517EDF" w:rsidP="00517EDF">
      <w:pPr>
        <w:spacing w:before="240" w:after="60"/>
        <w:ind w:firstLine="851"/>
        <w:jc w:val="both"/>
        <w:outlineLvl w:val="4"/>
        <w:rPr>
          <w:bCs/>
          <w:i/>
          <w:iCs/>
          <w:sz w:val="28"/>
          <w:szCs w:val="28"/>
        </w:rPr>
      </w:pPr>
    </w:p>
    <w:p w:rsidR="00517EDF" w:rsidRPr="00517EDF" w:rsidRDefault="005B792F" w:rsidP="00517EDF">
      <w:pPr>
        <w:spacing w:before="240" w:after="60"/>
        <w:ind w:firstLine="851"/>
        <w:jc w:val="both"/>
        <w:outlineLvl w:val="4"/>
        <w:rPr>
          <w:bCs/>
          <w:i/>
          <w:iCs/>
          <w:sz w:val="28"/>
          <w:szCs w:val="28"/>
        </w:rPr>
      </w:pPr>
      <w:r>
        <w:rPr>
          <w:noProof/>
          <w:sz w:val="28"/>
          <w:szCs w:val="28"/>
        </w:rPr>
        <w:pict>
          <v:group id="Группа 2" o:spid="_x0000_s1067" style="position:absolute;left:0;text-align:left;margin-left:38.35pt;margin-top:1.9pt;width:390.45pt;height:230.85pt;z-index:-251646976" coordorigin="2241,1507" coordsize="7809,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">
            <v:rect id="Rectangle 13" o:spid="_x0000_s1068" style="position:absolute;left:2241;top:1507;width:7798;height:47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a+sMA&#10;AADaAAAADwAAAGRycy9kb3ducmV2LnhtbESPT4vCMBTE74LfIbyFvciauoJINcriHxAPglpYj4/m&#10;2Rabl5JErX56s7DgcZiZ3zDTeWtqcSPnK8sKBv0EBHFudcWFguy4/hqD8AFZY22ZFDzIw3zW7Uwx&#10;1fbOe7odQiEihH2KCsoQmlRKn5dk0PdtQxy9s3UGQ5SukNrhPcJNLb+TZCQNVhwXSmxoUVJ+OVyN&#10;guZ3gWa1k2HrHsPn6Zrtlsukp9TnR/szARGoDe/wf3ujFQzh70q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oa+sMAAADaAAAADwAAAAAAAAAAAAAAAACYAgAAZHJzL2Rv&#10;d25yZXYueG1sUEsFBgAAAAAEAAQA9QAAAIgDAAAAAA==&#10;" strokeweight="1.5pt"/>
            <v:rect id="Rectangle 14" o:spid="_x0000_s1069" style="position:absolute;left:6656;top:5179;width:2547;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OCjsQA&#10;AADaAAAADwAAAGRycy9kb3ducmV2LnhtbESPS4sCMRCE7wv+h9CCF9GMD0RmjSLqwuJB8AG7x2bS&#10;OzM46QxJ1NFfbwRhj0VVfUXNFo2pxJWcLy0rGPQTEMSZ1SXnCk7Hr94UhA/IGivLpOBOHhbz1scM&#10;U21vvKfrIeQiQtinqKAIoU6l9FlBBn3f1sTR+7POYIjS5VI7vEW4qeQwSSbSYMlxocCaVgVl58PF&#10;KKh/Vmg2Oxm27j56/F5Ou/U66SrVaTfLTxCBmvAffre/tYIxvK7EG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jgo7EAAAA2gAAAA8AAAAAAAAAAAAAAAAAmAIAAGRycy9k&#10;b3ducmV2LnhtbFBLBQYAAAAABAAEAPUAAACJAwAAAAA=&#10;" strokeweight="1.5pt"/>
            <v:rect id="Rectangle 15" o:spid="_x0000_s1070" style="position:absolute;left:2903;top:5201;width:2547;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nFcMA&#10;AADaAAAADwAAAGRycy9kb3ducmV2LnhtbESPT4vCMBTE7wt+h/AEL6KpiiJdo4i6sHgQ/AO7x0fz&#10;ti02LyWJWv30RhD2OMzMb5jZojGVuJLzpWUFg34CgjizuuRcwen41ZuC8AFZY2WZFNzJw2Le+phh&#10;qu2N93Q9hFxECPsUFRQh1KmUPivIoO/bmjh6f9YZDFG6XGqHtwg3lRwmyUQaLDkuFFjTqqDsfLgY&#10;BfXPCs1mJ8PW3UeP38tpt14nXaU67Wb5CSJQE/7D7/a3VjCG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8nFcMAAADaAAAADwAAAAAAAAAAAAAAAACYAgAAZHJzL2Rv&#10;d25yZXYueG1sUEsFBgAAAAAEAAQA9QAAAIgDAAAAAA==&#10;" strokeweight="1.5pt"/>
            <v:line id="Line 16" o:spid="_x0000_s1071" style="position:absolute;rotation:90;flip:x;visibility:visible" from="2725,5993" to="3438,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qjRcIAAADaAAAADwAAAGRycy9kb3ducmV2LnhtbESPX2vCQBDE3wt+h2MF3+pFEanRSyiW&#10;/nkR1Bafl9yahOb2Qm5rYj99TxD6OMzMb5hNPrhGXagLtWcDs2kCirjwtubSwNfn6+MTqCDIFhvP&#10;ZOBKAfJs9LDB1PqeD3Q5SqkihEOKBiqRNtU6FBU5DFPfEkfv7DuHEmVXatthH+Gu0fMkWWqHNceF&#10;ClvaVlR8H3+cgfmVTm+yot2+4PNC+pd3xl82ZjIenteghAb5D9/bH9bAEm5X4g3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qjRcIAAADaAAAADwAAAAAAAAAAAAAA&#10;AAChAgAAZHJzL2Rvd25yZXYueG1sUEsFBgAAAAAEAAQA+QAAAJADAAAAAA==&#10;">
              <v:stroke startarrow="classic" startarrowwidth="narrow" startarrowlength="short" endarrow="classic" endarrowwidth="narrow" endarrowlength="short"/>
            </v:line>
            <v:group id="Group 17" o:spid="_x0000_s1072" style="position:absolute;left:2903;top:2301;width:7057;height:1039" coordorigin="2724,4542" coordsize="7548,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18" o:spid="_x0000_s1073" style="position:absolute;left:2724;top:4542;width:2724;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6Ii8AA&#10;AADaAAAADwAAAGRycy9kb3ducmV2LnhtbERPy2oCMRTdF/yHcIVuimaqUGQ0imiF0oVQFXR5mVxn&#10;Bic3Q5J59evNotDl4bxXm95UoiXnS8sK3qcJCOLM6pJzBZfzYbIA4QOyxsoyKRjIw2Y9ellhqm3H&#10;P9SeQi5iCPsUFRQh1KmUPivIoJ/amjhyd+sMhghdLrXDLoabSs6S5EMaLDk2FFjTrqDscWqMgvq6&#10;Q/N5lOHbDfPfW3M57vfJm1Kv4367BBGoD//iP/eXVhC3xivxBs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6Ii8AAAADaAAAADwAAAAAAAAAAAAAAAACYAgAAZHJzL2Rvd25y&#10;ZXYueG1sUEsFBgAAAAAEAAQA9QAAAIUDAAAAAA==&#10;" strokeweight="1.5pt"/>
              <v:rect id="Rectangle 19" o:spid="_x0000_s1074" style="position:absolute;left:6738;top:4542;width:2724;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tEMMA&#10;AADaAAAADwAAAGRycy9kb3ducmV2LnhtbESPT4vCMBTE7wt+h/AEL6KpCqJdo4i6sHgQ/AO7x0fz&#10;ti02LyWJWv30RhD2OMzMb5jZojGVuJLzpWUFg34CgjizuuRcwen41ZuA8AFZY2WZFNzJw2Le+phh&#10;qu2N93Q9hFxECPsUFRQh1KmUPivIoO/bmjh6f9YZDFG6XGqHtwg3lRwmyVgaLDkuFFjTqqDsfLgY&#10;BfXPCs1mJ8PW3UeP38tpt14nXaU67Wb5CSJQE/7D7/a3VjCF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ItEMMAAADaAAAADwAAAAAAAAAAAAAAAACYAgAAZHJzL2Rv&#10;d25yZXYueG1sUEsFBgAAAAAEAAQA9QAAAIgDAAAAAA==&#10;" strokeweight="1.5pt"/>
              <v:line id="Line 20" o:spid="_x0000_s1075" style="position:absolute;visibility:visible" from="5448,4788" to="5449,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1" o:spid="_x0000_s1076" style="position:absolute;visibility:visible" from="6738,4788" to="6739,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2" o:spid="_x0000_s1077" style="position:absolute;visibility:visible" from="5436,5550" to="6726,5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DCr8AAADbAAAADwAAAGRycy9kb3ducmV2LnhtbERPTWvCQBC9F/wPywje6iYipaSuUgoW&#10;r1qLOQ7ZMUnNzsbdqab/visI3ubxPmexGlynLhRi69lAPs1AEVfetlwb2H+tn19BRUG22HkmA38U&#10;YbUcPS2wsP7KW7rspFYphGOBBhqRvtA6Vg05jFPfEyfu6INDSTDU2ga8pnDX6VmWvWiHLaeGBnv6&#10;aKg67X6dAXs85LmE/udciy2/P3V5asu5MZPx8P4GSmiQh/ju3tg0fwa3X9IBevk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uDCr8AAADbAAAADwAAAAAAAAAAAAAAAACh&#10;AgAAZHJzL2Rvd25yZXYueG1sUEsFBgAAAAAEAAQA+QAAAI0DAAAAAA==&#10;">
                <v:stroke startarrow="classic" startarrowwidth="narrow" startarrowlength="short" endarrow="classic" endarrowwidth="narrow" endarrowlength="short"/>
              </v:line>
              <v:line id="Line 23" o:spid="_x0000_s1078" style="position:absolute;visibility:visible" from="9456,4788" to="9457,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4" o:spid="_x0000_s1079" style="position:absolute;visibility:visible" from="9468,5549" to="10272,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6+5b8AAADbAAAADwAAAGRycy9kb3ducmV2LnhtbERPTWvCQBC9F/wPywje6iZFSkldpRQs&#10;XrUWcxyyY5KanY27o6b/visI3ubxPme+HFynLhRi69lAPs1AEVfetlwb2H2vnt9ARUG22HkmA38U&#10;YbkYPc2xsP7KG7pspVYphGOBBhqRvtA6Vg05jFPfEyfu4INDSTDU2ga8pnDX6Zcse9UOW04NDfb0&#10;2VB13J6dAXvY57mE/vdUiy1/vnR5bMuZMZPx8PEOSmiQh/juXts0fwa3X9IBe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06+5b8AAADbAAAADwAAAAAAAAAAAAAAAACh&#10;AgAAZHJzL2Rvd25yZXYueG1sUEsFBgAAAAAEAAQA+QAAAI0DAAAAAA==&#10;">
                <v:stroke startarrow="classic" startarrowwidth="narrow" startarrowlength="short" endarrow="classic" endarrowwidth="narrow" endarrowlength="short"/>
              </v:line>
              <v:line id="Line 25" o:spid="_x0000_s1080" style="position:absolute;visibility:visible" from="6750,5550" to="9462,5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IbfsAAAADbAAAADwAAAGRycy9kb3ducmV2LnhtbERPTWvCQBC9F/wPyxR6q5uUtkjqKkWw&#10;9KpWzHHIjklqdjbuTjX++64geJvH+5zpfHCdOlGIrWcD+TgDRVx523Jt4GezfJ6AioJssfNMBi4U&#10;YT4bPUyxsP7MKzqtpVYphGOBBhqRvtA6Vg05jGPfEydu74NDSTDU2gY8p3DX6Zcse9cOW04NDfa0&#10;aKg6rP+cAbvf5bmE/vdYiy23X7o8tOWrMU+Pw+cHKKFB7uKb+9um+W9w/SUdoG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CG37AAAAA2wAAAA8AAAAAAAAAAAAAAAAA&#10;oQIAAGRycy9kb3ducmV2LnhtbFBLBQYAAAAABAAEAPkAAACOAwAAAAA=&#10;">
                <v:stroke startarrow="classic" startarrowwidth="narrow" startarrowlength="short" endarrow="classic" endarrowwidth="narrow" endarrowlength="short"/>
              </v:line>
            </v:group>
            <v:line id="Line 26" o:spid="_x0000_s1081" style="position:absolute;rotation:90;visibility:visible" from="2752,1931" to="3481,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HK/sIAAADbAAAADwAAAGRycy9kb3ducmV2LnhtbERPPW/CMBDdK/U/WFeJpSpOGKBK4yCK&#10;BIKhA7Ts1/gap43PkW0g/PsaCYntnt7nlfPBduJEPrSOFeTjDARx7XTLjYKvz9XLK4gQkTV2jknB&#10;hQLMq8eHEgvtzryj0z42IoVwKFCBibEvpAy1IYth7HrixP04bzEm6BupPZ5TuO3kJMum0mLLqcFg&#10;T0tD9d/+aBUsTJd9D9uD2awPff7x/jzLza9XavQ0LN5ARBriXXxzb3SaP4XrL+kAW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HK/sIAAADbAAAADwAAAAAAAAAAAAAA&#10;AAChAgAAZHJzL2Rvd25yZXYueG1sUEsFBgAAAAAEAAQA+QAAAJADAAAAAA==&#10;">
              <v:stroke startarrow="classic" startarrowwidth="narrow" startarrowlength="short" endarrow="classic" endarrowwidth="narrow" endarrowlength="short"/>
            </v:line>
            <v:line id="Line 27" o:spid="_x0000_s1082" style="position:absolute;visibility:visible" from="3094,2747" to="3095,5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wgksAAAADbAAAADwAAAGRycy9kb3ducmV2LnhtbERPTWvCQBC9F/wPyxR6q5uU0krqKkWw&#10;9KpWzHHIjklqdjbuTjX++64geJvH+5zpfHCdOlGIrWcD+TgDRVx523Jt4GezfJ6AioJssfNMBi4U&#10;YT4bPUyxsP7MKzqtpVYphGOBBhqRvtA6Vg05jGPfEydu74NDSTDU2gY8p3DX6Zcse9MOW04NDfa0&#10;aKg6rP+cAbvf5bmE/vdYiy23X7o8tOWrMU+Pw+cHKKFB7uKb+9um+e9w/SUdoG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cIJLAAAAA2wAAAA8AAAAAAAAAAAAAAAAA&#10;oQIAAGRycy9kb3ducmV2LnhtbFBLBQYAAAAABAAEAPkAAACOAwAAAAA=&#10;">
              <v:stroke startarrow="classic" startarrowwidth="narrow" startarrowlength="short" endarrow="classic" endarrowwidth="narrow" endarrowlength="short"/>
            </v:line>
            <v:shapetype id="_x0000_t202" coordsize="21600,21600" o:spt="202" path="m,l,21600r21600,l21600,xe">
              <v:stroke joinstyle="miter"/>
              <v:path gradientshapeok="t" o:connecttype="rect"/>
            </v:shapetype>
            <v:shape id="Text Box 28" o:spid="_x0000_s1083" type="#_x0000_t202" style="position:absolute;left:3105;top:1784;width:1133;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5B792F" w:rsidRDefault="005B792F" w:rsidP="00517EDF">
                    <w:r>
                      <w:rPr>
                        <w:lang w:val="en-US"/>
                      </w:rPr>
                      <w:t>l=</w:t>
                    </w:r>
                    <w:r>
                      <w:t>0,3 м</w:t>
                    </w:r>
                  </w:p>
                </w:txbxContent>
              </v:textbox>
            </v:shape>
            <v:shape id="Text Box 29" o:spid="_x0000_s1084" type="#_x0000_t202" style="position:absolute;left:5495;top:3253;width:1133;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5B792F" w:rsidRDefault="005B792F" w:rsidP="00517EDF">
                    <w:r>
                      <w:rPr>
                        <w:lang w:val="en-US"/>
                      </w:rPr>
                      <w:t>L=0,47</w:t>
                    </w:r>
                    <w:r>
                      <w:t xml:space="preserve"> м</w:t>
                    </w:r>
                  </w:p>
                </w:txbxContent>
              </v:textbox>
            </v:shape>
            <v:shape id="Text Box 30" o:spid="_x0000_s1085" type="#_x0000_t202" style="position:absolute;left:7408;top:3253;width:1610;height:5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B792F" w:rsidRDefault="005B792F" w:rsidP="00517EDF">
                    <w:r>
                      <w:rPr>
                        <w:lang w:val="en-US"/>
                      </w:rPr>
                      <w:t>d=1,2136 м</w:t>
                    </w:r>
                  </w:p>
                </w:txbxContent>
              </v:textbox>
            </v:shape>
            <v:shape id="Text Box 31" o:spid="_x0000_s1086" type="#_x0000_t202" style="position:absolute;left:9237;top:3286;width:813;height: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5B792F" w:rsidRDefault="005B792F" w:rsidP="00517EDF">
                    <w:smartTag w:uri="urn:schemas-microsoft-com:office:smarttags" w:element="metricconverter">
                      <w:smartTagPr>
                        <w:attr w:name="ProductID" w:val="0,3 м"/>
                      </w:smartTagPr>
                      <w:r>
                        <w:rPr>
                          <w:lang w:val="en-US"/>
                        </w:rPr>
                        <w:t>0,3</w:t>
                      </w:r>
                      <w:r>
                        <w:t xml:space="preserve"> м</w:t>
                      </w:r>
                    </w:smartTag>
                  </w:p>
                </w:txbxContent>
              </v:textbox>
            </v:shape>
            <v:shape id="Text Box 32" o:spid="_x0000_s1087" type="#_x0000_t202" style="position:absolute;left:3133;top:3748;width:813;height: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B792F" w:rsidRDefault="005B792F" w:rsidP="00517EDF">
                    <w:smartTag w:uri="urn:schemas-microsoft-com:office:smarttags" w:element="metricconverter">
                      <w:smartTagPr>
                        <w:attr w:name="ProductID" w:val="1,5 м"/>
                      </w:smartTagPr>
                      <w:r>
                        <w:rPr>
                          <w:lang w:val="en-US"/>
                        </w:rPr>
                        <w:t>1,5</w:t>
                      </w:r>
                      <w:r>
                        <w:t xml:space="preserve"> м</w:t>
                      </w:r>
                    </w:smartTag>
                  </w:p>
                </w:txbxContent>
              </v:textbox>
            </v:shape>
            <v:shape id="Text Box 33" o:spid="_x0000_s1088" type="#_x0000_t202" style="position:absolute;left:3122;top:5805;width:813;height: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5B792F" w:rsidRDefault="005B792F" w:rsidP="00517EDF">
                    <w:smartTag w:uri="urn:schemas-microsoft-com:office:smarttags" w:element="metricconverter">
                      <w:smartTagPr>
                        <w:attr w:name="ProductID" w:val="0,3 м"/>
                      </w:smartTagPr>
                      <w:r>
                        <w:rPr>
                          <w:lang w:val="en-US"/>
                        </w:rPr>
                        <w:t>0,3</w:t>
                      </w:r>
                      <w:r>
                        <w:t xml:space="preserve"> м</w:t>
                      </w:r>
                    </w:smartTag>
                  </w:p>
                </w:txbxContent>
              </v:textbox>
            </v:shape>
          </v:group>
        </w:pict>
      </w:r>
    </w:p>
    <w:p w:rsidR="00517EDF" w:rsidRPr="00517EDF" w:rsidRDefault="00517EDF" w:rsidP="00517EDF">
      <w:pPr>
        <w:spacing w:before="240" w:after="60"/>
        <w:ind w:firstLine="851"/>
        <w:jc w:val="both"/>
        <w:outlineLvl w:val="4"/>
        <w:rPr>
          <w:bCs/>
          <w:i/>
          <w:iCs/>
          <w:sz w:val="28"/>
          <w:szCs w:val="28"/>
        </w:rPr>
      </w:pPr>
    </w:p>
    <w:p w:rsidR="00517EDF" w:rsidRPr="00517EDF" w:rsidRDefault="00517EDF" w:rsidP="00517EDF">
      <w:pPr>
        <w:spacing w:before="240" w:after="60"/>
        <w:ind w:firstLine="851"/>
        <w:jc w:val="both"/>
        <w:outlineLvl w:val="4"/>
        <w:rPr>
          <w:bCs/>
          <w:i/>
          <w:iCs/>
          <w:sz w:val="28"/>
          <w:szCs w:val="28"/>
        </w:rPr>
      </w:pPr>
    </w:p>
    <w:p w:rsidR="00517EDF" w:rsidRPr="00517EDF" w:rsidRDefault="00517EDF" w:rsidP="00517EDF">
      <w:pPr>
        <w:spacing w:before="240" w:after="60"/>
        <w:ind w:firstLine="851"/>
        <w:jc w:val="both"/>
        <w:outlineLvl w:val="4"/>
        <w:rPr>
          <w:bCs/>
          <w:i/>
          <w:iCs/>
          <w:sz w:val="28"/>
          <w:szCs w:val="28"/>
        </w:rPr>
      </w:pPr>
    </w:p>
    <w:p w:rsidR="00517EDF" w:rsidRPr="00517EDF" w:rsidRDefault="00517EDF" w:rsidP="00517EDF">
      <w:pPr>
        <w:spacing w:before="240" w:after="60"/>
        <w:ind w:firstLine="709"/>
        <w:jc w:val="both"/>
        <w:outlineLvl w:val="4"/>
        <w:rPr>
          <w:b/>
          <w:bCs/>
          <w:i/>
          <w:iCs/>
          <w:sz w:val="28"/>
          <w:szCs w:val="28"/>
        </w:rPr>
      </w:pPr>
    </w:p>
    <w:p w:rsidR="00517EDF" w:rsidRPr="00517EDF" w:rsidRDefault="00517EDF" w:rsidP="00517EDF">
      <w:pPr>
        <w:spacing w:before="240" w:after="60"/>
        <w:ind w:firstLine="709"/>
        <w:jc w:val="both"/>
        <w:outlineLvl w:val="4"/>
        <w:rPr>
          <w:b/>
          <w:bCs/>
          <w:i/>
          <w:iCs/>
          <w:sz w:val="28"/>
          <w:szCs w:val="28"/>
        </w:rPr>
      </w:pPr>
    </w:p>
    <w:p w:rsidR="005B792F" w:rsidRDefault="005B792F" w:rsidP="00517EDF">
      <w:pPr>
        <w:spacing w:before="240" w:after="60"/>
        <w:ind w:firstLine="709"/>
        <w:jc w:val="both"/>
        <w:outlineLvl w:val="4"/>
        <w:rPr>
          <w:b/>
          <w:bCs/>
          <w:i/>
          <w:iCs/>
          <w:sz w:val="28"/>
          <w:szCs w:val="28"/>
        </w:rPr>
      </w:pPr>
    </w:p>
    <w:p w:rsidR="005B792F" w:rsidRDefault="005B792F" w:rsidP="00517EDF">
      <w:pPr>
        <w:spacing w:before="240" w:after="60"/>
        <w:ind w:firstLine="709"/>
        <w:jc w:val="both"/>
        <w:outlineLvl w:val="4"/>
        <w:rPr>
          <w:b/>
          <w:bCs/>
          <w:i/>
          <w:iCs/>
          <w:sz w:val="28"/>
          <w:szCs w:val="28"/>
        </w:rPr>
      </w:pPr>
    </w:p>
    <w:p w:rsidR="005B792F" w:rsidRDefault="005B792F" w:rsidP="00517EDF">
      <w:pPr>
        <w:spacing w:before="240" w:after="60"/>
        <w:ind w:firstLine="709"/>
        <w:jc w:val="both"/>
        <w:outlineLvl w:val="4"/>
        <w:rPr>
          <w:b/>
          <w:bCs/>
          <w:i/>
          <w:iCs/>
          <w:sz w:val="28"/>
          <w:szCs w:val="28"/>
        </w:rPr>
      </w:pPr>
    </w:p>
    <w:p w:rsidR="00517EDF" w:rsidRPr="00517EDF" w:rsidRDefault="00517EDF" w:rsidP="00517EDF">
      <w:pPr>
        <w:spacing w:before="240" w:after="60"/>
        <w:ind w:firstLine="709"/>
        <w:jc w:val="both"/>
        <w:outlineLvl w:val="4"/>
        <w:rPr>
          <w:b/>
          <w:bCs/>
          <w:i/>
          <w:iCs/>
          <w:sz w:val="28"/>
          <w:szCs w:val="28"/>
        </w:rPr>
      </w:pPr>
      <w:r w:rsidRPr="00517EDF">
        <w:rPr>
          <w:b/>
          <w:bCs/>
          <w:i/>
          <w:iCs/>
          <w:sz w:val="28"/>
          <w:szCs w:val="28"/>
        </w:rPr>
        <w:t>Рисунок  6.1  –  План  размещения  светильников</w:t>
      </w:r>
    </w:p>
    <w:p w:rsidR="00517EDF" w:rsidRPr="00517EDF" w:rsidRDefault="00517EDF" w:rsidP="00517EDF">
      <w:pPr>
        <w:widowControl w:val="0"/>
        <w:spacing w:line="360" w:lineRule="auto"/>
        <w:ind w:firstLine="709"/>
        <w:jc w:val="both"/>
        <w:rPr>
          <w:sz w:val="28"/>
          <w:szCs w:val="28"/>
        </w:rPr>
      </w:pPr>
    </w:p>
    <w:p w:rsidR="00517EDF" w:rsidRDefault="00517ED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Default="005B792F" w:rsidP="00517EDF">
      <w:pPr>
        <w:widowControl w:val="0"/>
        <w:spacing w:line="360" w:lineRule="auto"/>
        <w:ind w:firstLine="709"/>
        <w:contextualSpacing/>
        <w:jc w:val="both"/>
        <w:rPr>
          <w:b/>
          <w:sz w:val="28"/>
          <w:szCs w:val="28"/>
        </w:rPr>
      </w:pPr>
    </w:p>
    <w:p w:rsidR="005B792F" w:rsidRPr="00517EDF" w:rsidRDefault="005B792F" w:rsidP="00517EDF">
      <w:pPr>
        <w:widowControl w:val="0"/>
        <w:spacing w:line="360" w:lineRule="auto"/>
        <w:ind w:firstLine="709"/>
        <w:contextualSpacing/>
        <w:jc w:val="both"/>
        <w:rPr>
          <w:b/>
          <w:sz w:val="28"/>
          <w:szCs w:val="28"/>
        </w:rPr>
      </w:pPr>
    </w:p>
    <w:p w:rsidR="00517EDF" w:rsidRPr="00517EDF" w:rsidRDefault="00517EDF" w:rsidP="00517EDF">
      <w:pPr>
        <w:widowControl w:val="0"/>
        <w:spacing w:line="360" w:lineRule="auto"/>
        <w:ind w:firstLine="709"/>
        <w:contextualSpacing/>
        <w:jc w:val="both"/>
        <w:rPr>
          <w:b/>
          <w:sz w:val="28"/>
          <w:szCs w:val="28"/>
        </w:rPr>
      </w:pPr>
      <w:r w:rsidRPr="00517EDF">
        <w:rPr>
          <w:b/>
          <w:sz w:val="28"/>
          <w:szCs w:val="28"/>
        </w:rPr>
        <w:lastRenderedPageBreak/>
        <w:t>Заключение</w:t>
      </w:r>
    </w:p>
    <w:p w:rsidR="00517EDF" w:rsidRPr="00517EDF" w:rsidRDefault="00517EDF" w:rsidP="00517EDF">
      <w:pPr>
        <w:widowControl w:val="0"/>
        <w:spacing w:line="360" w:lineRule="auto"/>
        <w:ind w:firstLine="709"/>
        <w:jc w:val="both"/>
        <w:rPr>
          <w:sz w:val="28"/>
          <w:szCs w:val="28"/>
        </w:rPr>
      </w:pPr>
    </w:p>
    <w:p w:rsidR="00517EDF" w:rsidRPr="00E8280A" w:rsidRDefault="00517EDF" w:rsidP="00517EDF">
      <w:pPr>
        <w:widowControl w:val="0"/>
        <w:spacing w:line="360" w:lineRule="auto"/>
        <w:ind w:firstLine="709"/>
        <w:jc w:val="both"/>
        <w:rPr>
          <w:b/>
          <w:sz w:val="28"/>
          <w:szCs w:val="28"/>
        </w:rPr>
      </w:pPr>
      <w:r w:rsidRPr="00517EDF">
        <w:rPr>
          <w:sz w:val="28"/>
          <w:szCs w:val="28"/>
        </w:rPr>
        <w:br w:type="page"/>
      </w:r>
      <w:r w:rsidRPr="00E8280A">
        <w:rPr>
          <w:b/>
          <w:sz w:val="28"/>
          <w:szCs w:val="28"/>
        </w:rPr>
        <w:lastRenderedPageBreak/>
        <w:t>Список литературы</w:t>
      </w:r>
    </w:p>
    <w:p w:rsidR="00517EDF" w:rsidRPr="00E8280A" w:rsidRDefault="00517EDF" w:rsidP="00517EDF">
      <w:pPr>
        <w:widowControl w:val="0"/>
        <w:spacing w:line="360" w:lineRule="auto"/>
        <w:ind w:firstLine="709"/>
        <w:jc w:val="both"/>
        <w:rPr>
          <w:sz w:val="28"/>
          <w:szCs w:val="28"/>
        </w:rPr>
      </w:pPr>
    </w:p>
    <w:p w:rsidR="00517EDF" w:rsidRPr="00E8280A" w:rsidRDefault="00517EDF" w:rsidP="00517EDF">
      <w:pPr>
        <w:widowControl w:val="0"/>
        <w:numPr>
          <w:ilvl w:val="0"/>
          <w:numId w:val="24"/>
        </w:numPr>
        <w:overflowPunct/>
        <w:autoSpaceDE/>
        <w:autoSpaceDN/>
        <w:adjustRightInd/>
        <w:spacing w:line="360" w:lineRule="auto"/>
        <w:jc w:val="both"/>
        <w:rPr>
          <w:sz w:val="28"/>
          <w:szCs w:val="28"/>
        </w:rPr>
      </w:pPr>
      <w:r w:rsidRPr="00E8280A">
        <w:rPr>
          <w:sz w:val="28"/>
          <w:szCs w:val="28"/>
        </w:rPr>
        <w:t xml:space="preserve">А. Б. Гольдштейн, Б. С. Гольдштейн. </w:t>
      </w:r>
      <w:r w:rsidRPr="00E8280A">
        <w:rPr>
          <w:sz w:val="28"/>
          <w:szCs w:val="28"/>
          <w:lang w:val="en-US"/>
        </w:rPr>
        <w:t>SOFTSWITCH</w:t>
      </w:r>
      <w:r w:rsidRPr="00E8280A">
        <w:rPr>
          <w:sz w:val="28"/>
          <w:szCs w:val="28"/>
        </w:rPr>
        <w:t>. Спб: БХВ – Санкт-Петербург. 2006.</w:t>
      </w:r>
    </w:p>
    <w:p w:rsidR="00517EDF" w:rsidRPr="00E8280A" w:rsidRDefault="00517EDF" w:rsidP="00517EDF">
      <w:pPr>
        <w:widowControl w:val="0"/>
        <w:numPr>
          <w:ilvl w:val="0"/>
          <w:numId w:val="24"/>
        </w:numPr>
        <w:overflowPunct/>
        <w:autoSpaceDE/>
        <w:autoSpaceDN/>
        <w:adjustRightInd/>
        <w:spacing w:line="360" w:lineRule="auto"/>
        <w:jc w:val="both"/>
        <w:rPr>
          <w:sz w:val="28"/>
          <w:szCs w:val="28"/>
        </w:rPr>
      </w:pPr>
      <w:r w:rsidRPr="00E8280A">
        <w:rPr>
          <w:sz w:val="28"/>
          <w:szCs w:val="28"/>
        </w:rPr>
        <w:t>Телекоммуникационные системы и сети: учебное пособие. В 3-х томах. Том 3. – Мультисервисные сети.под ред. В. П. Шувалова. Москва: Горячая линия – Телком, 2005.</w:t>
      </w:r>
    </w:p>
    <w:p w:rsidR="00517EDF" w:rsidRPr="00E8280A" w:rsidRDefault="00517EDF" w:rsidP="00517EDF">
      <w:pPr>
        <w:widowControl w:val="0"/>
        <w:numPr>
          <w:ilvl w:val="0"/>
          <w:numId w:val="24"/>
        </w:numPr>
        <w:shd w:val="clear" w:color="auto" w:fill="FFFFFF"/>
        <w:overflowPunct/>
        <w:spacing w:line="360" w:lineRule="auto"/>
        <w:jc w:val="both"/>
        <w:rPr>
          <w:sz w:val="28"/>
          <w:szCs w:val="28"/>
        </w:rPr>
      </w:pPr>
      <w:r w:rsidRPr="00E8280A">
        <w:rPr>
          <w:sz w:val="28"/>
          <w:szCs w:val="28"/>
        </w:rPr>
        <w:t>Гольдштейн Б.С., Пинчук А.В., Суховицкий А.Л. IP-телефония. М.: Радио и связь, 2001.</w:t>
      </w:r>
    </w:p>
    <w:p w:rsidR="00517EDF" w:rsidRPr="00E8280A" w:rsidRDefault="00517EDF" w:rsidP="00517EDF">
      <w:pPr>
        <w:widowControl w:val="0"/>
        <w:numPr>
          <w:ilvl w:val="0"/>
          <w:numId w:val="24"/>
        </w:numPr>
        <w:shd w:val="clear" w:color="auto" w:fill="FFFFFF"/>
        <w:overflowPunct/>
        <w:spacing w:line="360" w:lineRule="auto"/>
        <w:jc w:val="both"/>
        <w:rPr>
          <w:sz w:val="28"/>
          <w:szCs w:val="28"/>
        </w:rPr>
      </w:pPr>
      <w:r w:rsidRPr="00E8280A">
        <w:rPr>
          <w:sz w:val="28"/>
          <w:szCs w:val="28"/>
        </w:rPr>
        <w:t>Р.Фриман. Волоконно-оптические системы связи. Издание 3-е дополненное. Перевод с английского под ред. Н. Н. Слепова. Москва: Техносфера. 2006.</w:t>
      </w:r>
    </w:p>
    <w:p w:rsidR="00517EDF" w:rsidRPr="00E8280A" w:rsidRDefault="00517EDF" w:rsidP="00517EDF">
      <w:pPr>
        <w:widowControl w:val="0"/>
        <w:numPr>
          <w:ilvl w:val="0"/>
          <w:numId w:val="24"/>
        </w:numPr>
        <w:shd w:val="clear" w:color="auto" w:fill="FFFFFF"/>
        <w:overflowPunct/>
        <w:spacing w:line="360" w:lineRule="auto"/>
        <w:jc w:val="both"/>
        <w:rPr>
          <w:sz w:val="28"/>
          <w:szCs w:val="28"/>
        </w:rPr>
      </w:pPr>
      <w:r w:rsidRPr="00E8280A">
        <w:rPr>
          <w:sz w:val="28"/>
          <w:szCs w:val="28"/>
        </w:rPr>
        <w:t xml:space="preserve">С. Рашид. Проблема выбора варианта расширения </w:t>
      </w:r>
      <w:r w:rsidRPr="00E8280A">
        <w:rPr>
          <w:sz w:val="28"/>
          <w:szCs w:val="28"/>
          <w:lang w:val="en-US"/>
        </w:rPr>
        <w:t>FT</w:t>
      </w:r>
      <w:r w:rsidRPr="00E8280A">
        <w:rPr>
          <w:sz w:val="28"/>
          <w:szCs w:val="28"/>
        </w:rPr>
        <w:t xml:space="preserve">TP для многоквартирного дома. </w:t>
      </w:r>
      <w:r w:rsidRPr="00E8280A">
        <w:rPr>
          <w:sz w:val="28"/>
          <w:szCs w:val="28"/>
          <w:lang w:val="en-US"/>
        </w:rPr>
        <w:t>Lightwave</w:t>
      </w:r>
      <w:r w:rsidRPr="00E8280A">
        <w:rPr>
          <w:sz w:val="28"/>
          <w:szCs w:val="28"/>
        </w:rPr>
        <w:t>. 2008, № 1.</w:t>
      </w:r>
    </w:p>
    <w:p w:rsidR="00517EDF" w:rsidRPr="00E8280A" w:rsidRDefault="00517EDF" w:rsidP="00517EDF">
      <w:pPr>
        <w:widowControl w:val="0"/>
        <w:numPr>
          <w:ilvl w:val="0"/>
          <w:numId w:val="24"/>
        </w:numPr>
        <w:shd w:val="clear" w:color="auto" w:fill="FFFFFF"/>
        <w:overflowPunct/>
        <w:spacing w:line="360" w:lineRule="auto"/>
        <w:jc w:val="both"/>
        <w:rPr>
          <w:sz w:val="28"/>
          <w:szCs w:val="28"/>
        </w:rPr>
      </w:pPr>
      <w:r w:rsidRPr="00E8280A">
        <w:rPr>
          <w:sz w:val="28"/>
          <w:szCs w:val="28"/>
        </w:rPr>
        <w:t xml:space="preserve">С. Рашид. Проблема выбора варианта расширения </w:t>
      </w:r>
      <w:r w:rsidRPr="00E8280A">
        <w:rPr>
          <w:sz w:val="28"/>
          <w:szCs w:val="28"/>
          <w:lang w:val="en-US"/>
        </w:rPr>
        <w:t>FT</w:t>
      </w:r>
      <w:r w:rsidRPr="00E8280A">
        <w:rPr>
          <w:sz w:val="28"/>
          <w:szCs w:val="28"/>
        </w:rPr>
        <w:t xml:space="preserve">TP для многоквартирного дома. </w:t>
      </w:r>
      <w:r w:rsidRPr="00E8280A">
        <w:rPr>
          <w:sz w:val="28"/>
          <w:szCs w:val="28"/>
          <w:lang w:val="en-US"/>
        </w:rPr>
        <w:t>Lightwave</w:t>
      </w:r>
      <w:r w:rsidRPr="00E8280A">
        <w:rPr>
          <w:sz w:val="28"/>
          <w:szCs w:val="28"/>
        </w:rPr>
        <w:t>. 2008, № 1.</w:t>
      </w:r>
    </w:p>
    <w:p w:rsidR="00517EDF" w:rsidRPr="00E8280A" w:rsidRDefault="00517EDF" w:rsidP="00517EDF">
      <w:pPr>
        <w:widowControl w:val="0"/>
        <w:numPr>
          <w:ilvl w:val="0"/>
          <w:numId w:val="24"/>
        </w:numPr>
        <w:shd w:val="clear" w:color="auto" w:fill="FFFFFF"/>
        <w:overflowPunct/>
        <w:spacing w:line="360" w:lineRule="auto"/>
        <w:jc w:val="both"/>
        <w:rPr>
          <w:sz w:val="28"/>
          <w:szCs w:val="28"/>
        </w:rPr>
      </w:pPr>
      <w:r w:rsidRPr="00E8280A">
        <w:rPr>
          <w:sz w:val="28"/>
          <w:szCs w:val="28"/>
        </w:rPr>
        <w:t xml:space="preserve">Б. Дойч, Новая технология создаёт предпосылки для прокладки оптического кабеля в многоквартирных домах. </w:t>
      </w:r>
      <w:r w:rsidRPr="00E8280A">
        <w:rPr>
          <w:sz w:val="28"/>
          <w:szCs w:val="28"/>
          <w:lang w:val="en-US"/>
        </w:rPr>
        <w:t>Lightwave</w:t>
      </w:r>
      <w:r w:rsidRPr="00E8280A">
        <w:rPr>
          <w:sz w:val="28"/>
          <w:szCs w:val="28"/>
        </w:rPr>
        <w:t>. 2008, № 1.</w:t>
      </w:r>
    </w:p>
    <w:p w:rsidR="00517EDF" w:rsidRPr="00E8280A" w:rsidRDefault="00517EDF" w:rsidP="00517EDF">
      <w:pPr>
        <w:widowControl w:val="0"/>
        <w:numPr>
          <w:ilvl w:val="0"/>
          <w:numId w:val="24"/>
        </w:numPr>
        <w:shd w:val="clear" w:color="auto" w:fill="FFFFFF"/>
        <w:overflowPunct/>
        <w:spacing w:line="360" w:lineRule="auto"/>
        <w:jc w:val="both"/>
        <w:rPr>
          <w:sz w:val="28"/>
          <w:szCs w:val="28"/>
        </w:rPr>
      </w:pPr>
      <w:r w:rsidRPr="00E8280A">
        <w:rPr>
          <w:sz w:val="28"/>
          <w:szCs w:val="28"/>
        </w:rPr>
        <w:t xml:space="preserve">А.В. Волков, Пассивная активность или активная пассивность, </w:t>
      </w:r>
      <w:r w:rsidRPr="00E8280A">
        <w:rPr>
          <w:sz w:val="28"/>
          <w:szCs w:val="28"/>
          <w:lang w:val="en-US"/>
        </w:rPr>
        <w:t>Lightwave</w:t>
      </w:r>
      <w:r w:rsidRPr="00E8280A">
        <w:rPr>
          <w:sz w:val="28"/>
          <w:szCs w:val="28"/>
        </w:rPr>
        <w:t>. 2007, № 1.</w:t>
      </w:r>
    </w:p>
    <w:p w:rsidR="00517EDF" w:rsidRPr="00E8280A" w:rsidRDefault="00517EDF" w:rsidP="00517EDF">
      <w:pPr>
        <w:widowControl w:val="0"/>
        <w:numPr>
          <w:ilvl w:val="0"/>
          <w:numId w:val="24"/>
        </w:numPr>
        <w:shd w:val="clear" w:color="auto" w:fill="FFFFFF"/>
        <w:overflowPunct/>
        <w:spacing w:line="360" w:lineRule="auto"/>
        <w:jc w:val="both"/>
        <w:rPr>
          <w:sz w:val="28"/>
          <w:szCs w:val="28"/>
        </w:rPr>
      </w:pPr>
      <w:r w:rsidRPr="00E8280A">
        <w:rPr>
          <w:sz w:val="28"/>
          <w:szCs w:val="28"/>
        </w:rPr>
        <w:t>Р. Р. Убайдуллаев. Волоконно-оптические сети. Москва: ЭКО – ТРЕНДЗ. 2001.</w:t>
      </w:r>
    </w:p>
    <w:p w:rsidR="00517EDF" w:rsidRPr="00E8280A" w:rsidRDefault="00517EDF" w:rsidP="00517EDF">
      <w:pPr>
        <w:widowControl w:val="0"/>
        <w:numPr>
          <w:ilvl w:val="0"/>
          <w:numId w:val="24"/>
        </w:numPr>
        <w:shd w:val="clear" w:color="auto" w:fill="FFFFFF"/>
        <w:overflowPunct/>
        <w:spacing w:line="360" w:lineRule="auto"/>
        <w:jc w:val="both"/>
        <w:rPr>
          <w:sz w:val="28"/>
          <w:szCs w:val="28"/>
        </w:rPr>
      </w:pPr>
      <w:r w:rsidRPr="00E8280A">
        <w:rPr>
          <w:sz w:val="28"/>
          <w:szCs w:val="28"/>
        </w:rPr>
        <w:t>К.Е. Телегин, Принцип выбора оборудования для построения сетей доступа. Технология и средства связи 2007 №3.</w:t>
      </w:r>
    </w:p>
    <w:p w:rsidR="00150411" w:rsidRPr="00023413" w:rsidRDefault="00150411" w:rsidP="00150411">
      <w:pPr>
        <w:tabs>
          <w:tab w:val="left" w:pos="363"/>
        </w:tabs>
        <w:spacing w:line="276" w:lineRule="auto"/>
        <w:rPr>
          <w:b/>
          <w:i/>
          <w:sz w:val="28"/>
          <w:szCs w:val="28"/>
        </w:rPr>
      </w:pPr>
    </w:p>
    <w:p w:rsidR="004226EF" w:rsidRPr="006F54EC" w:rsidRDefault="004226EF" w:rsidP="006F54EC">
      <w:pPr>
        <w:spacing w:line="276" w:lineRule="auto"/>
        <w:jc w:val="both"/>
        <w:rPr>
          <w:sz w:val="28"/>
          <w:szCs w:val="28"/>
        </w:rPr>
      </w:pPr>
    </w:p>
    <w:p w:rsidR="004226EF" w:rsidRPr="006F54EC" w:rsidRDefault="004226EF" w:rsidP="006F54EC">
      <w:pPr>
        <w:spacing w:line="276" w:lineRule="auto"/>
        <w:jc w:val="both"/>
        <w:rPr>
          <w:color w:val="000000"/>
          <w:sz w:val="28"/>
          <w:szCs w:val="28"/>
        </w:rPr>
      </w:pPr>
    </w:p>
    <w:p w:rsidR="003267F5" w:rsidRPr="006F54EC" w:rsidRDefault="003267F5" w:rsidP="006F54EC">
      <w:pPr>
        <w:spacing w:line="276" w:lineRule="auto"/>
        <w:jc w:val="both"/>
        <w:rPr>
          <w:b/>
          <w:bCs/>
          <w:sz w:val="28"/>
          <w:szCs w:val="28"/>
        </w:rPr>
      </w:pPr>
    </w:p>
    <w:p w:rsidR="003267F5" w:rsidRPr="006F54EC" w:rsidRDefault="003267F5" w:rsidP="006F54EC">
      <w:pPr>
        <w:spacing w:line="276" w:lineRule="auto"/>
        <w:jc w:val="both"/>
        <w:rPr>
          <w:b/>
          <w:bCs/>
          <w:sz w:val="28"/>
          <w:szCs w:val="28"/>
        </w:rPr>
      </w:pPr>
    </w:p>
    <w:p w:rsidR="003267F5" w:rsidRPr="006F54EC" w:rsidRDefault="003267F5" w:rsidP="006F54EC">
      <w:pPr>
        <w:spacing w:line="276" w:lineRule="auto"/>
        <w:jc w:val="both"/>
        <w:rPr>
          <w:b/>
          <w:bCs/>
          <w:sz w:val="28"/>
          <w:szCs w:val="28"/>
        </w:rPr>
      </w:pPr>
    </w:p>
    <w:p w:rsidR="003267F5" w:rsidRPr="006F54EC" w:rsidRDefault="003267F5" w:rsidP="006F54EC">
      <w:pPr>
        <w:spacing w:line="276" w:lineRule="auto"/>
        <w:jc w:val="both"/>
        <w:rPr>
          <w:b/>
          <w:bCs/>
          <w:sz w:val="28"/>
          <w:szCs w:val="28"/>
        </w:rPr>
      </w:pPr>
    </w:p>
    <w:p w:rsidR="003267F5" w:rsidRPr="006F54EC" w:rsidRDefault="003267F5" w:rsidP="006F54EC">
      <w:pPr>
        <w:spacing w:line="276" w:lineRule="auto"/>
        <w:jc w:val="both"/>
        <w:rPr>
          <w:b/>
          <w:bCs/>
          <w:sz w:val="28"/>
          <w:szCs w:val="28"/>
        </w:rPr>
      </w:pPr>
    </w:p>
    <w:p w:rsidR="003267F5" w:rsidRPr="006F54EC" w:rsidRDefault="003267F5" w:rsidP="006F54EC">
      <w:pPr>
        <w:spacing w:line="276" w:lineRule="auto"/>
        <w:jc w:val="both"/>
        <w:rPr>
          <w:b/>
          <w:bCs/>
          <w:sz w:val="28"/>
          <w:szCs w:val="28"/>
        </w:rPr>
      </w:pPr>
    </w:p>
    <w:p w:rsidR="003267F5" w:rsidRPr="006F54EC" w:rsidRDefault="003267F5" w:rsidP="006F54EC">
      <w:pPr>
        <w:spacing w:line="276" w:lineRule="auto"/>
        <w:jc w:val="both"/>
        <w:rPr>
          <w:b/>
          <w:bCs/>
          <w:sz w:val="28"/>
          <w:szCs w:val="28"/>
        </w:rPr>
      </w:pPr>
    </w:p>
    <w:p w:rsidR="0082309D" w:rsidRPr="006F54EC" w:rsidRDefault="0082309D" w:rsidP="006F54EC">
      <w:pPr>
        <w:spacing w:line="276" w:lineRule="auto"/>
        <w:jc w:val="both"/>
        <w:rPr>
          <w:sz w:val="28"/>
          <w:szCs w:val="28"/>
        </w:rPr>
      </w:pPr>
      <w:r w:rsidRPr="006F54EC">
        <w:rPr>
          <w:b/>
          <w:bCs/>
          <w:sz w:val="28"/>
          <w:szCs w:val="28"/>
        </w:rPr>
        <w:t>ЛИТЕРАТУРА</w:t>
      </w:r>
      <w:r w:rsidRPr="006F54EC">
        <w:rPr>
          <w:sz w:val="28"/>
          <w:szCs w:val="28"/>
        </w:rPr>
        <w:t xml:space="preserve"> </w:t>
      </w:r>
      <w:r w:rsidRPr="006F54EC">
        <w:rPr>
          <w:sz w:val="28"/>
          <w:szCs w:val="28"/>
        </w:rPr>
        <w:br/>
        <w:t xml:space="preserve">1. Нагорнов В. И. Архитектура радиальных радиосетей связи // Техника средств связи: Сборник. – Серия «Системы связи». 1989. Вып. 3. </w:t>
      </w:r>
      <w:r w:rsidRPr="006F54EC">
        <w:rPr>
          <w:sz w:val="28"/>
          <w:szCs w:val="28"/>
        </w:rPr>
        <w:br/>
        <w:t xml:space="preserve">2. Нагорнов В. И. Архитектура радиолиний связи // Там же. </w:t>
      </w:r>
      <w:r w:rsidRPr="006F54EC">
        <w:rPr>
          <w:sz w:val="28"/>
          <w:szCs w:val="28"/>
        </w:rPr>
        <w:br/>
        <w:t xml:space="preserve">3. Бобков В. Ю., Ефимов М. В., Киселев А. М. Системы VSAT NEXTAR в сетях российских операторов // Connect! 2003. № 11. С.130–132. </w:t>
      </w:r>
      <w:r w:rsidRPr="006F54EC">
        <w:rPr>
          <w:sz w:val="28"/>
          <w:szCs w:val="28"/>
        </w:rPr>
        <w:br/>
        <w:t xml:space="preserve">4. Бобков В. Ю., Ефимов М. В., Киселев А. М. Антенны для спутниковых и радиорелейных систем связи производства ОАО «НПО ПМ Развитие» // Connect! 2004. № 5. С. 51–53. </w:t>
      </w:r>
      <w:r w:rsidRPr="006F54EC">
        <w:rPr>
          <w:sz w:val="28"/>
          <w:szCs w:val="28"/>
        </w:rPr>
        <w:br/>
        <w:t xml:space="preserve">5. Анпилогов В. Р. Полнофункциональные сети VSAT. Обзор технологий и рынка оборудования // Технологии и средства связи. 2004. № 2. С. 114–116. </w:t>
      </w:r>
      <w:r w:rsidRPr="006F54EC">
        <w:rPr>
          <w:sz w:val="28"/>
          <w:szCs w:val="28"/>
        </w:rPr>
        <w:br/>
        <w:t xml:space="preserve">6. Бобков В. Ю., Ефимов М. В., Киселев А. М. Выбор оптимальных параметров земных станций при проектировании спутниковых линий связи // Connect! 2004. № 3. С. 62–64. </w:t>
      </w:r>
      <w:r w:rsidRPr="006F54EC">
        <w:rPr>
          <w:sz w:val="28"/>
          <w:szCs w:val="28"/>
        </w:rPr>
        <w:br/>
        <w:t xml:space="preserve">7. Бобков В. Ю., Ефимов М. В., Киселев А. М., Нагорнов В. И. Оценка требований по кросс-поляризационным характер0–54. </w:t>
      </w:r>
      <w:r w:rsidRPr="006F54EC">
        <w:rPr>
          <w:sz w:val="28"/>
          <w:szCs w:val="28"/>
        </w:rPr>
        <w:br/>
        <w:t>8. Бобков В. Ю., Ефимов М. В., Киселев А. М. Использование поляризационного разделения сигналов в системах спутниковой связи России // Там же. № 4. С. 120–123.</w:t>
      </w:r>
    </w:p>
    <w:p w:rsidR="00CB7A15" w:rsidRPr="006F54EC" w:rsidRDefault="00CB7A15" w:rsidP="006F54EC">
      <w:pPr>
        <w:spacing w:line="276" w:lineRule="auto"/>
        <w:jc w:val="both"/>
        <w:rPr>
          <w:sz w:val="28"/>
          <w:szCs w:val="28"/>
        </w:rPr>
      </w:pPr>
    </w:p>
    <w:p w:rsidR="00BC171F" w:rsidRPr="006F54EC" w:rsidRDefault="00BC171F" w:rsidP="006F54EC">
      <w:pPr>
        <w:pStyle w:val="1"/>
        <w:spacing w:line="276" w:lineRule="auto"/>
        <w:rPr>
          <w:sz w:val="28"/>
          <w:szCs w:val="28"/>
        </w:rPr>
      </w:pPr>
    </w:p>
    <w:p w:rsidR="00AD2270" w:rsidRPr="006F54EC" w:rsidRDefault="00AD2270" w:rsidP="006F54EC">
      <w:pPr>
        <w:spacing w:line="276" w:lineRule="auto"/>
        <w:jc w:val="both"/>
        <w:rPr>
          <w:color w:val="000000"/>
          <w:sz w:val="28"/>
          <w:szCs w:val="28"/>
        </w:rPr>
      </w:pPr>
    </w:p>
    <w:p w:rsidR="00AD2270" w:rsidRPr="006F54EC" w:rsidRDefault="00AD2270" w:rsidP="006F54EC">
      <w:pPr>
        <w:spacing w:line="276" w:lineRule="auto"/>
        <w:jc w:val="both"/>
        <w:rPr>
          <w:sz w:val="28"/>
          <w:szCs w:val="28"/>
        </w:rPr>
      </w:pPr>
    </w:p>
    <w:sectPr w:rsidR="00AD2270" w:rsidRPr="006F54EC" w:rsidSect="00336361">
      <w:headerReference w:type="default" r:id="rId107"/>
      <w:footerReference w:type="default" r:id="rId108"/>
      <w:pgSz w:w="11906" w:h="16838"/>
      <w:pgMar w:top="568"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D32" w:rsidRDefault="00EF6D32" w:rsidP="002A0753">
      <w:r>
        <w:separator/>
      </w:r>
    </w:p>
  </w:endnote>
  <w:endnote w:type="continuationSeparator" w:id="1">
    <w:p w:rsidR="00EF6D32" w:rsidRDefault="00EF6D32" w:rsidP="002A0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92F" w:rsidRDefault="005B792F">
    <w:pPr>
      <w:pStyle w:val="a9"/>
    </w:pPr>
    <w:r>
      <w:rPr>
        <w:noProof/>
      </w:rPr>
      <w:pict>
        <v:shapetype id="_x0000_t202" coordsize="21600,21600" o:spt="202" path="m,l,21600r21600,l21600,xe">
          <v:stroke joinstyle="miter"/>
          <v:path gradientshapeok="t" o:connecttype="rect"/>
        </v:shapetype>
        <v:shape id="TextBox 61" o:spid="_x0000_s22554" type="#_x0000_t202" style="position:absolute;margin-left:238.95pt;margin-top:-3.8pt;width:146.65pt;height:18.3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" filled="f" stroked="f">
          <v:textbox style="mso-fit-shape-to-text:t">
            <w:txbxContent>
              <w:p w:rsidR="005B792F" w:rsidRPr="00E748E5" w:rsidRDefault="005B792F" w:rsidP="003512B0">
                <w:pPr>
                  <w:rPr>
                    <w:sz w:val="36"/>
                  </w:rPr>
                </w:pPr>
                <w:r w:rsidRPr="00E748E5">
                  <w:rPr>
                    <w:i/>
                    <w:iCs/>
                    <w:color w:val="000000" w:themeColor="text1"/>
                    <w:kern w:val="24"/>
                    <w:sz w:val="24"/>
                    <w:szCs w:val="16"/>
                  </w:rPr>
                  <w:t>ВКР.14.450103-02.Д/О.ПЗ</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D32" w:rsidRDefault="00EF6D32" w:rsidP="002A0753">
      <w:r>
        <w:separator/>
      </w:r>
    </w:p>
  </w:footnote>
  <w:footnote w:type="continuationSeparator" w:id="1">
    <w:p w:rsidR="00EF6D32" w:rsidRDefault="00EF6D32" w:rsidP="002A0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92F" w:rsidRDefault="005B792F" w:rsidP="003512B0">
    <w:pPr>
      <w:pStyle w:val="a7"/>
    </w:pPr>
    <w:r>
      <w:rPr>
        <w:noProof/>
      </w:rPr>
      <w:pict>
        <v:group id="Группа 62" o:spid="_x0000_s22529" style="position:absolute;margin-left:-29.5pt;margin-top:-21.05pt;width:528.65pt;height:814.15pt;z-index:251660288;mso-width-relative:margin;mso-height-relative:margin" coordorigin="-32" coordsize="67302,10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">
          <v:group id="Группа 635" o:spid="_x0000_s22530" style="position:absolute;left:123;width:66942;height:102748" coordorigin="123" coordsize="66942,10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group id="Группа 636" o:spid="_x0000_s22531" style="position:absolute;left:123;width:66942;height:102748" coordorigin="123" coordsize="66942,10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line id="Прямая соединительная линия 637" o:spid="_x0000_s22532" style="position:absolute;visibility:visible" from="123,0" to="67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T1MYAAADcAAAADwAAAGRycy9kb3ducmV2LnhtbESPQWvCQBSE7wX/w/IEb3Wj0kRSVwmC&#10;0NZTrdLrI/uapGbfht1tTP31rlDocZiZb5jVZjCt6Mn5xrKC2TQBQVxa3XCl4Pixe1yC8AFZY2uZ&#10;FPySh8169LDCXNsLv1N/CJWIEPY5KqhD6HIpfVmTQT+1HXH0vqwzGKJ0ldQOLxFuWjlPklQabDgu&#10;1NjRtqbyfPgxCpbl27crsuJ19nTqsms/36e7z0ypyXgonkEEGsJ/+K/9ohWkiwz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Pk9TGAAAA3AAAAA8AAAAAAAAA&#10;AAAAAAAAoQIAAGRycy9kb3ducmV2LnhtbFBLBQYAAAAABAAEAPkAAACUAwAAAAA=&#10;" strokecolor="black [3213]"/>
              <v:line id="Прямая соединительная линия 638" o:spid="_x0000_s22533" style="position:absolute;flip:y;visibility:visible" from="136,17" to="136,10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BH0sIAAADcAAAADwAAAGRycy9kb3ducmV2LnhtbERP3WrCMBS+H/gO4Qx2N9NtWrQzLZsw&#10;GLsRfx7g0BybsuakJpnWPr25GHj58f2vqsF24kw+tI4VvEwzEMS10y03Cg77r+cFiBCRNXaOScGV&#10;AlTl5GGFhXYX3tJ5FxuRQjgUqMDE2BdShtqQxTB1PXHijs5bjAn6RmqPlxRuO/maZbm02HJqMNjT&#10;2lD9u/uzCroxHsbl59qM2Wl21ZtN7vz8R6mnx+HjHUSkId7F/+5vrSB/S2vTmXQEZH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BH0sIAAADcAAAADwAAAAAAAAAAAAAA&#10;AAChAgAAZHJzL2Rvd25yZXYueG1sUEsFBgAAAAAEAAQA+QAAAJADAAAAAA==&#10;" strokecolor="black [3213]"/>
              <v:line id="Прямая соединительная линия 639" o:spid="_x0000_s22534" style="position:absolute;flip:x;visibility:visible" from="66662,0" to="67024,10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ziScQAAADcAAAADwAAAGRycy9kb3ducmV2LnhtbESP0WoCMRRE3wX/IdxC3zRbW5e6NYoV&#10;BPFFav2Ay+Z2s3Rzsyaprvv1jSD4OMzMGWa+7GwjzuRD7VjByzgDQVw6XXOl4Pi9Gb2DCBFZY+OY&#10;FFwpwHIxHMyx0O7CX3Q+xEokCIcCFZgY20LKUBqyGMauJU7ej/MWY5K+ktrjJcFtIydZlkuLNacF&#10;gy2tDZW/hz+roOnjsZ99rk2fnd6uer/PnZ/ulHp+6lYfICJ18RG+t7daQf46g9uZd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LOJJxAAAANwAAAAPAAAAAAAAAAAA&#10;AAAAAKECAABkcnMvZG93bnJldi54bWxQSwUGAAAAAAQABAD5AAAAkgMAAAAA&#10;" strokecolor="black [3213]"/>
              <v:line id="Прямая соединительная линия 640" o:spid="_x0000_s22535" style="position:absolute;flip:y;visibility:visible" from="197,102690" to="66630,10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4qcEAAADcAAAADwAAAGRycy9kb3ducmV2LnhtbERP3WrCMBS+H/gO4QjezVTRsnVGmYIg&#10;uxF/HuDQnDXF5qRLotY+/XIhePnx/S9WnW3EjXyoHSuYjDMQxKXTNVcKzqft+weIEJE1No5JwYMC&#10;rJaDtwUW2t35QLdjrEQK4VCgAhNjW0gZSkMWw9i1xIn7dd5iTNBXUnu8p3DbyGmW5dJizanBYEsb&#10;Q+XleLUKmj6e+8/1xvTZ3+yh9/vc+fmPUqNh9/0FIlIXX+Kne6cV5LM0P51JR0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EDipwQAAANwAAAAPAAAAAAAAAAAAAAAA&#10;AKECAABkcnMvZG93bnJldi54bWxQSwUGAAAAAAQABAD5AAAAjwMAAAAA&#10;" strokecolor="black [3213]"/>
            </v:group>
            <v:line id="Прямая соединительная линия 641" o:spid="_x0000_s22536" style="position:absolute;visibility:visible" from="194,101072" to="23054,1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RsYAAADcAAAADwAAAGRycy9kb3ducmV2LnhtbESPQWvCQBSE70L/w/IK3nQTsYlEVwkF&#10;oban2havj+xrkjb7NuxuY/TXu4VCj8PMfMNsdqPpxEDOt5YVpPMEBHFldcu1gve3/WwFwgdkjZ1l&#10;UnAhD7vt3WSDhbZnfqXhGGoRIewLVNCE0BdS+qohg35ue+LofVpnMETpaqkdniPcdHKRJJk02HJc&#10;aLCnx4aq7+OPUbCqnr9cmZeH9OGjz6/D4iXbn3KlpvdjuQYRaAz/4b/2k1aQLVP4PROPgN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s3UbGAAAA3AAAAA8AAAAAAAAA&#10;AAAAAAAAoQIAAGRycy9kb3ducmV2LnhtbFBLBQYAAAAABAAEAPkAAACUAwAAAAA=&#10;" strokecolor="black [3213]"/>
            <v:line id="Прямая соединительная линия 642" o:spid="_x0000_s22537" style="position:absolute;visibility:visible" from="169,99262" to="23029,99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5DMcYAAADcAAAADwAAAGRycy9kb3ducmV2LnhtbESPQWvCQBSE74X+h+UVeqsbQ5tIdJVQ&#10;EGp7qlW8PrLPJDb7NuxuY/TXu4VCj8PMfMMsVqPpxEDOt5YVTCcJCOLK6pZrBbuv9dMMhA/IGjvL&#10;pOBCHlbL+7sFFtqe+ZOGbahFhLAvUEETQl9I6auGDPqJ7Ymjd7TOYIjS1VI7PEe46WSaJJk02HJc&#10;aLCn14aq7+2PUTCr3k+uzMvN9GXf59ch/cjWh1ypx4exnIMINIb/8F/7TSvInlP4PR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QzHGAAAA3AAAAA8AAAAAAAAA&#10;AAAAAAAAoQIAAGRycy9kb3ducmV2LnhtbFBLBQYAAAAABAAEAPkAAACUAwAAAAA=&#10;" strokecolor="black [3213]"/>
            <v:line id="Прямая соединительная линия 643" o:spid="_x0000_s22538" style="position:absolute;rotation:90;visibility:visible" from="1248,100183" to="6249,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64X8YAAADcAAAADwAAAGRycy9kb3ducmV2LnhtbESPQWsCMRSE74X+h/AKXopmW2VrV6MU&#10;YWFtL63a+2Pz3CzdvCxJ1PXfm0Khx2FmvmGW68F24kw+tI4VPE0yEMS10y03Cg77cjwHESKyxs4x&#10;KbhSgPXq/m6JhXYX/qLzLjYiQTgUqMDE2BdShtqQxTBxPXHyjs5bjEn6RmqPlwS3nXzOslxabDkt&#10;GOxpY6j+2Z2sgv77xUyvH+9llX/6st3OdPW4eVVq9DC8LUBEGuJ/+K9daQX5bAq/Z9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uuF/GAAAA3AAAAA8AAAAAAAAA&#10;AAAAAAAAoQIAAGRycy9kb3ducmV2LnhtbFBLBQYAAAAABAAEAPkAAACUAwAAAAA=&#10;" strokecolor="black [3213]"/>
            <v:line id="Прямая соединительная линия 644" o:spid="_x0000_s22539" style="position:absolute;rotation:90;visibility:visible" from="4614,100183" to="9615,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gK8YAAADcAAAADwAAAGRycy9kb3ducmV2LnhtbESPQUvDQBSE7wX/w/KEXsRurCFq7LZI&#10;IZC2F616f2Sf2WD2bdhd2/TfdwtCj8PMfMMsVqPtxYF86BwreJhlIIgbpztuFXx9VvfPIEJE1tg7&#10;JgUnCrBa3kwWWGp35A867GMrEoRDiQpMjEMpZWgMWQwzNxAn78d5izFJ30rt8ZjgtpfzLCukxY7T&#10;gsGB1oaa3/2fVTB8P5nH025b1cW7r7pNruu79YtS09vx7RVEpDFew//tWiso8hwuZ9IRkM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HICvGAAAA3AAAAA8AAAAAAAAA&#10;AAAAAAAAoQIAAGRycy9kb3ducmV2LnhtbFBLBQYAAAAABAAEAPkAAACUAwAAAAA=&#10;" strokecolor="black [3213]"/>
            <v:line id="Прямая соединительная линия 645" o:spid="_x0000_s22540" style="position:absolute;rotation:90;visibility:visible" from="8297,100183" to="13298,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uFsMYAAADcAAAADwAAAGRycy9kb3ducmV2LnhtbESPT0sDMRTE7wW/Q3iCF2mzat3q2rRI&#10;YWFtL/bf/bF5bhY3L0sS2+23N4LQ4zAzv2Hmy8F24kQ+tI4VPEwyEMS10y03Cg77cvwCIkRkjZ1j&#10;UnChAMvFzWiOhXZn3tJpFxuRIBwKVGBi7AspQ23IYpi4njh5X85bjEn6RmqP5wS3nXzMslxabDkt&#10;GOxpZaj+3v1YBf1xZp4um3VZ5Z++bD+murpfvSp1dzu8v4GINMRr+L9daQX59Bn+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LhbDGAAAA3AAAAA8AAAAAAAAA&#10;AAAAAAAAoQIAAGRycy9kb3ducmV2LnhtbFBLBQYAAAAABAAEAPkAAACUAwAAAAA=&#10;" strokecolor="black [3213]"/>
            <v:line id="Прямая соединительная линия 646" o:spid="_x0000_s22541" style="position:absolute;rotation:90;visibility:visible" from="11853,100183" to="16854,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kbx8UAAADcAAAADwAAAGRycy9kb3ducmV2LnhtbESPzWrDMBCE74G+g9hCL6GR2wa3daOE&#10;EjC4ySV/vS/W1jK1VkZSE+ftq0Agx2FmvmFmi8F24kg+tI4VPE0yEMS10y03Cg778vENRIjIGjvH&#10;pOBMARbzu9EMC+1OvKXjLjYiQTgUqMDE2BdShtqQxTBxPXHyfpy3GJP0jdQeTwluO/mcZbm02HJa&#10;MNjT0lD9u/uzCvrvV/NyXq/KKt/4sv2a6mq8fFfq4X74/AARaYi38LVdaQX5NIfLmXQ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kbx8UAAADcAAAADwAAAAAAAAAA&#10;AAAAAAChAgAAZHJzL2Rvd25yZXYueG1sUEsFBgAAAAAEAAQA+QAAAJMDAAAAAA==&#10;" strokecolor="black [3213]"/>
            <v:line id="Прямая соединительная линия 647" o:spid="_x0000_s22542" style="position:absolute;rotation:90;visibility:visible" from="17044,100183" to="22045,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XMYAAADcAAAADwAAAGRycy9kb3ducmV2LnhtbESPzWrDMBCE74W+g9hCL6GR2wYndaKE&#10;EjC46aXNz32xtpaJtTKSmjhvXwUCPQ4z8w2zWA22EyfyoXWs4HmcgSCunW65UbDflU8zECEia+wc&#10;k4ILBVgt7+8WWGh35m86bWMjEoRDgQpMjH0hZagNWQxj1xMn78d5izFJ30jt8ZzgtpMvWZZLiy2n&#10;BYM9rQ3Vx+2vVdAfpub18rkpq/zLl+3HRFej9ZtSjw/D+xxEpCH+h2/tSivIJ1O4nk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VvlzGAAAA3AAAAA8AAAAAAAAA&#10;AAAAAAAAoQIAAGRycy9kb3ducmV2LnhtbFBLBQYAAAAABAAEAPkAAACUAwAAAAA=&#10;" strokecolor="black [3213]"/>
            <v:line id="Прямая соединительная линия 648" o:spid="_x0000_s22543" style="position:absolute;rotation:90;visibility:visible" from="20521,100183" to="25522,100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oqLsMAAADcAAAADwAAAGRycy9kb3ducmV2LnhtbERPW2vCMBR+F/wP4Qz2MjR1k+o6owyh&#10;ULeXedn7oTlrypqTkmRa//3yIPj48d1Xm8F24kw+tI4VzKYZCOLa6ZYbBadjOVmCCBFZY+eYFFwp&#10;wGY9Hq2w0O7CezofYiNSCIcCFZgY+0LKUBuyGKauJ07cj/MWY4K+kdrjJYXbTj5nWS4ttpwaDPa0&#10;NVT/Hv6sgv57YV6unx9llX/5st3NdfW0fVXq8WF4fwMRaYh38c1daQX5PK1NZ9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KKi7DAAAA3AAAAA8AAAAAAAAAAAAA&#10;AAAAoQIAAGRycy9kb3ducmV2LnhtbFBLBQYAAAAABAAEAPkAAACRAwAAAAA=&#10;" strokecolor="black [3213]"/>
            <v:line id="Прямая соединительная линия 649" o:spid="_x0000_s22544" style="position:absolute;visibility:visible" from="147,97595" to="66581,97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rRQMYAAADcAAAADwAAAGRycy9kb3ducmV2LnhtbESPT2vCQBTE7wW/w/KE3upGsYlGVwmC&#10;0D8nreL1kX0mabNvw+42pv303UKhx2FmfsOst4NpRU/ON5YVTCcJCOLS6oYrBae3/cMChA/IGlvL&#10;pOCLPGw3o7s15tre+ED9MVQiQtjnqKAOocul9GVNBv3EdsTRu1pnMETpKqkd3iLctHKWJKk02HBc&#10;qLGjXU3lx/HTKFiUL++uyIrn6eO5y7772Wu6v2RK3Y+HYgUi0BD+w3/tJ60gnS/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a0UDGAAAA3AAAAA8AAAAAAAAA&#10;AAAAAAAAoQIAAGRycy9kb3ducmV2LnhtbFBLBQYAAAAABAAEAPkAAACUAwAAAAA=&#10;" strokecolor="black [3213]"/>
            <v:line id="Прямая соединительная линия 650" o:spid="_x0000_s22545" style="position:absolute;rotation:90;visibility:visible" from="60642,100183" to="65643,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Ww9cMAAADcAAAADwAAAGRycy9kb3ducmV2LnhtbERPz0/CMBS+m/g/NM/EC5FOhKmDQgjJ&#10;kgEXRL2/rI91cX1d2grjv7cHEo9fvt+L1WA7cSYfWscKnscZCOLa6ZYbBV+f5dMbiBCRNXaOScGV&#10;AqyW93cLLLS78Aedj7ERKYRDgQpMjH0hZagNWQxj1xMn7uS8xZigb6T2eEnhtpOTLMulxZZTg8Ge&#10;Nobqn+OvVdB/v5qX635XVvnBl+12qqvR5l2px4dhPQcRaYj/4pu70gryWZqfzq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lsPXDAAAA3AAAAA8AAAAAAAAAAAAA&#10;AAAAoQIAAGRycy9kb3ducmV2LnhtbFBLBQYAAAAABAAEAPkAAACRAwAAAAA=&#10;" strokecolor="black [3213]"/>
            <v:line id="Прямая соединительная линия 651" o:spid="_x0000_s22546" style="position:absolute;visibility:visible" from="63150,100024" to="66629,10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VLm8YAAADcAAAADwAAAGRycy9kb3ducmV2LnhtbESPT2vCQBTE70K/w/IKvdVNBBOJrhIK&#10;Qv+ctC29PrLPJJp9G3a3Mfrpu0LB4zAzv2FWm9F0YiDnW8sK0mkCgriyuuVawdfn9nkBwgdkjZ1l&#10;UnAhD5v1w2SFhbZn3tGwD7WIEPYFKmhC6AspfdWQQT+1PXH0DtYZDFG6WmqH5wg3nZwlSSYNthwX&#10;GuzppaHqtP81ChbV+9GVefmWzr/7/DrMPrLtT67U0+NYLkEEGsM9/N9+1QqyeQq3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1S5vGAAAA3AAAAA8AAAAAAAAA&#10;AAAAAAAAoQIAAGRycy9kb3ducmV2LnhtbFBLBQYAAAAABAAEAPkAAACUAwAAAAA=&#10;" strokecolor="black [3213]"/>
          </v:group>
          <v:shapetype id="_x0000_t202" coordsize="21600,21600" o:spt="202" path="m,l,21600r21600,l21600,xe">
            <v:stroke joinstyle="miter"/>
            <v:path gradientshapeok="t" o:connecttype="rect"/>
          </v:shapetype>
          <v:shape id="TextBox 55" o:spid="_x0000_s22547" type="#_x0000_t202" style="position:absolute;left:62986;top:97605;width:4284;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rbcIA&#10;AADcAAAADwAAAGRycy9kb3ducmV2LnhtbESPQWvCQBSE7wX/w/IEb3WjoEjqKqIVPHippvdH9pkN&#10;Zt+G7KuJ/94tFHocZuYbZr0dfKMe1MU6sIHZNANFXAZbc2WguB7fV6CiIFtsApOBJ0XYbkZva8xt&#10;6PmLHhepVIJwzNGAE2lzrWPpyGOchpY4ebfQeZQku0rbDvsE942eZ9lSe6w5LThsae+ovF9+vAER&#10;u5s9i08fT9/D+dC7rFxgYcxkPOw+QAkN8h/+a5+sgeViDr9n0hH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2ttwgAAANwAAAAPAAAAAAAAAAAAAAAAAJgCAABkcnMvZG93&#10;bnJldi54bWxQSwUGAAAAAAQABAD1AAAAhwMAAAAA&#10;" filled="f" stroked="f">
            <v:textbox>
              <w:txbxContent>
                <w:p w:rsidR="005B792F" w:rsidRDefault="005B792F" w:rsidP="003512B0">
                  <w:r>
                    <w:rPr>
                      <w:rFonts w:hAnsi="Calibri"/>
                      <w:color w:val="000000" w:themeColor="text1"/>
                      <w:kern w:val="24"/>
                      <w:sz w:val="16"/>
                      <w:szCs w:val="16"/>
                    </w:rPr>
                    <w:t>лист</w:t>
                  </w:r>
                </w:p>
              </w:txbxContent>
            </v:textbox>
          </v:shape>
          <v:shape id="TextBox 56" o:spid="_x0000_s22548" type="#_x0000_t202" style="position:absolute;left:-32;top:100821;width:4284;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9sMA&#10;AADcAAAADwAAAGRycy9kb3ducmV2LnhtbESPT2vCQBTE7wW/w/IEb3VjRSnRVcQ/4KEXbbw/sq/Z&#10;0OzbkH018dt3CwWPw8z8hllvB9+oO3WxDmxgNs1AEZfB1lwZKD5Pr++goiBbbAKTgQdF2G5GL2vM&#10;bej5QverVCpBOOZowIm0udaxdOQxTkNLnLyv0HmUJLtK2w77BPeNfsuypfZYc1pw2NLeUfl9/fEG&#10;ROxu9iiOPp5vw8ehd1m5wMKYyXjYrUAJDfIM/7fP1sByMYe/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O9sMAAADcAAAADwAAAAAAAAAAAAAAAACYAgAAZHJzL2Rv&#10;d25yZXYueG1sUEsFBgAAAAAEAAQA9QAAAIgDAAAAAA==&#10;" filled="f" stroked="f">
            <v:textbox>
              <w:txbxContent>
                <w:p w:rsidR="005B792F" w:rsidRDefault="005B792F" w:rsidP="003512B0">
                  <w:r>
                    <w:rPr>
                      <w:rFonts w:hAnsi="Calibri"/>
                      <w:i/>
                      <w:iCs/>
                      <w:color w:val="000000" w:themeColor="text1"/>
                      <w:kern w:val="24"/>
                      <w:sz w:val="16"/>
                      <w:szCs w:val="16"/>
                    </w:rPr>
                    <w:t>изм</w:t>
                  </w:r>
                  <w:r>
                    <w:rPr>
                      <w:rFonts w:hAnsi="Calibri"/>
                      <w:color w:val="000000" w:themeColor="text1"/>
                      <w:kern w:val="24"/>
                      <w:sz w:val="16"/>
                      <w:szCs w:val="16"/>
                    </w:rPr>
                    <w:t>.</w:t>
                  </w:r>
                </w:p>
              </w:txbxContent>
            </v:textbox>
          </v:shape>
          <v:shape id="TextBox 57" o:spid="_x0000_s22549" type="#_x0000_t202" style="position:absolute;left:6830;top:100777;width:4519;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WgsMA&#10;AADcAAAADwAAAGRycy9kb3ducmV2LnhtbESPT2vCQBTE7wW/w/IEb3VjUSnRVcQ/4KEXbbw/sq/Z&#10;0OzbkH018dt3CwWPw8z8hllvB9+oO3WxDmxgNs1AEZfB1lwZKD5Pr++goiBbbAKTgQdF2G5GL2vM&#10;bej5QverVCpBOOZowIm0udaxdOQxTkNLnLyv0HmUJLtK2w77BPeNfsuypfZYc1pw2NLeUfl9/fEG&#10;ROxu9iiOPp5vw8ehd1m5wMKYyXjYrUAJDfIM/7fP1sByMYe/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ZWgsMAAADcAAAADwAAAAAAAAAAAAAAAACYAgAAZHJzL2Rv&#10;d25yZXYueG1sUEsFBgAAAAAEAAQA9QAAAIgDAAAAAA==&#10;" filled="f" stroked="f">
            <v:textbox>
              <w:txbxContent>
                <w:p w:rsidR="005B792F" w:rsidRDefault="005B792F" w:rsidP="003512B0">
                  <w:r>
                    <w:rPr>
                      <w:rFonts w:hAnsi="Calibri"/>
                      <w:i/>
                      <w:iCs/>
                      <w:color w:val="000000" w:themeColor="text1"/>
                      <w:kern w:val="24"/>
                      <w:sz w:val="16"/>
                      <w:szCs w:val="16"/>
                    </w:rPr>
                    <w:t>лист</w:t>
                  </w:r>
                </w:p>
              </w:txbxContent>
            </v:textbox>
          </v:shape>
          <v:shape id="TextBox 58" o:spid="_x0000_s22550" type="#_x0000_t202" style="position:absolute;left:10178;top:100821;width:7715;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zGcIA&#10;AADcAAAADwAAAGRycy9kb3ducmV2LnhtbESPQWvCQBSE70L/w/IKvelGIVJSVxFrwUMv2nh/ZF+z&#10;wezbkH018d93BcHjMDPfMKvN6Ft1pT42gQ3MZxko4irYhmsD5c/X9B1UFGSLbWAycKMIm/XLZIWF&#10;DQMf6XqSWiUIxwINOJGu0DpWjjzGWeiIk/cbeo+SZF9r2+OQ4L7Viyxbao8NpwWHHe0cVZfTnzcg&#10;YrfzW7n38XAevz8Hl1U5lsa8vY7bD1BCozzDj/bBGljmOdzPpCO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vMZwgAAANwAAAAPAAAAAAAAAAAAAAAAAJgCAABkcnMvZG93&#10;bnJldi54bWxQSwUGAAAAAAQABAD1AAAAhwMAAAAA&#10;" filled="f" stroked="f">
            <v:textbox>
              <w:txbxContent>
                <w:p w:rsidR="005B792F" w:rsidRDefault="005B792F" w:rsidP="003512B0">
                  <w:r>
                    <w:rPr>
                      <w:rFonts w:hAnsi="Calibri"/>
                      <w:i/>
                      <w:iCs/>
                      <w:color w:val="000000" w:themeColor="text1"/>
                      <w:kern w:val="24"/>
                      <w:sz w:val="16"/>
                      <w:szCs w:val="16"/>
                    </w:rPr>
                    <w:t>№</w:t>
                  </w:r>
                  <w:r>
                    <w:rPr>
                      <w:rFonts w:hAnsi="Calibri"/>
                      <w:i/>
                      <w:iCs/>
                      <w:color w:val="000000" w:themeColor="text1"/>
                      <w:kern w:val="24"/>
                      <w:sz w:val="16"/>
                      <w:szCs w:val="16"/>
                    </w:rPr>
                    <w:t xml:space="preserve"> </w:t>
                  </w:r>
                  <w:r>
                    <w:rPr>
                      <w:rFonts w:hAnsi="Calibri"/>
                      <w:i/>
                      <w:iCs/>
                      <w:color w:val="000000" w:themeColor="text1"/>
                      <w:kern w:val="24"/>
                      <w:sz w:val="16"/>
                      <w:szCs w:val="16"/>
                    </w:rPr>
                    <w:t>док</w:t>
                  </w:r>
                  <w:r>
                    <w:rPr>
                      <w:rFonts w:hAnsi="Calibri"/>
                      <w:i/>
                      <w:iCs/>
                      <w:color w:val="000000" w:themeColor="text1"/>
                      <w:kern w:val="24"/>
                      <w:sz w:val="16"/>
                      <w:szCs w:val="16"/>
                    </w:rPr>
                    <w:t>.</w:t>
                  </w:r>
                </w:p>
              </w:txbxContent>
            </v:textbox>
          </v:shape>
          <v:shape id="TextBox 59" o:spid="_x0000_s22551" type="#_x0000_t202" style="position:absolute;left:19287;top:100760;width:7142;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tbsIA&#10;AADcAAAADwAAAGRycy9kb3ducmV2LnhtbESPQWvCQBSE70L/w/IKvenGgkFSVxHbgode1Hh/ZF+z&#10;wezbkH018d93BcHjMDPfMKvN6Ft1pT42gQ3MZxko4irYhmsD5el7ugQVBdliG5gM3CjCZv0yWWFh&#10;w8AHuh6lVgnCsUADTqQrtI6VI49xFjri5P2G3qMk2dfa9jgkuG/1e5bl2mPDacFhRztH1eX45w2I&#10;2O38Vn75uD+PP5+Dy6oFlsa8vY7bD1BCozzDj/beGsgXOdzPpCO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G1uwgAAANwAAAAPAAAAAAAAAAAAAAAAAJgCAABkcnMvZG93&#10;bnJldi54bWxQSwUGAAAAAAQABAD1AAAAhwMAAAAA&#10;" filled="f" stroked="f">
            <v:textbox>
              <w:txbxContent>
                <w:p w:rsidR="005B792F" w:rsidRDefault="005B792F" w:rsidP="003512B0">
                  <w:r>
                    <w:rPr>
                      <w:rFonts w:hAnsi="Calibri"/>
                      <w:i/>
                      <w:iCs/>
                      <w:color w:val="000000" w:themeColor="text1"/>
                      <w:kern w:val="24"/>
                      <w:sz w:val="16"/>
                      <w:szCs w:val="16"/>
                    </w:rPr>
                    <w:t>дата</w:t>
                  </w:r>
                </w:p>
              </w:txbxContent>
            </v:textbox>
          </v:shape>
          <v:shape id="TextBox 60" o:spid="_x0000_s22552" type="#_x0000_t202" style="position:absolute;left:2947;top:100779;width:5812;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I9cMA&#10;AADcAAAADwAAAGRycy9kb3ducmV2LnhtbESPT2vCQBTE7wW/w/KE3upGQS3RVcQ/4KEXbbw/sq/Z&#10;0OzbkH2a+O27hUKPw8z8hllvB9+oB3WxDmxgOslAEZfB1lwZKD5Pb++goiBbbAKTgSdF2G5GL2vM&#10;bej5Qo+rVCpBOOZowIm0udaxdOQxTkJLnLyv0HmUJLtK2w77BPeNnmXZQnusOS04bGnvqPy+3r0B&#10;EbubPoujj+fb8HHoXVbOsTDmdTzsVqCEBvkP/7XP1sBivoT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TI9cMAAADcAAAADwAAAAAAAAAAAAAAAACYAgAAZHJzL2Rv&#10;d25yZXYueG1sUEsFBgAAAAAEAAQA9QAAAIgDAAAAAA==&#10;" filled="f" stroked="f">
            <v:textbox>
              <w:txbxContent>
                <w:p w:rsidR="005B792F" w:rsidRDefault="005B792F" w:rsidP="003512B0">
                  <w:r>
                    <w:rPr>
                      <w:rFonts w:hAnsi="Calibri"/>
                      <w:i/>
                      <w:iCs/>
                      <w:color w:val="000000" w:themeColor="text1"/>
                      <w:kern w:val="24"/>
                      <w:sz w:val="16"/>
                      <w:szCs w:val="16"/>
                    </w:rPr>
                    <w:t>кол</w:t>
                  </w:r>
                  <w:r>
                    <w:rPr>
                      <w:rFonts w:hAnsi="Calibri"/>
                      <w:i/>
                      <w:iCs/>
                      <w:color w:val="000000" w:themeColor="text1"/>
                      <w:kern w:val="24"/>
                      <w:sz w:val="16"/>
                      <w:szCs w:val="16"/>
                    </w:rPr>
                    <w:t xml:space="preserve">. </w:t>
                  </w:r>
                  <w:r>
                    <w:rPr>
                      <w:rFonts w:hAnsi="Calibri"/>
                      <w:i/>
                      <w:iCs/>
                      <w:color w:val="000000" w:themeColor="text1"/>
                      <w:kern w:val="24"/>
                      <w:sz w:val="16"/>
                      <w:szCs w:val="16"/>
                    </w:rPr>
                    <w:t>уч</w:t>
                  </w:r>
                  <w:r>
                    <w:rPr>
                      <w:rFonts w:hAnsi="Calibri"/>
                      <w:i/>
                      <w:iCs/>
                      <w:color w:val="000000" w:themeColor="text1"/>
                      <w:kern w:val="24"/>
                      <w:sz w:val="16"/>
                      <w:szCs w:val="16"/>
                    </w:rPr>
                    <w:t>.</w:t>
                  </w:r>
                </w:p>
              </w:txbxContent>
            </v:textbox>
          </v:shape>
          <v:shape id="_x0000_s22553" type="#_x0000_t202" style="position:absolute;left:14182;top:100779;width:8574;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tch74A&#10;AADcAAAADwAAAGRycy9kb3ducmV2LnhtbERPTYvCMBC9L/gfwgje1lRBka5RRFfw4GW1ex+asSk2&#10;k9LM2vrvzUHY4+N9r7eDb9SDulgHNjCbZqCIy2BrrgwU1+PnClQUZItNYDLwpAjbzehjjbkNPf/Q&#10;4yKVSiEcczTgRNpc61g68hinoSVO3C10HiXBrtK2wz6F+0bPs2ypPdacGhy2tHdU3i9/3oCI3c2e&#10;xbePp9/hfOhdVi6wMGYyHnZfoIQG+Re/3SdrYLlIa9OZdAT0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7XIe+AAAA3AAAAA8AAAAAAAAAAAAAAAAAmAIAAGRycy9kb3ducmV2&#10;LnhtbFBLBQYAAAAABAAEAPUAAACDAwAAAAA=&#10;" filled="f" stroked="f">
            <v:textbox>
              <w:txbxContent>
                <w:p w:rsidR="005B792F" w:rsidRDefault="005B792F" w:rsidP="003512B0">
                  <w:r>
                    <w:rPr>
                      <w:rFonts w:hAnsi="Calibri"/>
                      <w:i/>
                      <w:iCs/>
                      <w:color w:val="000000" w:themeColor="text1"/>
                      <w:kern w:val="24"/>
                      <w:sz w:val="16"/>
                      <w:szCs w:val="16"/>
                    </w:rPr>
                    <w:t>подпись</w:t>
                  </w:r>
                </w:p>
              </w:txbxContent>
            </v:textbox>
          </v:shape>
        </v:group>
      </w:pict>
    </w:r>
  </w:p>
  <w:p w:rsidR="005B792F" w:rsidRPr="003512B0" w:rsidRDefault="005B792F" w:rsidP="003512B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723"/>
    <w:multiLevelType w:val="hybridMultilevel"/>
    <w:tmpl w:val="DB7E1234"/>
    <w:lvl w:ilvl="0" w:tplc="B978DE26">
      <w:start w:val="2"/>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023A0893"/>
    <w:multiLevelType w:val="multilevel"/>
    <w:tmpl w:val="BCACAD32"/>
    <w:lvl w:ilvl="0">
      <w:start w:val="1"/>
      <w:numFmt w:val="decimal"/>
      <w:lvlText w:val="%1."/>
      <w:lvlJc w:val="left"/>
      <w:pPr>
        <w:tabs>
          <w:tab w:val="num" w:pos="1134"/>
        </w:tabs>
        <w:ind w:left="1134" w:hanging="567"/>
      </w:pPr>
      <w:rPr>
        <w:rFonts w:ascii="Arial" w:hAnsi="Arial" w:cs="Arial" w:hint="default"/>
        <w:b/>
        <w:bCs/>
        <w:i w:val="0"/>
        <w:iCs w:val="0"/>
        <w:sz w:val="28"/>
        <w:szCs w:val="28"/>
      </w:rPr>
    </w:lvl>
    <w:lvl w:ilvl="1">
      <w:start w:val="1"/>
      <w:numFmt w:val="decimal"/>
      <w:pStyle w:val="2"/>
      <w:lvlText w:val="%1.%2."/>
      <w:lvlJc w:val="left"/>
      <w:pPr>
        <w:tabs>
          <w:tab w:val="num" w:pos="2552"/>
        </w:tabs>
        <w:ind w:left="2552" w:hanging="567"/>
      </w:pPr>
      <w:rPr>
        <w:rFonts w:ascii="Arial" w:hAnsi="Arial" w:cs="Arial" w:hint="default"/>
        <w:b w:val="0"/>
        <w:bCs w:val="0"/>
        <w:i w:val="0"/>
        <w:iCs w:val="0"/>
        <w:sz w:val="28"/>
        <w:szCs w:val="28"/>
      </w:rPr>
    </w:lvl>
    <w:lvl w:ilvl="2">
      <w:start w:val="1"/>
      <w:numFmt w:val="decimal"/>
      <w:pStyle w:val="3"/>
      <w:lvlText w:val="%1.%2.%3."/>
      <w:lvlJc w:val="left"/>
      <w:pPr>
        <w:tabs>
          <w:tab w:val="num" w:pos="1287"/>
        </w:tabs>
        <w:ind w:left="1134" w:hanging="567"/>
      </w:pPr>
      <w:rPr>
        <w:rFonts w:ascii="Arial" w:hAnsi="Arial" w:cs="Arial" w:hint="default"/>
        <w:b/>
        <w:bCs/>
        <w:i w:val="0"/>
        <w:iCs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339587E"/>
    <w:multiLevelType w:val="multilevel"/>
    <w:tmpl w:val="4E6E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B6BC5"/>
    <w:multiLevelType w:val="hybridMultilevel"/>
    <w:tmpl w:val="87380A74"/>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3A14EF"/>
    <w:multiLevelType w:val="hybridMultilevel"/>
    <w:tmpl w:val="6E5AE974"/>
    <w:lvl w:ilvl="0" w:tplc="A33A7722">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73150C"/>
    <w:multiLevelType w:val="multilevel"/>
    <w:tmpl w:val="F5E0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7030B"/>
    <w:multiLevelType w:val="multilevel"/>
    <w:tmpl w:val="B70E063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1296706"/>
    <w:multiLevelType w:val="singleLevel"/>
    <w:tmpl w:val="57F6D85E"/>
    <w:lvl w:ilvl="0">
      <w:numFmt w:val="bullet"/>
      <w:lvlText w:val="–"/>
      <w:lvlJc w:val="left"/>
      <w:pPr>
        <w:tabs>
          <w:tab w:val="num" w:pos="1080"/>
        </w:tabs>
        <w:ind w:left="1080" w:hanging="360"/>
      </w:pPr>
      <w:rPr>
        <w:rFonts w:hint="default"/>
      </w:rPr>
    </w:lvl>
  </w:abstractNum>
  <w:abstractNum w:abstractNumId="8">
    <w:nsid w:val="25F9687F"/>
    <w:multiLevelType w:val="hybridMultilevel"/>
    <w:tmpl w:val="652A8F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75942C9"/>
    <w:multiLevelType w:val="multilevel"/>
    <w:tmpl w:val="D2D6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54048B"/>
    <w:multiLevelType w:val="multilevel"/>
    <w:tmpl w:val="D7F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86C07"/>
    <w:multiLevelType w:val="multilevel"/>
    <w:tmpl w:val="31F4EBA2"/>
    <w:lvl w:ilvl="0">
      <w:start w:val="2"/>
      <w:numFmt w:val="decimal"/>
      <w:lvlText w:val="%1"/>
      <w:lvlJc w:val="left"/>
      <w:pPr>
        <w:ind w:left="375" w:hanging="375"/>
      </w:pPr>
      <w:rPr>
        <w:rFonts w:hint="default"/>
        <w:b w:val="0"/>
        <w:color w:val="auto"/>
      </w:rPr>
    </w:lvl>
    <w:lvl w:ilvl="1">
      <w:start w:val="5"/>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12">
    <w:nsid w:val="36743B65"/>
    <w:multiLevelType w:val="hybridMultilevel"/>
    <w:tmpl w:val="C0A64E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A73F21"/>
    <w:multiLevelType w:val="multilevel"/>
    <w:tmpl w:val="205258D6"/>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443A283C"/>
    <w:multiLevelType w:val="multilevel"/>
    <w:tmpl w:val="88F0D982"/>
    <w:lvl w:ilvl="0">
      <w:start w:val="2"/>
      <w:numFmt w:val="decimal"/>
      <w:lvlText w:val="%1"/>
      <w:lvlJc w:val="left"/>
      <w:pPr>
        <w:ind w:left="375" w:hanging="375"/>
      </w:pPr>
      <w:rPr>
        <w:rFonts w:hint="default"/>
      </w:rPr>
    </w:lvl>
    <w:lvl w:ilvl="1">
      <w:start w:val="6"/>
      <w:numFmt w:val="decimal"/>
      <w:lvlText w:val="%1.%2"/>
      <w:lvlJc w:val="left"/>
      <w:pPr>
        <w:ind w:left="1034" w:hanging="37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15">
    <w:nsid w:val="506F0B9A"/>
    <w:multiLevelType w:val="multilevel"/>
    <w:tmpl w:val="A932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750215"/>
    <w:multiLevelType w:val="multilevel"/>
    <w:tmpl w:val="2BDE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B3762C"/>
    <w:multiLevelType w:val="multilevel"/>
    <w:tmpl w:val="E9B6724C"/>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nsid w:val="6AC601B3"/>
    <w:multiLevelType w:val="hybridMultilevel"/>
    <w:tmpl w:val="DC2E76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F573AF3"/>
    <w:multiLevelType w:val="multilevel"/>
    <w:tmpl w:val="82161392"/>
    <w:lvl w:ilvl="0">
      <w:start w:val="2"/>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6E46793"/>
    <w:multiLevelType w:val="hybridMultilevel"/>
    <w:tmpl w:val="981CFA36"/>
    <w:lvl w:ilvl="0" w:tplc="A33A7722">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9F02E55"/>
    <w:multiLevelType w:val="singleLevel"/>
    <w:tmpl w:val="4E5EE2C4"/>
    <w:lvl w:ilvl="0">
      <w:start w:val="5"/>
      <w:numFmt w:val="bullet"/>
      <w:lvlText w:val="-"/>
      <w:lvlJc w:val="left"/>
      <w:pPr>
        <w:tabs>
          <w:tab w:val="num" w:pos="1080"/>
        </w:tabs>
        <w:ind w:left="1080" w:hanging="360"/>
      </w:pPr>
    </w:lvl>
  </w:abstractNum>
  <w:abstractNum w:abstractNumId="22">
    <w:nsid w:val="7C412C81"/>
    <w:multiLevelType w:val="multilevel"/>
    <w:tmpl w:val="AD506B8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D33629E"/>
    <w:multiLevelType w:val="multilevel"/>
    <w:tmpl w:val="038A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F42AAA"/>
    <w:multiLevelType w:val="hybridMultilevel"/>
    <w:tmpl w:val="C7EA18B6"/>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num>
  <w:num w:numId="5">
    <w:abstractNumId w:val="21"/>
  </w:num>
  <w:num w:numId="6">
    <w:abstractNumId w:val="23"/>
  </w:num>
  <w:num w:numId="7">
    <w:abstractNumId w:val="16"/>
  </w:num>
  <w:num w:numId="8">
    <w:abstractNumId w:val="9"/>
  </w:num>
  <w:num w:numId="9">
    <w:abstractNumId w:val="15"/>
  </w:num>
  <w:num w:numId="10">
    <w:abstractNumId w:val="8"/>
  </w:num>
  <w:num w:numId="11">
    <w:abstractNumId w:val="12"/>
  </w:num>
  <w:num w:numId="12">
    <w:abstractNumId w:val="18"/>
  </w:num>
  <w:num w:numId="13">
    <w:abstractNumId w:val="7"/>
  </w:num>
  <w:num w:numId="14">
    <w:abstractNumId w:val="24"/>
  </w:num>
  <w:num w:numId="15">
    <w:abstractNumId w:val="20"/>
  </w:num>
  <w:num w:numId="16">
    <w:abstractNumId w:val="3"/>
  </w:num>
  <w:num w:numId="17">
    <w:abstractNumId w:val="13"/>
  </w:num>
  <w:num w:numId="18">
    <w:abstractNumId w:val="2"/>
  </w:num>
  <w:num w:numId="19">
    <w:abstractNumId w:val="11"/>
  </w:num>
  <w:num w:numId="20">
    <w:abstractNumId w:val="6"/>
  </w:num>
  <w:num w:numId="21">
    <w:abstractNumId w:val="14"/>
  </w:num>
  <w:num w:numId="22">
    <w:abstractNumId w:val="0"/>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9698"/>
    <o:shapelayout v:ext="edit">
      <o:idmap v:ext="edit" data="22"/>
    </o:shapelayout>
  </w:hdrShapeDefaults>
  <w:footnotePr>
    <w:footnote w:id="0"/>
    <w:footnote w:id="1"/>
  </w:footnotePr>
  <w:endnotePr>
    <w:endnote w:id="0"/>
    <w:endnote w:id="1"/>
  </w:endnotePr>
  <w:compat/>
  <w:rsids>
    <w:rsidRoot w:val="00C04F67"/>
    <w:rsid w:val="0000522D"/>
    <w:rsid w:val="00033F17"/>
    <w:rsid w:val="000F3C98"/>
    <w:rsid w:val="00136071"/>
    <w:rsid w:val="00141AE6"/>
    <w:rsid w:val="00150411"/>
    <w:rsid w:val="00164BF7"/>
    <w:rsid w:val="001900E6"/>
    <w:rsid w:val="001B34CE"/>
    <w:rsid w:val="001E2816"/>
    <w:rsid w:val="001E5D4D"/>
    <w:rsid w:val="00206137"/>
    <w:rsid w:val="002352A5"/>
    <w:rsid w:val="00253C77"/>
    <w:rsid w:val="002628A6"/>
    <w:rsid w:val="0028536F"/>
    <w:rsid w:val="00287096"/>
    <w:rsid w:val="002915B0"/>
    <w:rsid w:val="0029280D"/>
    <w:rsid w:val="002A0753"/>
    <w:rsid w:val="002C38E8"/>
    <w:rsid w:val="002C432D"/>
    <w:rsid w:val="002E30CC"/>
    <w:rsid w:val="002F3210"/>
    <w:rsid w:val="003267F5"/>
    <w:rsid w:val="00336361"/>
    <w:rsid w:val="00342D37"/>
    <w:rsid w:val="00347CBF"/>
    <w:rsid w:val="003512B0"/>
    <w:rsid w:val="00353FBB"/>
    <w:rsid w:val="003552E9"/>
    <w:rsid w:val="00393275"/>
    <w:rsid w:val="003C0C6B"/>
    <w:rsid w:val="003D3F1C"/>
    <w:rsid w:val="003F23BC"/>
    <w:rsid w:val="004226EF"/>
    <w:rsid w:val="00441D70"/>
    <w:rsid w:val="00501A75"/>
    <w:rsid w:val="00517EDF"/>
    <w:rsid w:val="0052686B"/>
    <w:rsid w:val="00545EA5"/>
    <w:rsid w:val="0059280C"/>
    <w:rsid w:val="0059374B"/>
    <w:rsid w:val="005A4030"/>
    <w:rsid w:val="005B792F"/>
    <w:rsid w:val="005D5CB6"/>
    <w:rsid w:val="005E60D0"/>
    <w:rsid w:val="00603B52"/>
    <w:rsid w:val="006157A3"/>
    <w:rsid w:val="0063767B"/>
    <w:rsid w:val="00670834"/>
    <w:rsid w:val="00671E49"/>
    <w:rsid w:val="006726F4"/>
    <w:rsid w:val="00695F05"/>
    <w:rsid w:val="006B7DCB"/>
    <w:rsid w:val="006F54EC"/>
    <w:rsid w:val="00723EF1"/>
    <w:rsid w:val="0077711E"/>
    <w:rsid w:val="00781A62"/>
    <w:rsid w:val="007A143F"/>
    <w:rsid w:val="007D7B3A"/>
    <w:rsid w:val="007F274C"/>
    <w:rsid w:val="0081588D"/>
    <w:rsid w:val="0082309D"/>
    <w:rsid w:val="00832CFB"/>
    <w:rsid w:val="008368F1"/>
    <w:rsid w:val="00856956"/>
    <w:rsid w:val="00881329"/>
    <w:rsid w:val="00887C14"/>
    <w:rsid w:val="00895489"/>
    <w:rsid w:val="00895D41"/>
    <w:rsid w:val="008C7076"/>
    <w:rsid w:val="008D347A"/>
    <w:rsid w:val="008D4687"/>
    <w:rsid w:val="008E0DA5"/>
    <w:rsid w:val="008F3C27"/>
    <w:rsid w:val="0090572D"/>
    <w:rsid w:val="00A84971"/>
    <w:rsid w:val="00A95EB2"/>
    <w:rsid w:val="00AD2270"/>
    <w:rsid w:val="00AF251E"/>
    <w:rsid w:val="00B65E54"/>
    <w:rsid w:val="00B740A5"/>
    <w:rsid w:val="00B84E5E"/>
    <w:rsid w:val="00BC171F"/>
    <w:rsid w:val="00BD04D5"/>
    <w:rsid w:val="00BD1DDA"/>
    <w:rsid w:val="00C028CE"/>
    <w:rsid w:val="00C04F67"/>
    <w:rsid w:val="00C30DA8"/>
    <w:rsid w:val="00C503EF"/>
    <w:rsid w:val="00C6580E"/>
    <w:rsid w:val="00CB6F58"/>
    <w:rsid w:val="00CB7A15"/>
    <w:rsid w:val="00D0102F"/>
    <w:rsid w:val="00D05464"/>
    <w:rsid w:val="00D25D1C"/>
    <w:rsid w:val="00D7700F"/>
    <w:rsid w:val="00D82787"/>
    <w:rsid w:val="00D95821"/>
    <w:rsid w:val="00DB138F"/>
    <w:rsid w:val="00DE1BC7"/>
    <w:rsid w:val="00E009CA"/>
    <w:rsid w:val="00E8280A"/>
    <w:rsid w:val="00EF6D32"/>
    <w:rsid w:val="00EF7E55"/>
    <w:rsid w:val="00F02EE4"/>
    <w:rsid w:val="00F03C7B"/>
    <w:rsid w:val="00F17665"/>
    <w:rsid w:val="00F4597E"/>
    <w:rsid w:val="00F60872"/>
    <w:rsid w:val="00FE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F6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C04F67"/>
    <w:pPr>
      <w:keepNext/>
      <w:numPr>
        <w:ilvl w:val="1"/>
        <w:numId w:val="1"/>
      </w:numPr>
      <w:overflowPunct/>
      <w:autoSpaceDE/>
      <w:autoSpaceDN/>
      <w:adjustRightInd/>
      <w:spacing w:before="240" w:after="60"/>
      <w:jc w:val="both"/>
      <w:outlineLvl w:val="1"/>
    </w:pPr>
    <w:rPr>
      <w:rFonts w:ascii="Arial" w:hAnsi="Arial" w:cs="Arial"/>
      <w:b/>
      <w:bCs/>
      <w:sz w:val="28"/>
      <w:szCs w:val="28"/>
    </w:rPr>
  </w:style>
  <w:style w:type="paragraph" w:styleId="3">
    <w:name w:val="heading 3"/>
    <w:basedOn w:val="a"/>
    <w:next w:val="a"/>
    <w:link w:val="30"/>
    <w:semiHidden/>
    <w:unhideWhenUsed/>
    <w:qFormat/>
    <w:rsid w:val="00C04F67"/>
    <w:pPr>
      <w:keepNext/>
      <w:numPr>
        <w:ilvl w:val="2"/>
        <w:numId w:val="1"/>
      </w:numPr>
      <w:overflowPunct/>
      <w:autoSpaceDE/>
      <w:autoSpaceDN/>
      <w:adjustRightInd/>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04F67"/>
    <w:rPr>
      <w:rFonts w:ascii="Arial" w:eastAsia="Times New Roman" w:hAnsi="Arial" w:cs="Arial"/>
      <w:b/>
      <w:bCs/>
      <w:sz w:val="28"/>
      <w:szCs w:val="28"/>
      <w:lang w:eastAsia="ru-RU"/>
    </w:rPr>
  </w:style>
  <w:style w:type="character" w:customStyle="1" w:styleId="30">
    <w:name w:val="Заголовок 3 Знак"/>
    <w:basedOn w:val="a0"/>
    <w:link w:val="3"/>
    <w:semiHidden/>
    <w:rsid w:val="00C04F67"/>
    <w:rPr>
      <w:rFonts w:ascii="Arial" w:eastAsia="Times New Roman" w:hAnsi="Arial" w:cs="Arial"/>
      <w:sz w:val="24"/>
      <w:szCs w:val="24"/>
      <w:lang w:eastAsia="ru-RU"/>
    </w:rPr>
  </w:style>
  <w:style w:type="paragraph" w:styleId="1">
    <w:name w:val="toc 1"/>
    <w:basedOn w:val="a"/>
    <w:next w:val="a"/>
    <w:autoRedefine/>
    <w:unhideWhenUsed/>
    <w:rsid w:val="003267F5"/>
    <w:pPr>
      <w:tabs>
        <w:tab w:val="left" w:pos="400"/>
        <w:tab w:val="right" w:leader="dot" w:pos="9345"/>
        <w:tab w:val="right" w:leader="dot" w:pos="9629"/>
      </w:tabs>
      <w:overflowPunct/>
      <w:autoSpaceDE/>
      <w:autoSpaceDN/>
      <w:adjustRightInd/>
      <w:spacing w:before="120" w:after="120"/>
      <w:jc w:val="both"/>
    </w:pPr>
    <w:rPr>
      <w:b/>
      <w:bCs/>
      <w:caps/>
      <w:noProof/>
      <w:sz w:val="24"/>
      <w:szCs w:val="24"/>
    </w:rPr>
  </w:style>
  <w:style w:type="paragraph" w:styleId="21">
    <w:name w:val="toc 2"/>
    <w:basedOn w:val="a"/>
    <w:next w:val="a"/>
    <w:autoRedefine/>
    <w:unhideWhenUsed/>
    <w:rsid w:val="006B7DCB"/>
    <w:pPr>
      <w:tabs>
        <w:tab w:val="right" w:leader="dot" w:pos="9345"/>
      </w:tabs>
      <w:overflowPunct/>
      <w:autoSpaceDE/>
      <w:autoSpaceDN/>
      <w:adjustRightInd/>
      <w:spacing w:line="276" w:lineRule="auto"/>
      <w:ind w:left="200"/>
      <w:jc w:val="both"/>
    </w:pPr>
    <w:rPr>
      <w:b/>
      <w:sz w:val="28"/>
      <w:szCs w:val="28"/>
    </w:rPr>
  </w:style>
  <w:style w:type="paragraph" w:styleId="a3">
    <w:name w:val="List Paragraph"/>
    <w:basedOn w:val="a"/>
    <w:uiPriority w:val="34"/>
    <w:qFormat/>
    <w:rsid w:val="00206137"/>
    <w:pPr>
      <w:ind w:left="720"/>
      <w:contextualSpacing/>
    </w:pPr>
  </w:style>
  <w:style w:type="paragraph" w:styleId="a4">
    <w:name w:val="Normal (Web)"/>
    <w:basedOn w:val="a"/>
    <w:uiPriority w:val="99"/>
    <w:unhideWhenUsed/>
    <w:rsid w:val="00206137"/>
    <w:pPr>
      <w:overflowPunct/>
      <w:autoSpaceDE/>
      <w:autoSpaceDN/>
      <w:adjustRightInd/>
      <w:spacing w:before="100" w:beforeAutospacing="1" w:after="100" w:afterAutospacing="1"/>
    </w:pPr>
    <w:rPr>
      <w:rFonts w:ascii="Arial" w:hAnsi="Arial" w:cs="Arial"/>
      <w:sz w:val="23"/>
      <w:szCs w:val="23"/>
    </w:rPr>
  </w:style>
  <w:style w:type="paragraph" w:styleId="a5">
    <w:name w:val="Balloon Text"/>
    <w:basedOn w:val="a"/>
    <w:link w:val="a6"/>
    <w:uiPriority w:val="99"/>
    <w:semiHidden/>
    <w:unhideWhenUsed/>
    <w:rsid w:val="00206137"/>
    <w:rPr>
      <w:rFonts w:ascii="Tahoma" w:hAnsi="Tahoma" w:cs="Tahoma"/>
      <w:sz w:val="16"/>
      <w:szCs w:val="16"/>
    </w:rPr>
  </w:style>
  <w:style w:type="character" w:customStyle="1" w:styleId="a6">
    <w:name w:val="Текст выноски Знак"/>
    <w:basedOn w:val="a0"/>
    <w:link w:val="a5"/>
    <w:uiPriority w:val="99"/>
    <w:semiHidden/>
    <w:rsid w:val="00206137"/>
    <w:rPr>
      <w:rFonts w:ascii="Tahoma" w:eastAsia="Times New Roman" w:hAnsi="Tahoma" w:cs="Tahoma"/>
      <w:sz w:val="16"/>
      <w:szCs w:val="16"/>
      <w:lang w:eastAsia="ru-RU"/>
    </w:rPr>
  </w:style>
  <w:style w:type="paragraph" w:styleId="a7">
    <w:name w:val="header"/>
    <w:basedOn w:val="a"/>
    <w:link w:val="a8"/>
    <w:uiPriority w:val="99"/>
    <w:unhideWhenUsed/>
    <w:rsid w:val="002A0753"/>
    <w:pPr>
      <w:tabs>
        <w:tab w:val="center" w:pos="4677"/>
        <w:tab w:val="right" w:pos="9355"/>
      </w:tabs>
    </w:pPr>
  </w:style>
  <w:style w:type="character" w:customStyle="1" w:styleId="a8">
    <w:name w:val="Верхний колонтитул Знак"/>
    <w:basedOn w:val="a0"/>
    <w:link w:val="a7"/>
    <w:uiPriority w:val="99"/>
    <w:rsid w:val="002A075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A0753"/>
    <w:pPr>
      <w:tabs>
        <w:tab w:val="center" w:pos="4677"/>
        <w:tab w:val="right" w:pos="9355"/>
      </w:tabs>
    </w:pPr>
  </w:style>
  <w:style w:type="character" w:customStyle="1" w:styleId="aa">
    <w:name w:val="Нижний колонтитул Знак"/>
    <w:basedOn w:val="a0"/>
    <w:link w:val="a9"/>
    <w:uiPriority w:val="99"/>
    <w:semiHidden/>
    <w:rsid w:val="002A0753"/>
    <w:rPr>
      <w:rFonts w:ascii="Times New Roman" w:eastAsia="Times New Roman" w:hAnsi="Times New Roman" w:cs="Times New Roman"/>
      <w:sz w:val="20"/>
      <w:szCs w:val="20"/>
      <w:lang w:eastAsia="ru-RU"/>
    </w:rPr>
  </w:style>
  <w:style w:type="character" w:styleId="ab">
    <w:name w:val="Hyperlink"/>
    <w:basedOn w:val="a0"/>
    <w:rsid w:val="002A0753"/>
    <w:rPr>
      <w:color w:val="0000FF"/>
      <w:u w:val="single"/>
    </w:rPr>
  </w:style>
  <w:style w:type="table" w:styleId="ac">
    <w:name w:val="Table Grid"/>
    <w:basedOn w:val="a1"/>
    <w:uiPriority w:val="59"/>
    <w:rsid w:val="00033F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rsid w:val="003D3F1C"/>
    <w:pPr>
      <w:widowControl w:val="0"/>
      <w:overflowPunct/>
      <w:autoSpaceDE/>
      <w:autoSpaceDN/>
      <w:adjustRightInd/>
      <w:jc w:val="both"/>
    </w:pPr>
    <w:rPr>
      <w:rFonts w:ascii="Arial" w:eastAsia="Batang" w:hAnsi="Arial" w:cs="Arial"/>
      <w:sz w:val="28"/>
      <w:szCs w:val="28"/>
    </w:rPr>
  </w:style>
  <w:style w:type="character" w:customStyle="1" w:styleId="23">
    <w:name w:val="Основной текст 2 Знак"/>
    <w:basedOn w:val="a0"/>
    <w:link w:val="22"/>
    <w:uiPriority w:val="99"/>
    <w:rsid w:val="003D3F1C"/>
    <w:rPr>
      <w:rFonts w:ascii="Arial" w:eastAsia="Batang" w:hAnsi="Arial" w:cs="Arial"/>
      <w:sz w:val="28"/>
      <w:szCs w:val="28"/>
      <w:lang w:eastAsia="ru-RU"/>
    </w:rPr>
  </w:style>
  <w:style w:type="character" w:styleId="ad">
    <w:name w:val="Strong"/>
    <w:basedOn w:val="a0"/>
    <w:uiPriority w:val="22"/>
    <w:qFormat/>
    <w:rsid w:val="0082309D"/>
    <w:rPr>
      <w:b/>
      <w:bCs/>
    </w:rPr>
  </w:style>
  <w:style w:type="paragraph" w:styleId="ae">
    <w:name w:val="No Spacing"/>
    <w:uiPriority w:val="1"/>
    <w:qFormat/>
    <w:rsid w:val="00D7700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193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png"/><Relationship Id="rId42" Type="http://schemas.openxmlformats.org/officeDocument/2006/relationships/image" Target="media/image18.wmf"/><Relationship Id="rId47" Type="http://schemas.openxmlformats.org/officeDocument/2006/relationships/oleObject" Target="embeddings/oleObject13.bin"/><Relationship Id="rId63" Type="http://schemas.openxmlformats.org/officeDocument/2006/relationships/image" Target="media/image28.wmf"/><Relationship Id="rId68" Type="http://schemas.openxmlformats.org/officeDocument/2006/relationships/oleObject" Target="embeddings/oleObject23.bin"/><Relationship Id="rId84" Type="http://schemas.openxmlformats.org/officeDocument/2006/relationships/oleObject" Target="embeddings/oleObject31.bin"/><Relationship Id="rId89"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hyperlink" Target="http://vsatinfo.ru/index.php?option=com_sobi2&amp;catid=20&amp;Itemid=0" TargetMode="External"/><Relationship Id="rId29" Type="http://schemas.openxmlformats.org/officeDocument/2006/relationships/oleObject" Target="embeddings/oleObject4.bin"/><Relationship Id="rId107" Type="http://schemas.openxmlformats.org/officeDocument/2006/relationships/header" Target="header1.xml"/><Relationship Id="rId11" Type="http://schemas.openxmlformats.org/officeDocument/2006/relationships/image" Target="media/image3.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2.bin"/><Relationship Id="rId53" Type="http://schemas.openxmlformats.org/officeDocument/2006/relationships/image" Target="media/image23.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image" Target="media/image36.wmf"/><Relationship Id="rId87" Type="http://schemas.openxmlformats.org/officeDocument/2006/relationships/image" Target="media/image40.emf"/><Relationship Id="rId102" Type="http://schemas.openxmlformats.org/officeDocument/2006/relationships/oleObject" Target="embeddings/oleObject40.bin"/><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0.bin"/><Relationship Id="rId90" Type="http://schemas.openxmlformats.org/officeDocument/2006/relationships/oleObject" Target="embeddings/oleObject34.bin"/><Relationship Id="rId95" Type="http://schemas.openxmlformats.org/officeDocument/2006/relationships/image" Target="media/image44.wmf"/><Relationship Id="rId19" Type="http://schemas.openxmlformats.org/officeDocument/2006/relationships/hyperlink" Target="http://www.satv.ru/img/antenns-pic-1_8.gif" TargetMode="External"/><Relationship Id="rId14" Type="http://schemas.openxmlformats.org/officeDocument/2006/relationships/hyperlink" Target="http://vsatinfo.ru/index.php?option=com_sobi2&amp;catid=34&amp;Itemid=0" TargetMode="External"/><Relationship Id="rId22" Type="http://schemas.openxmlformats.org/officeDocument/2006/relationships/image" Target="media/image8.emf"/><Relationship Id="rId27"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1.wmf"/><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39.bin"/><Relationship Id="rId105" Type="http://schemas.openxmlformats.org/officeDocument/2006/relationships/image" Target="media/image49.wmf"/><Relationship Id="rId8" Type="http://schemas.openxmlformats.org/officeDocument/2006/relationships/hyperlink" Target="http://www.skyedge.ru/index.php?id=ss&amp;s=3" TargetMode="External"/><Relationship Id="rId51" Type="http://schemas.openxmlformats.org/officeDocument/2006/relationships/oleObject" Target="embeddings/oleObject15.bin"/><Relationship Id="rId72" Type="http://schemas.openxmlformats.org/officeDocument/2006/relationships/oleObject" Target="embeddings/oleObject25.bin"/><Relationship Id="rId80" Type="http://schemas.openxmlformats.org/officeDocument/2006/relationships/oleObject" Target="embeddings/oleObject29.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hyperlink" Target="http://vsatinfo.ru/index.php?option=com_sobi2&amp;catid=23&amp;Itemid=0" TargetMode="External"/><Relationship Id="rId17" Type="http://schemas.openxmlformats.org/officeDocument/2006/relationships/image" Target="media/image4.jpeg"/><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footer" Target="footer1.xml"/><Relationship Id="rId20" Type="http://schemas.openxmlformats.org/officeDocument/2006/relationships/image" Target="media/image6.gif"/><Relationship Id="rId41" Type="http://schemas.openxmlformats.org/officeDocument/2006/relationships/oleObject" Target="embeddings/oleObject10.bin"/><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3.bin"/><Relationship Id="rId91" Type="http://schemas.openxmlformats.org/officeDocument/2006/relationships/image" Target="media/image42.wmf"/><Relationship Id="rId96"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satinfo.ru/index.php?option=com_sobi2&amp;catid=21&amp;Itemid=0" TargetMode="External"/><Relationship Id="rId23" Type="http://schemas.openxmlformats.org/officeDocument/2006/relationships/oleObject" Target="embeddings/oleObject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2.bin"/><Relationship Id="rId10" Type="http://schemas.openxmlformats.org/officeDocument/2006/relationships/image" Target="media/image2.png"/><Relationship Id="rId31" Type="http://schemas.openxmlformats.org/officeDocument/2006/relationships/oleObject" Target="embeddings/oleObject5.bin"/><Relationship Id="rId44" Type="http://schemas.openxmlformats.org/officeDocument/2006/relationships/image" Target="media/image19.wmf"/><Relationship Id="rId52" Type="http://schemas.openxmlformats.org/officeDocument/2006/relationships/chart" Target="charts/chart1.xml"/><Relationship Id="rId60" Type="http://schemas.openxmlformats.org/officeDocument/2006/relationships/oleObject" Target="embeddings/oleObject1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28.bin"/><Relationship Id="rId81" Type="http://schemas.openxmlformats.org/officeDocument/2006/relationships/image" Target="media/image37.wmf"/><Relationship Id="rId86" Type="http://schemas.openxmlformats.org/officeDocument/2006/relationships/oleObject" Target="embeddings/oleObject32.bin"/><Relationship Id="rId94"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vsatinfo.ru/index.php?option=com_sobi2&amp;catid=29&amp;Itemid=0" TargetMode="External"/><Relationship Id="rId18" Type="http://schemas.openxmlformats.org/officeDocument/2006/relationships/image" Target="media/image5.png"/><Relationship Id="rId39" Type="http://schemas.openxmlformats.org/officeDocument/2006/relationships/oleObject" Target="embeddings/oleObject9.bin"/><Relationship Id="rId109"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27.bin"/><Relationship Id="rId97" Type="http://schemas.openxmlformats.org/officeDocument/2006/relationships/image" Target="media/image45.wmf"/><Relationship Id="rId104"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35.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5471698113207597"/>
          <c:y val="0.33333333333333331"/>
          <c:w val="0.70440251572327039"/>
          <c:h val="0.44949494949494995"/>
        </c:manualLayout>
      </c:layout>
      <c:pie3DChart>
        <c:varyColors val="1"/>
        <c:ser>
          <c:idx val="0"/>
          <c:order val="0"/>
          <c:spPr>
            <a:solidFill>
              <a:srgbClr val="9999FF"/>
            </a:solidFill>
            <a:ln w="10120">
              <a:solidFill>
                <a:srgbClr val="000000"/>
              </a:solidFill>
              <a:prstDash val="solid"/>
            </a:ln>
          </c:spPr>
          <c:explosion val="8"/>
          <c:dPt>
            <c:idx val="0"/>
            <c:explosion val="24"/>
          </c:dPt>
          <c:dPt>
            <c:idx val="1"/>
            <c:explosion val="26"/>
            <c:spPr>
              <a:solidFill>
                <a:srgbClr val="993366"/>
              </a:solidFill>
              <a:ln w="10120">
                <a:solidFill>
                  <a:srgbClr val="000000"/>
                </a:solidFill>
                <a:prstDash val="solid"/>
              </a:ln>
            </c:spPr>
          </c:dPt>
          <c:dPt>
            <c:idx val="2"/>
            <c:explosion val="23"/>
            <c:spPr>
              <a:solidFill>
                <a:srgbClr val="FFFFCC"/>
              </a:solidFill>
              <a:ln w="10120">
                <a:solidFill>
                  <a:srgbClr val="000000"/>
                </a:solidFill>
                <a:prstDash val="solid"/>
              </a:ln>
            </c:spPr>
          </c:dPt>
          <c:dPt>
            <c:idx val="3"/>
            <c:explosion val="23"/>
            <c:spPr>
              <a:solidFill>
                <a:srgbClr val="CCFFFF"/>
              </a:solidFill>
              <a:ln w="10120">
                <a:solidFill>
                  <a:srgbClr val="000000"/>
                </a:solidFill>
                <a:prstDash val="solid"/>
              </a:ln>
            </c:spPr>
          </c:dPt>
          <c:dPt>
            <c:idx val="4"/>
            <c:explosion val="25"/>
            <c:spPr>
              <a:solidFill>
                <a:srgbClr val="660066"/>
              </a:solidFill>
              <a:ln w="10120">
                <a:solidFill>
                  <a:srgbClr val="000000"/>
                </a:solidFill>
                <a:prstDash val="solid"/>
              </a:ln>
            </c:spPr>
          </c:dPt>
          <c:dPt>
            <c:idx val="5"/>
            <c:explosion val="7"/>
            <c:spPr>
              <a:solidFill>
                <a:srgbClr val="FF8080"/>
              </a:solidFill>
              <a:ln w="10120">
                <a:solidFill>
                  <a:srgbClr val="000000"/>
                </a:solidFill>
                <a:prstDash val="solid"/>
              </a:ln>
            </c:spPr>
          </c:dPt>
          <c:dLbls>
            <c:dLbl>
              <c:idx val="0"/>
              <c:layout>
                <c:manualLayout>
                  <c:x val="1.4043510150145919E-3"/>
                  <c:y val="-0.16723712119010978"/>
                </c:manualLayout>
              </c:layout>
              <c:dLblPos val="bestFit"/>
              <c:showCatName val="1"/>
              <c:showPercent val="1"/>
            </c:dLbl>
            <c:dLbl>
              <c:idx val="1"/>
              <c:layout>
                <c:manualLayout>
                  <c:x val="6.4563292175083373E-2"/>
                  <c:y val="-0.15013704467753344"/>
                </c:manualLayout>
              </c:layout>
              <c:dLblPos val="bestFit"/>
              <c:showCatName val="1"/>
              <c:showPercent val="1"/>
            </c:dLbl>
            <c:dLbl>
              <c:idx val="2"/>
              <c:layout>
                <c:manualLayout>
                  <c:x val="0.10346638540852149"/>
                  <c:y val="-6.6696496886228834E-2"/>
                </c:manualLayout>
              </c:layout>
              <c:dLblPos val="bestFit"/>
              <c:showCatName val="1"/>
              <c:showPercent val="1"/>
            </c:dLbl>
            <c:dLbl>
              <c:idx val="3"/>
              <c:layout>
                <c:manualLayout>
                  <c:x val="0.10357622156352873"/>
                  <c:y val="-6.3037065016319491E-2"/>
                </c:manualLayout>
              </c:layout>
              <c:dLblPos val="bestFit"/>
              <c:showCatName val="1"/>
              <c:showPercent val="1"/>
            </c:dLbl>
            <c:dLbl>
              <c:idx val="4"/>
              <c:layout>
                <c:manualLayout>
                  <c:x val="9.2827796063598214E-2"/>
                  <c:y val="0.1325224937288742"/>
                </c:manualLayout>
              </c:layout>
              <c:dLblPos val="bestFit"/>
              <c:showCatName val="1"/>
              <c:showPercent val="1"/>
            </c:dLbl>
            <c:dLbl>
              <c:idx val="5"/>
              <c:layout>
                <c:manualLayout>
                  <c:x val="-3.4535105744576432E-2"/>
                  <c:y val="0.12830519801260995"/>
                </c:manualLayout>
              </c:layout>
              <c:dLblPos val="bestFit"/>
              <c:showCatName val="1"/>
              <c:showPercent val="1"/>
            </c:dLbl>
            <c:numFmt formatCode="0%" sourceLinked="0"/>
            <c:spPr>
              <a:noFill/>
              <a:ln w="20240">
                <a:noFill/>
              </a:ln>
            </c:spPr>
            <c:txPr>
              <a:bodyPr/>
              <a:lstStyle/>
              <a:p>
                <a:pPr>
                  <a:defRPr sz="757" b="0" i="0" u="none" strike="noStrike" baseline="0">
                    <a:solidFill>
                      <a:srgbClr val="000000"/>
                    </a:solidFill>
                    <a:latin typeface="Arial Cyr"/>
                    <a:ea typeface="Arial Cyr"/>
                    <a:cs typeface="Arial Cyr"/>
                  </a:defRPr>
                </a:pPr>
                <a:endParaRPr lang="ru-RU"/>
              </a:p>
            </c:txPr>
            <c:showCatName val="1"/>
            <c:showPercent val="1"/>
            <c:showLeaderLines val="1"/>
          </c:dLbls>
          <c:cat>
            <c:strRef>
              <c:f>Лист1!$A$1:$A$6</c:f>
              <c:strCache>
                <c:ptCount val="6"/>
                <c:pt idx="0">
                  <c:v>ФОТ</c:v>
                </c:pt>
                <c:pt idx="1">
                  <c:v>Осн</c:v>
                </c:pt>
                <c:pt idx="2">
                  <c:v>Нр</c:v>
                </c:pt>
                <c:pt idx="3">
                  <c:v>Ао</c:v>
                </c:pt>
                <c:pt idx="4">
                  <c:v>Зар</c:v>
                </c:pt>
                <c:pt idx="5">
                  <c:v>Зчаст</c:v>
                </c:pt>
              </c:strCache>
            </c:strRef>
          </c:cat>
          <c:val>
            <c:numRef>
              <c:f>Лист1!$B$1:$B$6</c:f>
              <c:numCache>
                <c:formatCode>General</c:formatCode>
                <c:ptCount val="6"/>
                <c:pt idx="0">
                  <c:v>135000</c:v>
                </c:pt>
                <c:pt idx="1">
                  <c:v>16321.5</c:v>
                </c:pt>
                <c:pt idx="2">
                  <c:v>60750</c:v>
                </c:pt>
                <c:pt idx="3">
                  <c:v>69405</c:v>
                </c:pt>
                <c:pt idx="4">
                  <c:v>5450</c:v>
                </c:pt>
                <c:pt idx="5">
                  <c:v>600000</c:v>
                </c:pt>
              </c:numCache>
            </c:numRef>
          </c:val>
        </c:ser>
        <c:dLbls>
          <c:showCatName val="1"/>
          <c:showPercent val="1"/>
        </c:dLbls>
      </c:pie3DChart>
      <c:spPr>
        <a:noFill/>
        <a:ln w="20240">
          <a:noFill/>
        </a:ln>
      </c:spPr>
    </c:plotArea>
    <c:plotVisOnly val="1"/>
    <c:dispBlanksAs val="zero"/>
  </c:chart>
  <c:spPr>
    <a:solidFill>
      <a:srgbClr val="FFFFFF"/>
    </a:solidFill>
    <a:ln>
      <a:noFill/>
    </a:ln>
  </c:spPr>
  <c:txPr>
    <a:bodyPr/>
    <a:lstStyle/>
    <a:p>
      <a:pPr>
        <a:defRPr sz="757"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03EE-062B-4B12-A489-97B42C38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10698</Words>
  <Characters>60985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Manzura</dc:creator>
  <cp:keywords/>
  <dc:description/>
  <cp:lastModifiedBy>Admin</cp:lastModifiedBy>
  <cp:revision>49</cp:revision>
  <dcterms:created xsi:type="dcterms:W3CDTF">2010-03-09T07:49:00Z</dcterms:created>
  <dcterms:modified xsi:type="dcterms:W3CDTF">2014-06-24T13:13:00Z</dcterms:modified>
</cp:coreProperties>
</file>