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93" w:rsidRPr="00BE5F93" w:rsidRDefault="00BE5F93" w:rsidP="00BE5F93">
      <w:pPr>
        <w:spacing w:line="276" w:lineRule="auto"/>
        <w:jc w:val="both"/>
        <w:rPr>
          <w:b/>
          <w:sz w:val="28"/>
          <w:szCs w:val="28"/>
        </w:rPr>
      </w:pPr>
    </w:p>
    <w:p w:rsidR="00BE5F93" w:rsidRPr="00BE5F93" w:rsidRDefault="00BE5F93" w:rsidP="00BE5F93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E5F93">
        <w:rPr>
          <w:b/>
          <w:sz w:val="28"/>
          <w:szCs w:val="28"/>
        </w:rPr>
        <w:t xml:space="preserve">ГЛАВА 4. </w:t>
      </w:r>
      <w:r w:rsidRPr="00BE5F93">
        <w:rPr>
          <w:b/>
          <w:bCs/>
          <w:iCs/>
          <w:sz w:val="28"/>
          <w:szCs w:val="28"/>
        </w:rPr>
        <w:t>Технико-экономическое обоснование проекта.</w:t>
      </w:r>
    </w:p>
    <w:p w:rsidR="00BE5F93" w:rsidRPr="00BE5F93" w:rsidRDefault="00BE5F93" w:rsidP="00BE5F93">
      <w:pPr>
        <w:tabs>
          <w:tab w:val="left" w:pos="3375"/>
          <w:tab w:val="left" w:pos="6735"/>
        </w:tabs>
        <w:spacing w:line="276" w:lineRule="auto"/>
        <w:ind w:hanging="360"/>
        <w:jc w:val="both"/>
        <w:rPr>
          <w:b/>
          <w:sz w:val="28"/>
          <w:szCs w:val="28"/>
        </w:rPr>
      </w:pPr>
    </w:p>
    <w:p w:rsidR="00BE5F93" w:rsidRPr="00BE5F93" w:rsidRDefault="00BE5F93" w:rsidP="00BE5F93">
      <w:pPr>
        <w:tabs>
          <w:tab w:val="left" w:pos="3375"/>
          <w:tab w:val="left" w:pos="6735"/>
        </w:tabs>
        <w:spacing w:line="276" w:lineRule="auto"/>
        <w:ind w:hanging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BE5F93">
        <w:rPr>
          <w:b/>
          <w:sz w:val="28"/>
          <w:szCs w:val="28"/>
        </w:rPr>
        <w:t>4.1 Необходимые данные для расчета капитальных  вложений проекта.</w:t>
      </w:r>
    </w:p>
    <w:p w:rsidR="00BE5F93" w:rsidRPr="00BE5F93" w:rsidRDefault="00BE5F93" w:rsidP="00BE5F93">
      <w:pPr>
        <w:tabs>
          <w:tab w:val="left" w:pos="3375"/>
          <w:tab w:val="left" w:pos="6735"/>
        </w:tabs>
        <w:spacing w:line="276" w:lineRule="auto"/>
        <w:ind w:hanging="360"/>
        <w:jc w:val="both"/>
        <w:rPr>
          <w:sz w:val="28"/>
          <w:szCs w:val="28"/>
        </w:rPr>
      </w:pPr>
      <w:r w:rsidRPr="00BE5F93">
        <w:rPr>
          <w:sz w:val="28"/>
          <w:szCs w:val="28"/>
        </w:rPr>
        <w:tab/>
      </w:r>
    </w:p>
    <w:p w:rsidR="00BE5F93" w:rsidRPr="00BE5F93" w:rsidRDefault="00BE5F93" w:rsidP="00BE5F93">
      <w:pPr>
        <w:spacing w:line="276" w:lineRule="auto"/>
        <w:jc w:val="both"/>
        <w:rPr>
          <w:sz w:val="28"/>
          <w:szCs w:val="28"/>
        </w:rPr>
      </w:pPr>
      <w:r w:rsidRPr="00BE5F93">
        <w:rPr>
          <w:sz w:val="28"/>
          <w:szCs w:val="28"/>
        </w:rPr>
        <w:t xml:space="preserve">         Произведем расчеты по организации </w:t>
      </w:r>
      <w:r w:rsidRPr="00BE5F93">
        <w:rPr>
          <w:sz w:val="28"/>
          <w:szCs w:val="28"/>
          <w:lang w:val="en-US"/>
        </w:rPr>
        <w:t>IP</w:t>
      </w:r>
      <w:r>
        <w:rPr>
          <w:sz w:val="28"/>
          <w:szCs w:val="28"/>
        </w:rPr>
        <w:t xml:space="preserve">-телефония на базе  сети </w:t>
      </w:r>
      <w:r w:rsidRPr="00BE5F9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GSM</w:t>
      </w:r>
      <w:r w:rsidRPr="00BE5F93">
        <w:rPr>
          <w:sz w:val="28"/>
          <w:szCs w:val="28"/>
        </w:rPr>
        <w:t>. Данный проект разрабатывается с целью расширения</w:t>
      </w:r>
      <w:r>
        <w:rPr>
          <w:sz w:val="28"/>
          <w:szCs w:val="28"/>
        </w:rPr>
        <w:t xml:space="preserve"> рынков сбыта компании сотовые связь стандарт </w:t>
      </w:r>
      <w:r>
        <w:rPr>
          <w:sz w:val="28"/>
          <w:szCs w:val="28"/>
          <w:lang w:val="en-US"/>
        </w:rPr>
        <w:t>GSM</w:t>
      </w:r>
      <w:r w:rsidRPr="00BE5F93">
        <w:rPr>
          <w:sz w:val="28"/>
          <w:szCs w:val="28"/>
        </w:rPr>
        <w:t xml:space="preserve"> и получения прибыли от предоставления новой услуги.</w:t>
      </w:r>
      <w:r w:rsidRPr="00BE5F93">
        <w:rPr>
          <w:sz w:val="28"/>
          <w:szCs w:val="28"/>
        </w:rPr>
        <w:tab/>
      </w:r>
    </w:p>
    <w:p w:rsidR="00BE5F93" w:rsidRPr="00BE5F93" w:rsidRDefault="00BE5F93" w:rsidP="00BE5F93">
      <w:pPr>
        <w:spacing w:line="276" w:lineRule="auto"/>
        <w:jc w:val="both"/>
        <w:rPr>
          <w:sz w:val="28"/>
          <w:szCs w:val="28"/>
        </w:rPr>
      </w:pPr>
      <w:r w:rsidRPr="00BE5F93">
        <w:rPr>
          <w:sz w:val="28"/>
          <w:szCs w:val="28"/>
        </w:rPr>
        <w:t xml:space="preserve">                                                                                              Таблица  4.1</w:t>
      </w:r>
    </w:p>
    <w:p w:rsidR="00BE5F93" w:rsidRPr="00BE5F93" w:rsidRDefault="00BE5F93" w:rsidP="00BE5F93">
      <w:pPr>
        <w:spacing w:before="120" w:after="120" w:line="276" w:lineRule="auto"/>
        <w:rPr>
          <w:sz w:val="28"/>
          <w:szCs w:val="28"/>
        </w:rPr>
      </w:pPr>
      <w:r w:rsidRPr="00BE5F93">
        <w:rPr>
          <w:sz w:val="28"/>
          <w:szCs w:val="28"/>
        </w:rPr>
        <w:t xml:space="preserve">                                                          Исходные данные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91"/>
        <w:gridCol w:w="3597"/>
      </w:tblGrid>
      <w:tr w:rsidR="00BE5F93" w:rsidRPr="00BE5F93" w:rsidTr="00EA3A32">
        <w:trPr>
          <w:trHeight w:val="255"/>
        </w:trPr>
        <w:tc>
          <w:tcPr>
            <w:tcW w:w="5691" w:type="dxa"/>
          </w:tcPr>
          <w:p w:rsidR="00BE5F93" w:rsidRPr="00BE5F93" w:rsidRDefault="00BE5F93" w:rsidP="00BE5F93">
            <w:pPr>
              <w:spacing w:line="480" w:lineRule="auto"/>
              <w:rPr>
                <w:b/>
                <w:sz w:val="28"/>
                <w:szCs w:val="28"/>
              </w:rPr>
            </w:pPr>
            <w:r w:rsidRPr="00BE5F93">
              <w:rPr>
                <w:b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3597" w:type="dxa"/>
          </w:tcPr>
          <w:p w:rsidR="00BE5F93" w:rsidRPr="00BE5F93" w:rsidRDefault="00BE5F93" w:rsidP="00BE5F9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E5F93">
              <w:rPr>
                <w:b/>
                <w:sz w:val="28"/>
                <w:szCs w:val="28"/>
              </w:rPr>
              <w:t>Значения показателей</w:t>
            </w:r>
          </w:p>
        </w:tc>
      </w:tr>
      <w:tr w:rsidR="00BE5F93" w:rsidRPr="00BE5F93" w:rsidTr="00EA3A32">
        <w:trPr>
          <w:trHeight w:val="285"/>
        </w:trPr>
        <w:tc>
          <w:tcPr>
            <w:tcW w:w="5691" w:type="dxa"/>
          </w:tcPr>
          <w:p w:rsidR="00BE5F93" w:rsidRPr="00BE5F93" w:rsidRDefault="00BE5F93" w:rsidP="00BE5F93">
            <w:pPr>
              <w:spacing w:line="480" w:lineRule="auto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>Территория г</w:t>
            </w:r>
            <w:proofErr w:type="gramStart"/>
            <w:r w:rsidRPr="00BE5F93">
              <w:rPr>
                <w:sz w:val="28"/>
                <w:szCs w:val="28"/>
              </w:rPr>
              <w:t>.Д</w:t>
            </w:r>
            <w:proofErr w:type="gramEnd"/>
            <w:r w:rsidRPr="00BE5F93">
              <w:rPr>
                <w:sz w:val="28"/>
                <w:szCs w:val="28"/>
              </w:rPr>
              <w:t>ушанбе, кв.км.</w:t>
            </w:r>
          </w:p>
        </w:tc>
        <w:tc>
          <w:tcPr>
            <w:tcW w:w="3597" w:type="dxa"/>
          </w:tcPr>
          <w:p w:rsidR="00BE5F93" w:rsidRPr="00BE5F93" w:rsidRDefault="00BE5F93" w:rsidP="00BE5F9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>124.6</w:t>
            </w:r>
          </w:p>
        </w:tc>
      </w:tr>
      <w:tr w:rsidR="00BE5F93" w:rsidRPr="00BE5F93" w:rsidTr="00EA3A32">
        <w:trPr>
          <w:trHeight w:val="315"/>
        </w:trPr>
        <w:tc>
          <w:tcPr>
            <w:tcW w:w="5691" w:type="dxa"/>
          </w:tcPr>
          <w:p w:rsidR="00BE5F93" w:rsidRPr="00BE5F93" w:rsidRDefault="00BE5F93" w:rsidP="00BE5F93">
            <w:pPr>
              <w:spacing w:line="480" w:lineRule="auto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>Численность населения, тыс</w:t>
            </w:r>
            <w:proofErr w:type="gramStart"/>
            <w:r w:rsidRPr="00BE5F93">
              <w:rPr>
                <w:sz w:val="28"/>
                <w:szCs w:val="28"/>
              </w:rPr>
              <w:t>.ч</w:t>
            </w:r>
            <w:proofErr w:type="gramEnd"/>
            <w:r w:rsidRPr="00BE5F93">
              <w:rPr>
                <w:sz w:val="28"/>
                <w:szCs w:val="28"/>
              </w:rPr>
              <w:t>ел.</w:t>
            </w:r>
          </w:p>
        </w:tc>
        <w:tc>
          <w:tcPr>
            <w:tcW w:w="3597" w:type="dxa"/>
          </w:tcPr>
          <w:p w:rsidR="00BE5F93" w:rsidRPr="00BE5F93" w:rsidRDefault="00BE5F93" w:rsidP="00BE5F9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>679400</w:t>
            </w:r>
          </w:p>
        </w:tc>
      </w:tr>
      <w:tr w:rsidR="00BE5F93" w:rsidRPr="00BE5F93" w:rsidTr="00EA3A32">
        <w:trPr>
          <w:trHeight w:val="345"/>
        </w:trPr>
        <w:tc>
          <w:tcPr>
            <w:tcW w:w="5691" w:type="dxa"/>
          </w:tcPr>
          <w:p w:rsidR="00BE5F93" w:rsidRPr="00BE5F93" w:rsidRDefault="00BE5F93" w:rsidP="00BE5F93">
            <w:pPr>
              <w:spacing w:line="480" w:lineRule="auto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 xml:space="preserve">Стоимость  земная </w:t>
            </w:r>
            <w:proofErr w:type="spellStart"/>
            <w:r w:rsidRPr="00BE5F93">
              <w:rPr>
                <w:sz w:val="28"/>
                <w:szCs w:val="28"/>
              </w:rPr>
              <w:t>спутникого</w:t>
            </w:r>
            <w:proofErr w:type="spellEnd"/>
            <w:r w:rsidRPr="00BE5F93">
              <w:rPr>
                <w:sz w:val="28"/>
                <w:szCs w:val="28"/>
              </w:rPr>
              <w:t xml:space="preserve"> станци</w:t>
            </w:r>
            <w:proofErr w:type="gramStart"/>
            <w:r w:rsidRPr="00BE5F93">
              <w:rPr>
                <w:sz w:val="28"/>
                <w:szCs w:val="28"/>
              </w:rPr>
              <w:t>я(</w:t>
            </w:r>
            <w:proofErr w:type="gramEnd"/>
            <w:r w:rsidRPr="00BE5F93">
              <w:rPr>
                <w:sz w:val="28"/>
                <w:szCs w:val="28"/>
              </w:rPr>
              <w:t>ЗСС)</w:t>
            </w:r>
          </w:p>
        </w:tc>
        <w:tc>
          <w:tcPr>
            <w:tcW w:w="3597" w:type="dxa"/>
          </w:tcPr>
          <w:p w:rsidR="00BE5F93" w:rsidRPr="00BE5F93" w:rsidRDefault="00BE5F93" w:rsidP="00BE5F9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>13454</w:t>
            </w:r>
          </w:p>
        </w:tc>
      </w:tr>
    </w:tbl>
    <w:p w:rsidR="00BE5F93" w:rsidRPr="00BE5F93" w:rsidRDefault="00BE5F93" w:rsidP="00BE5F93">
      <w:pPr>
        <w:spacing w:before="120" w:line="276" w:lineRule="auto"/>
        <w:jc w:val="both"/>
        <w:rPr>
          <w:sz w:val="28"/>
          <w:szCs w:val="28"/>
        </w:rPr>
      </w:pPr>
      <w:r w:rsidRPr="00BE5F93">
        <w:rPr>
          <w:sz w:val="28"/>
          <w:szCs w:val="28"/>
        </w:rPr>
        <w:t>Цены на оборудование взяты из коммерческого предложения компании «</w:t>
      </w:r>
      <w:r w:rsidRPr="00BE5F93">
        <w:rPr>
          <w:sz w:val="28"/>
          <w:szCs w:val="28"/>
          <w:lang w:val="en-US"/>
        </w:rPr>
        <w:t>Cisco</w:t>
      </w:r>
      <w:r w:rsidRPr="00BE5F93">
        <w:rPr>
          <w:sz w:val="28"/>
          <w:szCs w:val="28"/>
        </w:rPr>
        <w:t xml:space="preserve">». </w:t>
      </w:r>
    </w:p>
    <w:p w:rsidR="00BE5F93" w:rsidRPr="00BE5F93" w:rsidRDefault="00BE5F93" w:rsidP="00BE5F93">
      <w:pPr>
        <w:spacing w:before="120" w:after="120" w:line="276" w:lineRule="auto"/>
        <w:rPr>
          <w:sz w:val="28"/>
          <w:szCs w:val="28"/>
        </w:rPr>
      </w:pPr>
      <w:r w:rsidRPr="00BE5F93">
        <w:rPr>
          <w:sz w:val="28"/>
          <w:szCs w:val="28"/>
        </w:rPr>
        <w:t xml:space="preserve">                                                                                                 Таблица  4.2 </w:t>
      </w:r>
    </w:p>
    <w:p w:rsidR="00BE5F93" w:rsidRPr="00BE5F93" w:rsidRDefault="00BE5F93" w:rsidP="00BE5F93">
      <w:pPr>
        <w:spacing w:line="276" w:lineRule="auto"/>
        <w:ind w:firstLine="708"/>
        <w:jc w:val="both"/>
        <w:rPr>
          <w:sz w:val="28"/>
          <w:szCs w:val="28"/>
        </w:rPr>
      </w:pPr>
      <w:r w:rsidRPr="00BE5F93">
        <w:rPr>
          <w:sz w:val="28"/>
          <w:szCs w:val="28"/>
        </w:rPr>
        <w:t xml:space="preserve">                            Стоимость оборудования </w:t>
      </w:r>
    </w:p>
    <w:p w:rsidR="00BE5F93" w:rsidRPr="00BE5F93" w:rsidRDefault="00BE5F93" w:rsidP="00BE5F93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93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42"/>
        <w:gridCol w:w="1080"/>
        <w:gridCol w:w="1800"/>
        <w:gridCol w:w="1800"/>
      </w:tblGrid>
      <w:tr w:rsidR="00BE5F93" w:rsidRPr="00BE5F93" w:rsidTr="00EA3A32">
        <w:trPr>
          <w:trHeight w:val="1016"/>
        </w:trPr>
        <w:tc>
          <w:tcPr>
            <w:tcW w:w="4642" w:type="dxa"/>
            <w:vMerge w:val="restart"/>
          </w:tcPr>
          <w:p w:rsidR="00BE5F93" w:rsidRPr="00BE5F93" w:rsidRDefault="00BE5F93" w:rsidP="00BE5F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E5F93" w:rsidRPr="00BE5F93" w:rsidRDefault="00BE5F93" w:rsidP="00BE5F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>Наименование</w:t>
            </w:r>
          </w:p>
          <w:p w:rsidR="00BE5F93" w:rsidRPr="00BE5F93" w:rsidRDefault="00BE5F93" w:rsidP="00BE5F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>оборудование</w:t>
            </w:r>
          </w:p>
        </w:tc>
        <w:tc>
          <w:tcPr>
            <w:tcW w:w="1080" w:type="dxa"/>
            <w:vMerge w:val="restart"/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</w:p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</w:p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BE5F93">
              <w:rPr>
                <w:sz w:val="28"/>
                <w:szCs w:val="28"/>
              </w:rPr>
              <w:t>Коли-чество</w:t>
            </w:r>
            <w:proofErr w:type="spellEnd"/>
            <w:proofErr w:type="gramEnd"/>
          </w:p>
        </w:tc>
        <w:tc>
          <w:tcPr>
            <w:tcW w:w="1800" w:type="dxa"/>
          </w:tcPr>
          <w:p w:rsidR="00BE5F93" w:rsidRPr="00BE5F93" w:rsidRDefault="00BE5F93" w:rsidP="00BE5F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>Стоимость единицы оборудования</w:t>
            </w:r>
          </w:p>
        </w:tc>
        <w:tc>
          <w:tcPr>
            <w:tcW w:w="1800" w:type="dxa"/>
          </w:tcPr>
          <w:p w:rsidR="00BE5F93" w:rsidRPr="00BE5F93" w:rsidRDefault="00BE5F93" w:rsidP="00BE5F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E5F93" w:rsidRPr="00BE5F93" w:rsidRDefault="00BE5F93" w:rsidP="00BE5F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>Сумма</w:t>
            </w:r>
          </w:p>
          <w:p w:rsidR="00BE5F93" w:rsidRPr="00BE5F93" w:rsidRDefault="00BE5F93" w:rsidP="00BE5F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E5F93" w:rsidRPr="00BE5F93" w:rsidTr="00EA3A32">
        <w:trPr>
          <w:trHeight w:val="271"/>
        </w:trPr>
        <w:tc>
          <w:tcPr>
            <w:tcW w:w="4642" w:type="dxa"/>
            <w:vMerge/>
            <w:vAlign w:val="center"/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BE5F93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BE5F93">
              <w:rPr>
                <w:sz w:val="28"/>
                <w:szCs w:val="28"/>
              </w:rPr>
              <w:t>омони</w:t>
            </w:r>
            <w:proofErr w:type="spellEnd"/>
          </w:p>
        </w:tc>
        <w:tc>
          <w:tcPr>
            <w:tcW w:w="1800" w:type="dxa"/>
          </w:tcPr>
          <w:p w:rsidR="00BE5F93" w:rsidRPr="00BE5F93" w:rsidRDefault="00BE5F93" w:rsidP="00BE5F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BE5F93">
              <w:rPr>
                <w:sz w:val="28"/>
                <w:szCs w:val="28"/>
              </w:rPr>
              <w:t>омони</w:t>
            </w:r>
            <w:proofErr w:type="spellEnd"/>
          </w:p>
        </w:tc>
      </w:tr>
      <w:tr w:rsidR="00BE5F93" w:rsidRPr="00BE5F93" w:rsidTr="00EA3A32">
        <w:trPr>
          <w:trHeight w:val="291"/>
        </w:trPr>
        <w:tc>
          <w:tcPr>
            <w:tcW w:w="4642" w:type="dxa"/>
          </w:tcPr>
          <w:p w:rsidR="00BE5F93" w:rsidRPr="00BE5F93" w:rsidRDefault="00BE5F93" w:rsidP="00BE5F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5F93">
              <w:rPr>
                <w:bCs/>
                <w:sz w:val="28"/>
                <w:szCs w:val="28"/>
              </w:rPr>
              <w:t xml:space="preserve">Шлюзы </w:t>
            </w:r>
            <w:proofErr w:type="spellStart"/>
            <w:r w:rsidRPr="00BE5F93">
              <w:rPr>
                <w:bCs/>
                <w:sz w:val="28"/>
                <w:szCs w:val="28"/>
              </w:rPr>
              <w:t>Mediant</w:t>
            </w:r>
            <w:proofErr w:type="spellEnd"/>
            <w:r w:rsidRPr="00BE5F93">
              <w:rPr>
                <w:bCs/>
                <w:sz w:val="28"/>
                <w:szCs w:val="28"/>
              </w:rPr>
              <w:t xml:space="preserve"> 1000.</w:t>
            </w:r>
          </w:p>
        </w:tc>
        <w:tc>
          <w:tcPr>
            <w:tcW w:w="1080" w:type="dxa"/>
          </w:tcPr>
          <w:p w:rsidR="00BE5F93" w:rsidRPr="00BE5F93" w:rsidRDefault="00BE5F93" w:rsidP="00BE5F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BE5F93" w:rsidRPr="00BE5F93" w:rsidRDefault="00BE5F93" w:rsidP="00BE5F9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BE5F93">
              <w:rPr>
                <w:sz w:val="28"/>
                <w:szCs w:val="28"/>
                <w:lang w:val="en-US"/>
              </w:rPr>
              <w:t>49420</w:t>
            </w:r>
          </w:p>
        </w:tc>
        <w:tc>
          <w:tcPr>
            <w:tcW w:w="1800" w:type="dxa"/>
          </w:tcPr>
          <w:p w:rsidR="00BE5F93" w:rsidRPr="00BE5F93" w:rsidRDefault="00BE5F93" w:rsidP="00BE5F9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BE5F93">
              <w:rPr>
                <w:sz w:val="28"/>
                <w:szCs w:val="28"/>
                <w:lang w:val="en-US"/>
              </w:rPr>
              <w:t>49420</w:t>
            </w:r>
          </w:p>
        </w:tc>
      </w:tr>
      <w:tr w:rsidR="00BE5F93" w:rsidRPr="00BE5F93" w:rsidTr="00EA3A32">
        <w:trPr>
          <w:trHeight w:val="219"/>
        </w:trPr>
        <w:tc>
          <w:tcPr>
            <w:tcW w:w="4642" w:type="dxa"/>
            <w:tcBorders>
              <w:bottom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E5F93">
              <w:rPr>
                <w:sz w:val="28"/>
                <w:szCs w:val="28"/>
              </w:rPr>
              <w:t>Марширутизатор</w:t>
            </w:r>
            <w:proofErr w:type="spellEnd"/>
            <w:proofErr w:type="gramStart"/>
            <w:r w:rsidRPr="00BE5F93">
              <w:rPr>
                <w:sz w:val="28"/>
                <w:szCs w:val="28"/>
                <w:lang w:val="en-US"/>
              </w:rPr>
              <w:t>CISCO</w:t>
            </w:r>
            <w:proofErr w:type="gramEnd"/>
            <w:r w:rsidRPr="00BE5F93">
              <w:rPr>
                <w:sz w:val="28"/>
                <w:szCs w:val="28"/>
                <w:lang w:val="en-US"/>
              </w:rPr>
              <w:t xml:space="preserve"> - 5350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BE5F9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BE5F93">
              <w:rPr>
                <w:sz w:val="28"/>
                <w:szCs w:val="28"/>
                <w:lang w:val="en-US"/>
              </w:rPr>
              <w:t>30360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BE5F93">
              <w:rPr>
                <w:sz w:val="28"/>
                <w:szCs w:val="28"/>
                <w:lang w:val="en-US"/>
              </w:rPr>
              <w:t>30360</w:t>
            </w:r>
          </w:p>
        </w:tc>
      </w:tr>
      <w:tr w:rsidR="00BE5F93" w:rsidRPr="00BE5F93" w:rsidTr="00EA3A32">
        <w:trPr>
          <w:trHeight w:val="353"/>
        </w:trPr>
        <w:tc>
          <w:tcPr>
            <w:tcW w:w="4642" w:type="dxa"/>
            <w:tcBorders>
              <w:top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 xml:space="preserve">Компьютер </w:t>
            </w:r>
            <w:proofErr w:type="gramStart"/>
            <w:r w:rsidRPr="00BE5F93">
              <w:rPr>
                <w:sz w:val="28"/>
                <w:szCs w:val="28"/>
              </w:rPr>
              <w:t>для</w:t>
            </w:r>
            <w:proofErr w:type="gramEnd"/>
            <w:r w:rsidRPr="00BE5F93">
              <w:rPr>
                <w:sz w:val="28"/>
                <w:szCs w:val="28"/>
              </w:rPr>
              <w:t xml:space="preserve"> сервер Р-4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>2843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>2843</w:t>
            </w:r>
          </w:p>
        </w:tc>
      </w:tr>
      <w:tr w:rsidR="00BE5F93" w:rsidRPr="00BE5F93" w:rsidTr="00EA3A32">
        <w:trPr>
          <w:trHeight w:val="295"/>
        </w:trPr>
        <w:tc>
          <w:tcPr>
            <w:tcW w:w="4642" w:type="dxa"/>
          </w:tcPr>
          <w:p w:rsidR="00BE5F93" w:rsidRPr="00BE5F93" w:rsidRDefault="00BE5F93" w:rsidP="00BE5F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>Компьютер Р</w:t>
            </w:r>
            <w:proofErr w:type="gramStart"/>
            <w:r w:rsidRPr="00BE5F93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080" w:type="dxa"/>
          </w:tcPr>
          <w:p w:rsidR="00BE5F93" w:rsidRPr="00BE5F93" w:rsidRDefault="00BE5F93" w:rsidP="00BE5F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BE5F93" w:rsidRPr="00BE5F93" w:rsidRDefault="00BE5F93" w:rsidP="00BE5F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>2450</w:t>
            </w:r>
          </w:p>
        </w:tc>
        <w:tc>
          <w:tcPr>
            <w:tcW w:w="1800" w:type="dxa"/>
          </w:tcPr>
          <w:p w:rsidR="00BE5F93" w:rsidRPr="00BE5F93" w:rsidRDefault="00BE5F93" w:rsidP="00BE5F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>2450</w:t>
            </w:r>
          </w:p>
        </w:tc>
      </w:tr>
      <w:tr w:rsidR="00BE5F93" w:rsidRPr="00BE5F93" w:rsidTr="00EA3A32">
        <w:trPr>
          <w:trHeight w:val="360"/>
        </w:trPr>
        <w:tc>
          <w:tcPr>
            <w:tcW w:w="4642" w:type="dxa"/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  <w:lang w:val="en-US"/>
              </w:rPr>
              <w:t>HUB Switch 10\100\1000 24-port.</w:t>
            </w:r>
          </w:p>
        </w:tc>
        <w:tc>
          <w:tcPr>
            <w:tcW w:w="1080" w:type="dxa"/>
          </w:tcPr>
          <w:p w:rsidR="00BE5F93" w:rsidRPr="00BE5F93" w:rsidRDefault="00BE5F93" w:rsidP="00BE5F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BE5F93" w:rsidRPr="00BE5F93" w:rsidRDefault="00BE5F93" w:rsidP="00BE5F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>1076</w:t>
            </w:r>
          </w:p>
        </w:tc>
        <w:tc>
          <w:tcPr>
            <w:tcW w:w="1800" w:type="dxa"/>
          </w:tcPr>
          <w:p w:rsidR="00BE5F93" w:rsidRPr="00BE5F93" w:rsidRDefault="00BE5F93" w:rsidP="00BE5F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>1076</w:t>
            </w:r>
          </w:p>
        </w:tc>
      </w:tr>
      <w:tr w:rsidR="00BE5F93" w:rsidRPr="00BE5F93" w:rsidTr="00EA3A32">
        <w:tc>
          <w:tcPr>
            <w:tcW w:w="4642" w:type="dxa"/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  <w:lang w:val="en-US"/>
              </w:rPr>
              <w:t>UPS 1500</w:t>
            </w:r>
            <w:r w:rsidRPr="00BE5F93">
              <w:rPr>
                <w:sz w:val="28"/>
                <w:szCs w:val="28"/>
              </w:rPr>
              <w:t xml:space="preserve"> Ватт</w:t>
            </w:r>
            <w:r w:rsidRPr="00BE5F93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080" w:type="dxa"/>
          </w:tcPr>
          <w:p w:rsidR="00BE5F93" w:rsidRPr="00BE5F93" w:rsidRDefault="00BE5F93" w:rsidP="00BE5F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BE5F93" w:rsidRPr="00BE5F93" w:rsidRDefault="00BE5F93" w:rsidP="00BE5F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>1090</w:t>
            </w:r>
          </w:p>
        </w:tc>
        <w:tc>
          <w:tcPr>
            <w:tcW w:w="1800" w:type="dxa"/>
          </w:tcPr>
          <w:p w:rsidR="00BE5F93" w:rsidRPr="00BE5F93" w:rsidRDefault="00BE5F93" w:rsidP="00BE5F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>1090</w:t>
            </w:r>
          </w:p>
        </w:tc>
      </w:tr>
      <w:tr w:rsidR="00BE5F93" w:rsidRPr="00BE5F93" w:rsidTr="00EA3A32">
        <w:tc>
          <w:tcPr>
            <w:tcW w:w="4642" w:type="dxa"/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>Стойка оборудования</w:t>
            </w:r>
          </w:p>
        </w:tc>
        <w:tc>
          <w:tcPr>
            <w:tcW w:w="1080" w:type="dxa"/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800" w:type="dxa"/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 xml:space="preserve">           1962</w:t>
            </w:r>
          </w:p>
        </w:tc>
        <w:tc>
          <w:tcPr>
            <w:tcW w:w="1800" w:type="dxa"/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 xml:space="preserve">         1962</w:t>
            </w:r>
          </w:p>
        </w:tc>
      </w:tr>
      <w:tr w:rsidR="00BE5F93" w:rsidRPr="00BE5F93" w:rsidTr="00EA3A32">
        <w:trPr>
          <w:trHeight w:val="283"/>
        </w:trPr>
        <w:tc>
          <w:tcPr>
            <w:tcW w:w="4642" w:type="dxa"/>
            <w:tcBorders>
              <w:right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 xml:space="preserve">Силовой кабель </w:t>
            </w:r>
            <w:r w:rsidRPr="00BE5F93">
              <w:rPr>
                <w:sz w:val="28"/>
                <w:szCs w:val="28"/>
                <w:lang w:val="en-US"/>
              </w:rPr>
              <w:t>Europe</w:t>
            </w:r>
            <w:r w:rsidRPr="00BE5F93">
              <w:rPr>
                <w:sz w:val="28"/>
                <w:szCs w:val="28"/>
              </w:rPr>
              <w:t xml:space="preserve"> (метров)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 xml:space="preserve">   30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 xml:space="preserve">          22.4</w:t>
            </w:r>
          </w:p>
        </w:tc>
        <w:tc>
          <w:tcPr>
            <w:tcW w:w="1800" w:type="dxa"/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 xml:space="preserve">          672</w:t>
            </w:r>
          </w:p>
        </w:tc>
      </w:tr>
      <w:tr w:rsidR="00BE5F93" w:rsidRPr="00BE5F93" w:rsidTr="00EA3A32">
        <w:trPr>
          <w:trHeight w:val="182"/>
        </w:trPr>
        <w:tc>
          <w:tcPr>
            <w:tcW w:w="4642" w:type="dxa"/>
            <w:tcBorders>
              <w:right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 xml:space="preserve">     Итого: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BE5F93">
              <w:rPr>
                <w:sz w:val="28"/>
                <w:szCs w:val="28"/>
              </w:rPr>
              <w:t xml:space="preserve">       8</w:t>
            </w:r>
            <w:r w:rsidRPr="00BE5F93">
              <w:rPr>
                <w:sz w:val="28"/>
                <w:szCs w:val="28"/>
                <w:lang w:val="en-US"/>
              </w:rPr>
              <w:t>9873</w:t>
            </w:r>
          </w:p>
        </w:tc>
      </w:tr>
    </w:tbl>
    <w:p w:rsidR="00BE5F93" w:rsidRPr="00BE5F93" w:rsidRDefault="00BE5F93" w:rsidP="00BE5F93">
      <w:pPr>
        <w:spacing w:line="276" w:lineRule="auto"/>
        <w:ind w:firstLine="708"/>
        <w:jc w:val="both"/>
        <w:rPr>
          <w:sz w:val="28"/>
          <w:szCs w:val="28"/>
        </w:rPr>
      </w:pPr>
    </w:p>
    <w:p w:rsidR="00BE5F93" w:rsidRPr="00BE5F93" w:rsidRDefault="00BE5F93" w:rsidP="00BE5F93">
      <w:pPr>
        <w:spacing w:line="276" w:lineRule="auto"/>
        <w:ind w:left="1080"/>
        <w:jc w:val="both"/>
        <w:rPr>
          <w:sz w:val="28"/>
          <w:szCs w:val="28"/>
          <w:lang w:val="en-US"/>
        </w:rPr>
      </w:pPr>
    </w:p>
    <w:p w:rsidR="00BE5F93" w:rsidRPr="00BE5F93" w:rsidRDefault="00BE5F93" w:rsidP="00BE5F93">
      <w:pPr>
        <w:spacing w:line="276" w:lineRule="auto"/>
        <w:jc w:val="both"/>
        <w:rPr>
          <w:b/>
          <w:sz w:val="28"/>
          <w:szCs w:val="28"/>
        </w:rPr>
      </w:pPr>
      <w:r w:rsidRPr="00BE5F93">
        <w:rPr>
          <w:b/>
          <w:sz w:val="28"/>
          <w:szCs w:val="28"/>
        </w:rPr>
        <w:t>4.2 Расчёт капитальных вложений проектируемой сети</w:t>
      </w:r>
    </w:p>
    <w:p w:rsidR="00BE5F93" w:rsidRPr="00BE5F93" w:rsidRDefault="00BE5F93" w:rsidP="00BE5F93">
      <w:pPr>
        <w:spacing w:line="276" w:lineRule="auto"/>
        <w:jc w:val="both"/>
        <w:rPr>
          <w:b/>
          <w:sz w:val="28"/>
          <w:szCs w:val="28"/>
        </w:rPr>
      </w:pPr>
      <w:r w:rsidRPr="00BE5F93">
        <w:rPr>
          <w:sz w:val="28"/>
          <w:szCs w:val="28"/>
        </w:rPr>
        <w:t>Данный раздел рассматривает вопросы финансового обеспечения деятельности фирмы и наиболее эффективного использования имеющихся денежных средств на основе оценки текущей финансовой информации и прогнозов реализации услуги в последующие периоды.</w:t>
      </w:r>
    </w:p>
    <w:p w:rsidR="00BE5F93" w:rsidRPr="00BE5F93" w:rsidRDefault="00BE5F93" w:rsidP="00BE5F93">
      <w:pPr>
        <w:spacing w:line="276" w:lineRule="auto"/>
        <w:ind w:firstLine="708"/>
        <w:jc w:val="both"/>
        <w:rPr>
          <w:sz w:val="28"/>
          <w:szCs w:val="28"/>
        </w:rPr>
      </w:pPr>
      <w:r w:rsidRPr="00BE5F93">
        <w:rPr>
          <w:sz w:val="28"/>
          <w:szCs w:val="28"/>
        </w:rPr>
        <w:t>Финансовый план включает в себя расчет:</w:t>
      </w:r>
    </w:p>
    <w:p w:rsidR="00BE5F93" w:rsidRPr="00BE5F93" w:rsidRDefault="00BE5F93" w:rsidP="00BE5F93">
      <w:pPr>
        <w:numPr>
          <w:ilvl w:val="0"/>
          <w:numId w:val="1"/>
        </w:numPr>
        <w:autoSpaceDN w:val="0"/>
        <w:spacing w:line="276" w:lineRule="auto"/>
        <w:ind w:left="1134" w:hanging="425"/>
        <w:jc w:val="both"/>
        <w:rPr>
          <w:sz w:val="28"/>
          <w:szCs w:val="28"/>
        </w:rPr>
      </w:pPr>
      <w:r w:rsidRPr="00BE5F93">
        <w:rPr>
          <w:sz w:val="28"/>
          <w:szCs w:val="28"/>
        </w:rPr>
        <w:t>капитальных вложений;</w:t>
      </w:r>
    </w:p>
    <w:p w:rsidR="00BE5F93" w:rsidRPr="00BE5F93" w:rsidRDefault="00BE5F93" w:rsidP="00BE5F93">
      <w:pPr>
        <w:numPr>
          <w:ilvl w:val="0"/>
          <w:numId w:val="1"/>
        </w:numPr>
        <w:autoSpaceDN w:val="0"/>
        <w:spacing w:line="276" w:lineRule="auto"/>
        <w:ind w:left="1134" w:hanging="425"/>
        <w:jc w:val="both"/>
        <w:rPr>
          <w:sz w:val="28"/>
          <w:szCs w:val="28"/>
        </w:rPr>
      </w:pPr>
      <w:r w:rsidRPr="00BE5F93">
        <w:rPr>
          <w:sz w:val="28"/>
          <w:szCs w:val="28"/>
        </w:rPr>
        <w:t>доходов от реализации услуг и прибыли;</w:t>
      </w:r>
    </w:p>
    <w:p w:rsidR="00BE5F93" w:rsidRPr="00BE5F93" w:rsidRDefault="00BE5F93" w:rsidP="00BE5F93">
      <w:pPr>
        <w:numPr>
          <w:ilvl w:val="0"/>
          <w:numId w:val="1"/>
        </w:numPr>
        <w:autoSpaceDN w:val="0"/>
        <w:spacing w:line="276" w:lineRule="auto"/>
        <w:ind w:left="1134" w:hanging="425"/>
        <w:jc w:val="both"/>
        <w:rPr>
          <w:sz w:val="28"/>
          <w:szCs w:val="28"/>
        </w:rPr>
      </w:pPr>
      <w:r w:rsidRPr="00BE5F93">
        <w:rPr>
          <w:sz w:val="28"/>
          <w:szCs w:val="28"/>
        </w:rPr>
        <w:t>экономической эффективности.</w:t>
      </w:r>
    </w:p>
    <w:p w:rsidR="00BE5F93" w:rsidRPr="00BE5F93" w:rsidRDefault="00BE5F93" w:rsidP="00BE5F93">
      <w:pPr>
        <w:spacing w:line="276" w:lineRule="auto"/>
        <w:ind w:left="708"/>
        <w:jc w:val="both"/>
        <w:rPr>
          <w:sz w:val="28"/>
          <w:szCs w:val="28"/>
        </w:rPr>
      </w:pPr>
      <w:r w:rsidRPr="00BE5F93">
        <w:rPr>
          <w:sz w:val="28"/>
          <w:szCs w:val="28"/>
        </w:rPr>
        <w:t>Капитальные вложения включают в себя стоимость оборудования,</w:t>
      </w:r>
    </w:p>
    <w:p w:rsidR="00BE5F93" w:rsidRPr="00BE5F93" w:rsidRDefault="00BE5F93" w:rsidP="00BE5F93">
      <w:pPr>
        <w:spacing w:line="276" w:lineRule="auto"/>
        <w:jc w:val="both"/>
        <w:rPr>
          <w:sz w:val="28"/>
          <w:szCs w:val="28"/>
        </w:rPr>
      </w:pPr>
      <w:r w:rsidRPr="00BE5F93">
        <w:rPr>
          <w:sz w:val="28"/>
          <w:szCs w:val="28"/>
        </w:rPr>
        <w:t>кабеля, коммутатора и расходы на дополнительное оборудование.</w:t>
      </w:r>
    </w:p>
    <w:p w:rsidR="00BE5F93" w:rsidRPr="00BE5F93" w:rsidRDefault="00BE5F93" w:rsidP="00BE5F93">
      <w:pPr>
        <w:spacing w:after="120" w:line="276" w:lineRule="auto"/>
        <w:jc w:val="both"/>
        <w:rPr>
          <w:sz w:val="28"/>
          <w:szCs w:val="28"/>
        </w:rPr>
      </w:pPr>
      <w:r w:rsidRPr="00BE5F93">
        <w:rPr>
          <w:sz w:val="28"/>
          <w:szCs w:val="28"/>
        </w:rPr>
        <w:tab/>
        <w:t>Тогда, общие капитальные вложения определяются по формуле:</w:t>
      </w:r>
    </w:p>
    <w:p w:rsidR="00BE5F93" w:rsidRPr="00BE5F93" w:rsidRDefault="00BE5F93" w:rsidP="00BE5F93">
      <w:pPr>
        <w:spacing w:line="276" w:lineRule="auto"/>
        <w:jc w:val="center"/>
        <w:rPr>
          <w:sz w:val="28"/>
          <w:szCs w:val="28"/>
        </w:rPr>
      </w:pPr>
      <w:r w:rsidRPr="00BE5F93">
        <w:rPr>
          <w:position w:val="-20"/>
          <w:sz w:val="28"/>
          <w:szCs w:val="28"/>
        </w:rPr>
        <w:object w:dxaOrig="23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21.75pt" o:ole="">
            <v:imagedata r:id="rId5" o:title=""/>
          </v:shape>
          <o:OLEObject Type="Embed" ProgID="Equation.3" ShapeID="_x0000_i1025" DrawAspect="Content" ObjectID="_1465368712" r:id="rId6"/>
        </w:object>
      </w:r>
      <w:r w:rsidRPr="00BE5F93">
        <w:rPr>
          <w:sz w:val="28"/>
          <w:szCs w:val="28"/>
        </w:rPr>
        <w:t>,</w:t>
      </w:r>
      <w:r w:rsidRPr="00BE5F93">
        <w:rPr>
          <w:sz w:val="28"/>
          <w:szCs w:val="28"/>
        </w:rPr>
        <w:tab/>
      </w:r>
      <w:r w:rsidRPr="00BE5F93">
        <w:rPr>
          <w:sz w:val="28"/>
          <w:szCs w:val="28"/>
        </w:rPr>
        <w:tab/>
      </w:r>
      <w:r w:rsidRPr="00BE5F93">
        <w:rPr>
          <w:sz w:val="28"/>
          <w:szCs w:val="28"/>
        </w:rPr>
        <w:tab/>
      </w:r>
      <w:r w:rsidRPr="00BE5F93">
        <w:rPr>
          <w:sz w:val="28"/>
          <w:szCs w:val="28"/>
        </w:rPr>
        <w:tab/>
        <w:t xml:space="preserve"> (4.1)</w:t>
      </w:r>
    </w:p>
    <w:p w:rsidR="00BE5F93" w:rsidRPr="00BE5F93" w:rsidRDefault="00BE5F93" w:rsidP="00BE5F93">
      <w:pPr>
        <w:spacing w:before="120" w:after="120" w:line="276" w:lineRule="auto"/>
        <w:ind w:left="1276" w:hanging="567"/>
        <w:jc w:val="both"/>
        <w:rPr>
          <w:sz w:val="28"/>
          <w:szCs w:val="28"/>
        </w:rPr>
      </w:pPr>
      <w:r w:rsidRPr="00BE5F93">
        <w:rPr>
          <w:sz w:val="28"/>
          <w:szCs w:val="28"/>
        </w:rPr>
        <w:t xml:space="preserve">где </w:t>
      </w:r>
      <w:r w:rsidRPr="00BE5F93">
        <w:rPr>
          <w:position w:val="-10"/>
          <w:sz w:val="28"/>
          <w:szCs w:val="28"/>
        </w:rPr>
        <w:object w:dxaOrig="720" w:dyaOrig="320">
          <v:shape id="_x0000_i1026" type="#_x0000_t75" style="width:36pt;height:15.75pt" o:ole="">
            <v:imagedata r:id="rId7" o:title=""/>
          </v:shape>
          <o:OLEObject Type="Embed" ProgID="Equation.3" ShapeID="_x0000_i1026" DrawAspect="Content" ObjectID="_1465368713" r:id="rId8"/>
        </w:object>
      </w:r>
      <w:r w:rsidRPr="00BE5F93">
        <w:rPr>
          <w:sz w:val="28"/>
          <w:szCs w:val="28"/>
        </w:rPr>
        <w:t xml:space="preserve"> - капитальное вложение на приобретение оборудование: </w:t>
      </w:r>
    </w:p>
    <w:p w:rsidR="00BE5F93" w:rsidRPr="00BE5F93" w:rsidRDefault="00BE5F93" w:rsidP="00BE5F93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 w:rsidRPr="00BE5F93">
        <w:rPr>
          <w:position w:val="-10"/>
          <w:sz w:val="28"/>
          <w:szCs w:val="28"/>
        </w:rPr>
        <w:object w:dxaOrig="720" w:dyaOrig="320">
          <v:shape id="_x0000_i1027" type="#_x0000_t75" style="width:36pt;height:15.75pt" o:ole="">
            <v:imagedata r:id="rId7" o:title=""/>
          </v:shape>
          <o:OLEObject Type="Embed" ProgID="Equation.3" ShapeID="_x0000_i1027" DrawAspect="Content" ObjectID="_1465368714" r:id="rId9"/>
        </w:object>
      </w:r>
      <w:r w:rsidRPr="00BE5F93">
        <w:rPr>
          <w:sz w:val="28"/>
          <w:szCs w:val="28"/>
        </w:rPr>
        <w:t xml:space="preserve">= 89873 </w:t>
      </w:r>
      <w:proofErr w:type="spellStart"/>
      <w:r w:rsidRPr="00BE5F93">
        <w:rPr>
          <w:sz w:val="28"/>
          <w:szCs w:val="28"/>
        </w:rPr>
        <w:t>сомони</w:t>
      </w:r>
      <w:proofErr w:type="spellEnd"/>
    </w:p>
    <w:p w:rsidR="00BE5F93" w:rsidRPr="00BE5F93" w:rsidRDefault="00BE5F93" w:rsidP="00BE5F93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 w:rsidRPr="00BE5F93">
        <w:rPr>
          <w:sz w:val="28"/>
          <w:szCs w:val="28"/>
        </w:rPr>
        <w:t>Капитальное вложение на дополнительные расходы, такие как транспортировка и монтаж оборудования, которые в сумме составляют 15%:</w:t>
      </w:r>
    </w:p>
    <w:p w:rsidR="00BE5F93" w:rsidRPr="00BE5F93" w:rsidRDefault="00BE5F93" w:rsidP="00BE5F93">
      <w:pPr>
        <w:spacing w:line="276" w:lineRule="auto"/>
        <w:ind w:firstLine="708"/>
        <w:jc w:val="center"/>
        <w:rPr>
          <w:sz w:val="28"/>
          <w:szCs w:val="28"/>
        </w:rPr>
      </w:pPr>
      <w:r w:rsidRPr="00BE5F93">
        <w:rPr>
          <w:position w:val="-14"/>
          <w:sz w:val="28"/>
          <w:szCs w:val="28"/>
        </w:rPr>
        <w:object w:dxaOrig="2140" w:dyaOrig="380">
          <v:shape id="_x0000_i1028" type="#_x0000_t75" style="width:107.25pt;height:18.75pt" o:ole="">
            <v:imagedata r:id="rId10" o:title=""/>
          </v:shape>
          <o:OLEObject Type="Embed" ProgID="Equation.3" ShapeID="_x0000_i1028" DrawAspect="Content" ObjectID="_1465368715" r:id="rId11"/>
        </w:object>
      </w:r>
      <w:r w:rsidRPr="00BE5F93">
        <w:rPr>
          <w:sz w:val="28"/>
          <w:szCs w:val="28"/>
        </w:rPr>
        <w:tab/>
      </w:r>
      <w:r w:rsidRPr="00BE5F93">
        <w:rPr>
          <w:sz w:val="28"/>
          <w:szCs w:val="28"/>
        </w:rPr>
        <w:tab/>
      </w:r>
      <w:r w:rsidRPr="00BE5F93">
        <w:rPr>
          <w:sz w:val="28"/>
          <w:szCs w:val="28"/>
        </w:rPr>
        <w:tab/>
      </w:r>
      <w:r w:rsidRPr="00BE5F93">
        <w:rPr>
          <w:sz w:val="28"/>
          <w:szCs w:val="28"/>
        </w:rPr>
        <w:tab/>
      </w:r>
      <w:r w:rsidRPr="00BE5F93">
        <w:rPr>
          <w:sz w:val="28"/>
          <w:szCs w:val="28"/>
        </w:rPr>
        <w:tab/>
        <w:t>(4.2)</w:t>
      </w:r>
    </w:p>
    <w:p w:rsidR="00BE5F93" w:rsidRPr="00BE5F93" w:rsidRDefault="00BE5F93" w:rsidP="00BE5F93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 w:rsidRPr="00BE5F93">
        <w:rPr>
          <w:position w:val="-14"/>
          <w:sz w:val="28"/>
          <w:szCs w:val="28"/>
        </w:rPr>
        <w:object w:dxaOrig="2860" w:dyaOrig="380">
          <v:shape id="_x0000_i1029" type="#_x0000_t75" style="width:137.25pt;height:18.75pt" o:ole="">
            <v:imagedata r:id="rId12" o:title=""/>
          </v:shape>
          <o:OLEObject Type="Embed" ProgID="Equation.3" ShapeID="_x0000_i1029" DrawAspect="Content" ObjectID="_1465368716" r:id="rId13"/>
        </w:object>
      </w:r>
      <w:proofErr w:type="spellStart"/>
      <w:r w:rsidRPr="00BE5F93">
        <w:rPr>
          <w:sz w:val="28"/>
          <w:szCs w:val="28"/>
        </w:rPr>
        <w:t>сомони</w:t>
      </w:r>
      <w:proofErr w:type="spellEnd"/>
      <w:r w:rsidRPr="00BE5F93">
        <w:rPr>
          <w:sz w:val="28"/>
          <w:szCs w:val="28"/>
        </w:rPr>
        <w:t>.</w:t>
      </w:r>
    </w:p>
    <w:p w:rsidR="00BE5F93" w:rsidRPr="00BE5F93" w:rsidRDefault="00BE5F93" w:rsidP="00BE5F93">
      <w:pPr>
        <w:spacing w:before="120" w:after="120" w:line="276" w:lineRule="auto"/>
        <w:ind w:firstLine="709"/>
        <w:rPr>
          <w:sz w:val="28"/>
          <w:szCs w:val="28"/>
        </w:rPr>
      </w:pPr>
      <w:r w:rsidRPr="00BE5F93">
        <w:rPr>
          <w:position w:val="-20"/>
          <w:sz w:val="28"/>
          <w:szCs w:val="28"/>
        </w:rPr>
        <w:object w:dxaOrig="3280" w:dyaOrig="440">
          <v:shape id="_x0000_i1030" type="#_x0000_t75" style="width:161.25pt;height:21.75pt" o:ole="">
            <v:imagedata r:id="rId14" o:title=""/>
          </v:shape>
          <o:OLEObject Type="Embed" ProgID="Equation.3" ShapeID="_x0000_i1030" DrawAspect="Content" ObjectID="_1465368717" r:id="rId15"/>
        </w:object>
      </w:r>
      <w:proofErr w:type="spellStart"/>
      <w:r w:rsidRPr="00BE5F93">
        <w:rPr>
          <w:sz w:val="28"/>
          <w:szCs w:val="28"/>
        </w:rPr>
        <w:t>сомони</w:t>
      </w:r>
      <w:proofErr w:type="spellEnd"/>
      <w:r w:rsidRPr="00BE5F93">
        <w:rPr>
          <w:sz w:val="28"/>
          <w:szCs w:val="28"/>
        </w:rPr>
        <w:t>.</w:t>
      </w:r>
    </w:p>
    <w:p w:rsidR="00BE5F93" w:rsidRPr="00BE5F93" w:rsidRDefault="00BE5F93" w:rsidP="00BE5F93">
      <w:pPr>
        <w:spacing w:after="120" w:line="276" w:lineRule="auto"/>
        <w:ind w:firstLine="709"/>
        <w:jc w:val="both"/>
        <w:rPr>
          <w:b/>
          <w:sz w:val="28"/>
          <w:szCs w:val="28"/>
        </w:rPr>
      </w:pPr>
    </w:p>
    <w:p w:rsidR="00BE5F93" w:rsidRPr="00BE5F93" w:rsidRDefault="00BE5F93" w:rsidP="00BE5F93">
      <w:pPr>
        <w:spacing w:after="120" w:line="276" w:lineRule="auto"/>
        <w:ind w:firstLine="709"/>
        <w:jc w:val="both"/>
        <w:rPr>
          <w:b/>
          <w:sz w:val="28"/>
          <w:szCs w:val="28"/>
        </w:rPr>
      </w:pPr>
      <w:r w:rsidRPr="00BE5F93">
        <w:rPr>
          <w:b/>
          <w:sz w:val="28"/>
          <w:szCs w:val="28"/>
        </w:rPr>
        <w:t>4.3   Расчёт     эксплуатационных затрат проектируемой сети.</w:t>
      </w:r>
    </w:p>
    <w:p w:rsidR="00BE5F93" w:rsidRPr="00BE5F93" w:rsidRDefault="00BE5F93" w:rsidP="00BE5F93">
      <w:pPr>
        <w:spacing w:after="120" w:line="276" w:lineRule="auto"/>
        <w:ind w:firstLine="709"/>
        <w:jc w:val="both"/>
        <w:rPr>
          <w:sz w:val="28"/>
          <w:szCs w:val="28"/>
        </w:rPr>
      </w:pPr>
      <w:r w:rsidRPr="00BE5F93">
        <w:rPr>
          <w:sz w:val="28"/>
          <w:szCs w:val="28"/>
        </w:rPr>
        <w:t>В процессе обслуживания и предоставления услуг связи осуществляется деятельность, требующая расчета расхода на ресурсы предприятия. Сумма затрат за год и составит  фактическую производственную себестоимость на производство услуг или величину годовых эксплуатационных услуг или величину годовых эксплуатационных расходов на обслуживание сети.</w:t>
      </w:r>
    </w:p>
    <w:p w:rsidR="00BE5F93" w:rsidRPr="00BE5F93" w:rsidRDefault="00BE5F93" w:rsidP="00BE5F93">
      <w:pPr>
        <w:spacing w:line="276" w:lineRule="auto"/>
        <w:ind w:firstLine="708"/>
        <w:jc w:val="both"/>
        <w:rPr>
          <w:sz w:val="28"/>
          <w:szCs w:val="28"/>
        </w:rPr>
      </w:pPr>
      <w:r w:rsidRPr="00BE5F93">
        <w:rPr>
          <w:sz w:val="28"/>
          <w:szCs w:val="28"/>
        </w:rPr>
        <w:t xml:space="preserve">         Эр = ФОТ + О</w:t>
      </w:r>
      <w:r w:rsidRPr="00BE5F93">
        <w:rPr>
          <w:sz w:val="28"/>
          <w:szCs w:val="28"/>
          <w:vertAlign w:val="subscript"/>
        </w:rPr>
        <w:t>СН</w:t>
      </w:r>
      <w:r w:rsidRPr="00BE5F93">
        <w:rPr>
          <w:sz w:val="28"/>
          <w:szCs w:val="28"/>
        </w:rPr>
        <w:t>+ А</w:t>
      </w:r>
      <w:proofErr w:type="gramStart"/>
      <w:r w:rsidRPr="00BE5F93">
        <w:rPr>
          <w:sz w:val="28"/>
          <w:szCs w:val="28"/>
          <w:vertAlign w:val="subscript"/>
        </w:rPr>
        <w:t>0</w:t>
      </w:r>
      <w:proofErr w:type="gramEnd"/>
      <w:r w:rsidRPr="00BE5F93">
        <w:rPr>
          <w:sz w:val="28"/>
          <w:szCs w:val="28"/>
        </w:rPr>
        <w:t>+Нр</w:t>
      </w:r>
      <w:r w:rsidRPr="00BE5F93">
        <w:rPr>
          <w:sz w:val="28"/>
          <w:szCs w:val="28"/>
          <w:vertAlign w:val="subscript"/>
        </w:rPr>
        <w:t>.</w:t>
      </w:r>
      <w:r w:rsidRPr="00BE5F93">
        <w:rPr>
          <w:sz w:val="28"/>
          <w:szCs w:val="28"/>
        </w:rPr>
        <w:t>+З</w:t>
      </w:r>
      <w:r w:rsidRPr="00BE5F93">
        <w:rPr>
          <w:sz w:val="28"/>
          <w:szCs w:val="28"/>
          <w:vertAlign w:val="subscript"/>
        </w:rPr>
        <w:t>скорост</w:t>
      </w:r>
      <w:r w:rsidRPr="00BE5F93">
        <w:rPr>
          <w:sz w:val="28"/>
          <w:szCs w:val="28"/>
        </w:rPr>
        <w:t>. +</w:t>
      </w:r>
      <w:r w:rsidRPr="00BE5F93">
        <w:rPr>
          <w:sz w:val="28"/>
          <w:szCs w:val="28"/>
        </w:rPr>
        <w:tab/>
      </w:r>
      <w:proofErr w:type="spellStart"/>
      <w:r w:rsidRPr="00BE5F93">
        <w:rPr>
          <w:sz w:val="28"/>
          <w:szCs w:val="28"/>
        </w:rPr>
        <w:t>Ээл+М</w:t>
      </w:r>
      <w:bookmarkStart w:id="0" w:name="_GoBack"/>
      <w:bookmarkEnd w:id="0"/>
      <w:proofErr w:type="spellEnd"/>
      <w:r w:rsidRPr="00BE5F9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Pr="00BE5F93">
        <w:rPr>
          <w:sz w:val="28"/>
          <w:szCs w:val="28"/>
        </w:rPr>
        <w:t>(4.3)</w:t>
      </w:r>
    </w:p>
    <w:p w:rsidR="00BE5F93" w:rsidRPr="00BE5F93" w:rsidRDefault="00BE5F93" w:rsidP="00BE5F93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 w:rsidRPr="00BE5F93">
        <w:rPr>
          <w:sz w:val="28"/>
          <w:szCs w:val="28"/>
        </w:rPr>
        <w:t>Фонд оплаты труда, ФОТ определяется как средняя заработная плата обслуживающему персоналу в год:</w:t>
      </w:r>
    </w:p>
    <w:p w:rsidR="00BE5F93" w:rsidRPr="00BE5F93" w:rsidRDefault="00BE5F93" w:rsidP="00BE5F93">
      <w:pPr>
        <w:spacing w:line="276" w:lineRule="auto"/>
        <w:ind w:firstLine="708"/>
        <w:jc w:val="center"/>
        <w:rPr>
          <w:sz w:val="28"/>
          <w:szCs w:val="28"/>
        </w:rPr>
      </w:pPr>
      <w:r w:rsidRPr="00BE5F93">
        <w:rPr>
          <w:position w:val="-12"/>
          <w:sz w:val="28"/>
          <w:szCs w:val="28"/>
        </w:rPr>
        <w:object w:dxaOrig="2160" w:dyaOrig="380">
          <v:shape id="_x0000_i1031" type="#_x0000_t75" style="width:108pt;height:18.75pt" o:ole="">
            <v:imagedata r:id="rId16" o:title=""/>
          </v:shape>
          <o:OLEObject Type="Embed" ProgID="Equation.3" ShapeID="_x0000_i1031" DrawAspect="Content" ObjectID="_1465368718" r:id="rId17"/>
        </w:object>
      </w:r>
      <w:r w:rsidRPr="00BE5F93">
        <w:rPr>
          <w:sz w:val="28"/>
          <w:szCs w:val="28"/>
        </w:rPr>
        <w:t>,</w:t>
      </w:r>
      <w:r w:rsidRPr="00BE5F93">
        <w:rPr>
          <w:sz w:val="28"/>
          <w:szCs w:val="28"/>
        </w:rPr>
        <w:tab/>
      </w:r>
      <w:r w:rsidRPr="00BE5F93">
        <w:rPr>
          <w:sz w:val="28"/>
          <w:szCs w:val="28"/>
        </w:rPr>
        <w:tab/>
      </w:r>
      <w:r w:rsidRPr="00BE5F93">
        <w:rPr>
          <w:sz w:val="28"/>
          <w:szCs w:val="28"/>
        </w:rPr>
        <w:tab/>
        <w:t xml:space="preserve">                     (4.4)</w:t>
      </w:r>
    </w:p>
    <w:p w:rsidR="00BE5F93" w:rsidRPr="00BE5F93" w:rsidRDefault="00BE5F93" w:rsidP="00BE5F93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BE5F93">
        <w:rPr>
          <w:sz w:val="28"/>
          <w:szCs w:val="28"/>
        </w:rPr>
        <w:t xml:space="preserve">С учетом того, что два единица персонала может обслужить систему.                             </w:t>
      </w:r>
    </w:p>
    <w:p w:rsidR="00BE5F93" w:rsidRPr="00BE5F93" w:rsidRDefault="00BE5F93" w:rsidP="00BE5F93">
      <w:pPr>
        <w:spacing w:line="276" w:lineRule="auto"/>
        <w:ind w:firstLine="708"/>
        <w:jc w:val="both"/>
        <w:rPr>
          <w:sz w:val="28"/>
          <w:szCs w:val="28"/>
        </w:rPr>
      </w:pPr>
      <w:r w:rsidRPr="00BE5F93">
        <w:rPr>
          <w:sz w:val="28"/>
          <w:szCs w:val="28"/>
        </w:rPr>
        <w:t>Тогда количественное значение составит:</w:t>
      </w:r>
    </w:p>
    <w:p w:rsidR="00B4727B" w:rsidRDefault="00B4727B" w:rsidP="00BE5F93">
      <w:pPr>
        <w:spacing w:before="120" w:after="120" w:line="276" w:lineRule="auto"/>
        <w:ind w:firstLine="709"/>
        <w:jc w:val="center"/>
        <w:rPr>
          <w:sz w:val="28"/>
          <w:szCs w:val="28"/>
        </w:rPr>
      </w:pPr>
    </w:p>
    <w:p w:rsidR="00BE5F93" w:rsidRDefault="00BE5F93" w:rsidP="00BE5F93">
      <w:pPr>
        <w:spacing w:before="120" w:after="120" w:line="276" w:lineRule="auto"/>
        <w:ind w:firstLine="709"/>
        <w:jc w:val="center"/>
        <w:rPr>
          <w:sz w:val="28"/>
          <w:szCs w:val="28"/>
        </w:rPr>
      </w:pPr>
      <w:r w:rsidRPr="00BE5F93">
        <w:rPr>
          <w:sz w:val="28"/>
          <w:szCs w:val="28"/>
        </w:rPr>
        <w:t xml:space="preserve">ФОТ = 950*2*12 = 22800 </w:t>
      </w:r>
      <w:proofErr w:type="spellStart"/>
      <w:r w:rsidRPr="00BE5F93">
        <w:rPr>
          <w:sz w:val="28"/>
          <w:szCs w:val="28"/>
        </w:rPr>
        <w:t>сомони</w:t>
      </w:r>
      <w:proofErr w:type="spellEnd"/>
      <w:r w:rsidRPr="00BE5F93">
        <w:rPr>
          <w:sz w:val="28"/>
          <w:szCs w:val="28"/>
        </w:rPr>
        <w:t>.</w:t>
      </w:r>
    </w:p>
    <w:p w:rsidR="00B4727B" w:rsidRPr="00BE5F93" w:rsidRDefault="00B4727B" w:rsidP="00BE5F93">
      <w:pPr>
        <w:spacing w:before="120" w:after="120" w:line="276" w:lineRule="auto"/>
        <w:ind w:firstLine="709"/>
        <w:jc w:val="center"/>
        <w:rPr>
          <w:sz w:val="28"/>
          <w:szCs w:val="28"/>
        </w:rPr>
      </w:pPr>
    </w:p>
    <w:p w:rsidR="00BE5F93" w:rsidRPr="00BE5F93" w:rsidRDefault="00BE5F93" w:rsidP="00BE5F93">
      <w:pPr>
        <w:spacing w:line="276" w:lineRule="auto"/>
        <w:ind w:firstLine="708"/>
        <w:jc w:val="both"/>
        <w:rPr>
          <w:sz w:val="28"/>
          <w:szCs w:val="28"/>
        </w:rPr>
      </w:pPr>
      <w:bookmarkStart w:id="1" w:name="OLE_LINK2"/>
      <w:r w:rsidRPr="00BE5F93">
        <w:rPr>
          <w:sz w:val="28"/>
          <w:szCs w:val="28"/>
        </w:rPr>
        <w:t>Отчисления на социальные нужды представляют собой обязательные для каждого предприятия выплаты по установленным в законодательном порядке нормам в размере 25% . Отчисления на социальные нужды напрямую зависят от фонда оплаты труда и рассчитываются по единым для всех предприятий нормам:</w:t>
      </w:r>
    </w:p>
    <w:bookmarkEnd w:id="1"/>
    <w:p w:rsidR="00BE5F93" w:rsidRPr="00BE5F93" w:rsidRDefault="00BE5F93" w:rsidP="00BE5F93">
      <w:pPr>
        <w:spacing w:line="276" w:lineRule="auto"/>
        <w:jc w:val="both"/>
        <w:rPr>
          <w:sz w:val="28"/>
          <w:szCs w:val="28"/>
        </w:rPr>
      </w:pPr>
      <w:r w:rsidRPr="00BE5F93">
        <w:rPr>
          <w:position w:val="-12"/>
          <w:sz w:val="28"/>
          <w:szCs w:val="28"/>
        </w:rPr>
        <w:object w:dxaOrig="1860" w:dyaOrig="360">
          <v:shape id="_x0000_i1032" type="#_x0000_t75" style="width:93pt;height:18pt" o:ole="">
            <v:imagedata r:id="rId18" o:title=""/>
          </v:shape>
          <o:OLEObject Type="Embed" ProgID="Equation.3" ShapeID="_x0000_i1032" DrawAspect="Content" ObjectID="_1465368719" r:id="rId19"/>
        </w:object>
      </w:r>
      <w:r w:rsidRPr="00BE5F93">
        <w:rPr>
          <w:sz w:val="28"/>
          <w:szCs w:val="28"/>
        </w:rPr>
        <w:t xml:space="preserve">, </w:t>
      </w:r>
      <w:r w:rsidRPr="00BE5F93">
        <w:rPr>
          <w:sz w:val="28"/>
          <w:szCs w:val="28"/>
        </w:rPr>
        <w:tab/>
      </w:r>
      <w:r w:rsidRPr="00BE5F93">
        <w:rPr>
          <w:sz w:val="28"/>
          <w:szCs w:val="28"/>
        </w:rPr>
        <w:tab/>
      </w:r>
      <w:r w:rsidRPr="00BE5F93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 xml:space="preserve">                         </w:t>
      </w:r>
      <w:r w:rsidRPr="00BE5F93">
        <w:rPr>
          <w:sz w:val="28"/>
          <w:szCs w:val="28"/>
        </w:rPr>
        <w:t xml:space="preserve">   (4.5)</w:t>
      </w:r>
    </w:p>
    <w:p w:rsidR="00BE5F93" w:rsidRPr="00BE5F93" w:rsidRDefault="00BE5F93" w:rsidP="00BE5F93">
      <w:pPr>
        <w:spacing w:line="276" w:lineRule="auto"/>
        <w:jc w:val="both"/>
        <w:rPr>
          <w:sz w:val="28"/>
          <w:szCs w:val="28"/>
        </w:rPr>
      </w:pPr>
      <w:r w:rsidRPr="00BE5F93">
        <w:rPr>
          <w:position w:val="-12"/>
          <w:sz w:val="28"/>
          <w:szCs w:val="28"/>
        </w:rPr>
        <w:object w:dxaOrig="2659" w:dyaOrig="360">
          <v:shape id="_x0000_i1033" type="#_x0000_t75" style="width:130.5pt;height:18pt" o:ole="">
            <v:imagedata r:id="rId20" o:title=""/>
          </v:shape>
          <o:OLEObject Type="Embed" ProgID="Equation.3" ShapeID="_x0000_i1033" DrawAspect="Content" ObjectID="_1465368720" r:id="rId21"/>
        </w:object>
      </w:r>
      <w:proofErr w:type="spellStart"/>
      <w:r w:rsidRPr="00BE5F93">
        <w:rPr>
          <w:sz w:val="28"/>
          <w:szCs w:val="28"/>
        </w:rPr>
        <w:t>сомони</w:t>
      </w:r>
      <w:proofErr w:type="spellEnd"/>
      <w:r w:rsidRPr="00BE5F93">
        <w:rPr>
          <w:sz w:val="28"/>
          <w:szCs w:val="28"/>
        </w:rPr>
        <w:t>.</w:t>
      </w:r>
    </w:p>
    <w:p w:rsidR="00BE5F93" w:rsidRPr="00BE5F93" w:rsidRDefault="00BE5F93" w:rsidP="00BE5F93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 w:rsidRPr="00BE5F93">
        <w:rPr>
          <w:sz w:val="28"/>
          <w:szCs w:val="28"/>
        </w:rPr>
        <w:t xml:space="preserve">Прочие расходы обычно составляют 15 – 30% </w:t>
      </w:r>
      <w:proofErr w:type="gramStart"/>
      <w:r w:rsidRPr="00BE5F93">
        <w:rPr>
          <w:sz w:val="28"/>
          <w:szCs w:val="28"/>
        </w:rPr>
        <w:t>от</w:t>
      </w:r>
      <w:proofErr w:type="gramEnd"/>
      <w:r w:rsidRPr="00BE5F93">
        <w:rPr>
          <w:sz w:val="28"/>
          <w:szCs w:val="28"/>
        </w:rPr>
        <w:t xml:space="preserve"> ФОТ,</w:t>
      </w:r>
    </w:p>
    <w:p w:rsidR="00BE5F93" w:rsidRPr="00BE5F93" w:rsidRDefault="00BE5F93" w:rsidP="00BE5F93">
      <w:pPr>
        <w:spacing w:line="276" w:lineRule="auto"/>
        <w:ind w:firstLine="708"/>
        <w:jc w:val="center"/>
        <w:rPr>
          <w:sz w:val="28"/>
          <w:szCs w:val="28"/>
        </w:rPr>
      </w:pPr>
      <w:r w:rsidRPr="00BE5F93">
        <w:rPr>
          <w:position w:val="-10"/>
          <w:sz w:val="28"/>
          <w:szCs w:val="28"/>
        </w:rPr>
        <w:object w:dxaOrig="2400" w:dyaOrig="320">
          <v:shape id="_x0000_i1034" type="#_x0000_t75" style="width:120pt;height:15.75pt" o:ole="">
            <v:imagedata r:id="rId22" o:title=""/>
          </v:shape>
          <o:OLEObject Type="Embed" ProgID="Equation.3" ShapeID="_x0000_i1034" DrawAspect="Content" ObjectID="_1465368721" r:id="rId23"/>
        </w:object>
      </w:r>
      <w:r w:rsidRPr="00BE5F93">
        <w:rPr>
          <w:sz w:val="28"/>
          <w:szCs w:val="28"/>
        </w:rPr>
        <w:t>,</w:t>
      </w:r>
      <w:r w:rsidRPr="00BE5F93">
        <w:rPr>
          <w:sz w:val="28"/>
          <w:szCs w:val="28"/>
        </w:rPr>
        <w:tab/>
      </w:r>
      <w:r w:rsidRPr="00BE5F93">
        <w:rPr>
          <w:sz w:val="28"/>
          <w:szCs w:val="28"/>
        </w:rPr>
        <w:tab/>
      </w:r>
      <w:r w:rsidRPr="00BE5F93">
        <w:rPr>
          <w:sz w:val="28"/>
          <w:szCs w:val="28"/>
        </w:rPr>
        <w:tab/>
      </w:r>
      <w:r w:rsidRPr="00BE5F93">
        <w:rPr>
          <w:sz w:val="28"/>
          <w:szCs w:val="28"/>
        </w:rPr>
        <w:tab/>
      </w:r>
      <w:r w:rsidRPr="00BE5F93">
        <w:rPr>
          <w:sz w:val="28"/>
          <w:szCs w:val="28"/>
        </w:rPr>
        <w:tab/>
        <w:t xml:space="preserve">    (4.6)</w:t>
      </w:r>
    </w:p>
    <w:p w:rsidR="00BE5F93" w:rsidRPr="00BE5F93" w:rsidRDefault="00BE5F93" w:rsidP="00BE5F93">
      <w:pPr>
        <w:spacing w:line="276" w:lineRule="auto"/>
        <w:ind w:firstLine="708"/>
        <w:jc w:val="center"/>
        <w:rPr>
          <w:sz w:val="28"/>
          <w:szCs w:val="28"/>
        </w:rPr>
      </w:pPr>
      <w:r w:rsidRPr="00BE5F93">
        <w:rPr>
          <w:position w:val="-10"/>
          <w:sz w:val="28"/>
          <w:szCs w:val="28"/>
        </w:rPr>
        <w:object w:dxaOrig="2540" w:dyaOrig="320">
          <v:shape id="_x0000_i1035" type="#_x0000_t75" style="width:126pt;height:15.75pt" o:ole="">
            <v:imagedata r:id="rId24" o:title=""/>
          </v:shape>
          <o:OLEObject Type="Embed" ProgID="Equation.3" ShapeID="_x0000_i1035" DrawAspect="Content" ObjectID="_1465368722" r:id="rId25"/>
        </w:object>
      </w:r>
      <w:proofErr w:type="spellStart"/>
      <w:r w:rsidRPr="00BE5F93">
        <w:rPr>
          <w:sz w:val="28"/>
          <w:szCs w:val="28"/>
        </w:rPr>
        <w:t>сомони</w:t>
      </w:r>
      <w:proofErr w:type="spellEnd"/>
      <w:r w:rsidRPr="00BE5F93">
        <w:rPr>
          <w:sz w:val="28"/>
          <w:szCs w:val="28"/>
        </w:rPr>
        <w:t>.</w:t>
      </w:r>
    </w:p>
    <w:p w:rsidR="00BE5F93" w:rsidRPr="00BE5F93" w:rsidRDefault="00BE5F93" w:rsidP="00BE5F93">
      <w:pPr>
        <w:spacing w:after="120" w:line="276" w:lineRule="auto"/>
        <w:ind w:firstLine="709"/>
        <w:jc w:val="both"/>
        <w:rPr>
          <w:sz w:val="28"/>
          <w:szCs w:val="28"/>
        </w:rPr>
      </w:pPr>
      <w:r w:rsidRPr="00BE5F93">
        <w:rPr>
          <w:sz w:val="28"/>
          <w:szCs w:val="28"/>
        </w:rPr>
        <w:t>Амортизационные отчисления учитывают стоимость оборудование, которые составляют 89873сомони. На сегодня норма амортизации (</w:t>
      </w:r>
      <w:proofErr w:type="gramStart"/>
      <w:r w:rsidRPr="00BE5F93">
        <w:rPr>
          <w:sz w:val="28"/>
          <w:szCs w:val="28"/>
        </w:rPr>
        <w:t>Н</w:t>
      </w:r>
      <w:r w:rsidRPr="00BE5F93">
        <w:rPr>
          <w:sz w:val="28"/>
          <w:szCs w:val="28"/>
          <w:vertAlign w:val="subscript"/>
        </w:rPr>
        <w:t>а</w:t>
      </w:r>
      <w:proofErr w:type="gramEnd"/>
      <w:r w:rsidRPr="00BE5F93">
        <w:rPr>
          <w:sz w:val="28"/>
          <w:szCs w:val="28"/>
        </w:rPr>
        <w:t xml:space="preserve">) составляет 20 % </w:t>
      </w:r>
      <w:proofErr w:type="gramStart"/>
      <w:r w:rsidRPr="00BE5F93">
        <w:rPr>
          <w:sz w:val="28"/>
          <w:szCs w:val="28"/>
        </w:rPr>
        <w:t>в</w:t>
      </w:r>
      <w:proofErr w:type="gramEnd"/>
      <w:r w:rsidRPr="00BE5F93">
        <w:rPr>
          <w:sz w:val="28"/>
          <w:szCs w:val="28"/>
        </w:rPr>
        <w:t xml:space="preserve"> год, следовательно, амортизационные отчисления составляют и рассчитываются по формуле:</w:t>
      </w:r>
    </w:p>
    <w:p w:rsidR="00BE5F93" w:rsidRPr="00BE5F93" w:rsidRDefault="00BE5F93" w:rsidP="00BE5F93">
      <w:pPr>
        <w:spacing w:after="120" w:line="276" w:lineRule="auto"/>
        <w:ind w:firstLine="709"/>
        <w:jc w:val="both"/>
        <w:rPr>
          <w:sz w:val="28"/>
          <w:szCs w:val="28"/>
        </w:rPr>
      </w:pPr>
    </w:p>
    <w:p w:rsidR="00BE5F93" w:rsidRPr="00BE5F93" w:rsidRDefault="00BE5F93" w:rsidP="00BE5F93">
      <w:pPr>
        <w:spacing w:line="276" w:lineRule="auto"/>
        <w:ind w:firstLine="708"/>
        <w:jc w:val="center"/>
        <w:rPr>
          <w:sz w:val="28"/>
          <w:szCs w:val="28"/>
        </w:rPr>
      </w:pPr>
      <w:r w:rsidRPr="00BE5F93">
        <w:rPr>
          <w:position w:val="-24"/>
          <w:sz w:val="28"/>
          <w:szCs w:val="28"/>
        </w:rPr>
        <w:object w:dxaOrig="1780" w:dyaOrig="639">
          <v:shape id="_x0000_i1036" type="#_x0000_t75" style="width:89.25pt;height:32.25pt" o:ole="">
            <v:imagedata r:id="rId26" o:title=""/>
          </v:shape>
          <o:OLEObject Type="Embed" ProgID="Equation.3" ShapeID="_x0000_i1036" DrawAspect="Content" ObjectID="_1465368723" r:id="rId27"/>
        </w:object>
      </w:r>
      <w:r w:rsidRPr="00BE5F93">
        <w:rPr>
          <w:sz w:val="28"/>
          <w:szCs w:val="28"/>
        </w:rPr>
        <w:t>,</w:t>
      </w:r>
      <w:r w:rsidRPr="00BE5F93">
        <w:rPr>
          <w:sz w:val="28"/>
          <w:szCs w:val="28"/>
        </w:rPr>
        <w:tab/>
      </w:r>
      <w:r w:rsidRPr="00BE5F93">
        <w:rPr>
          <w:sz w:val="28"/>
          <w:szCs w:val="28"/>
        </w:rPr>
        <w:tab/>
      </w:r>
      <w:r w:rsidRPr="00BE5F93">
        <w:rPr>
          <w:sz w:val="28"/>
          <w:szCs w:val="28"/>
        </w:rPr>
        <w:tab/>
      </w:r>
      <w:r w:rsidRPr="00BE5F93">
        <w:rPr>
          <w:sz w:val="28"/>
          <w:szCs w:val="28"/>
        </w:rPr>
        <w:tab/>
      </w:r>
      <w:r w:rsidRPr="00BE5F93">
        <w:rPr>
          <w:sz w:val="28"/>
          <w:szCs w:val="28"/>
        </w:rPr>
        <w:tab/>
        <w:t xml:space="preserve">  (4.7)</w:t>
      </w:r>
    </w:p>
    <w:p w:rsidR="00BE5F93" w:rsidRPr="00BE5F93" w:rsidRDefault="00BE5F93" w:rsidP="00BE5F93">
      <w:pPr>
        <w:spacing w:before="120" w:line="276" w:lineRule="auto"/>
        <w:ind w:firstLine="709"/>
        <w:jc w:val="center"/>
        <w:rPr>
          <w:sz w:val="28"/>
          <w:szCs w:val="28"/>
        </w:rPr>
      </w:pPr>
      <w:r w:rsidRPr="00BE5F93">
        <w:rPr>
          <w:position w:val="-12"/>
          <w:sz w:val="28"/>
          <w:szCs w:val="28"/>
        </w:rPr>
        <w:object w:dxaOrig="2659" w:dyaOrig="360">
          <v:shape id="_x0000_i1037" type="#_x0000_t75" style="width:130.5pt;height:18pt" o:ole="">
            <v:imagedata r:id="rId28" o:title=""/>
          </v:shape>
          <o:OLEObject Type="Embed" ProgID="Equation.3" ShapeID="_x0000_i1037" DrawAspect="Content" ObjectID="_1465368724" r:id="rId29"/>
        </w:object>
      </w:r>
      <w:proofErr w:type="spellStart"/>
      <w:r w:rsidRPr="00BE5F93">
        <w:rPr>
          <w:sz w:val="28"/>
          <w:szCs w:val="28"/>
        </w:rPr>
        <w:t>сомони</w:t>
      </w:r>
      <w:proofErr w:type="spellEnd"/>
      <w:r w:rsidRPr="00BE5F93">
        <w:rPr>
          <w:sz w:val="28"/>
          <w:szCs w:val="28"/>
        </w:rPr>
        <w:t xml:space="preserve">. </w:t>
      </w:r>
    </w:p>
    <w:p w:rsidR="00BE5F93" w:rsidRPr="00BE5F93" w:rsidRDefault="00BE5F93" w:rsidP="00BE5F93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 w:rsidRPr="00BE5F93">
        <w:rPr>
          <w:sz w:val="28"/>
          <w:szCs w:val="28"/>
        </w:rPr>
        <w:t>Материальные затраты включают затраты на материалы и запасные части и составляют один процент от суммы капитальных вложений.</w:t>
      </w:r>
    </w:p>
    <w:tbl>
      <w:tblPr>
        <w:tblW w:w="0" w:type="auto"/>
        <w:tblLayout w:type="fixed"/>
        <w:tblLook w:val="0000"/>
      </w:tblPr>
      <w:tblGrid>
        <w:gridCol w:w="6912"/>
        <w:gridCol w:w="2376"/>
      </w:tblGrid>
      <w:tr w:rsidR="00BE5F93" w:rsidRPr="00BE5F93" w:rsidTr="00EA3A32">
        <w:tc>
          <w:tcPr>
            <w:tcW w:w="6912" w:type="dxa"/>
          </w:tcPr>
          <w:p w:rsidR="00BE5F93" w:rsidRPr="00BE5F93" w:rsidRDefault="00BE5F93" w:rsidP="00BE5F93">
            <w:pPr>
              <w:overflowPunct w:val="0"/>
              <w:autoSpaceDE w:val="0"/>
              <w:autoSpaceDN w:val="0"/>
              <w:adjustRightInd w:val="0"/>
              <w:spacing w:before="480" w:after="480" w:line="276" w:lineRule="auto"/>
              <w:textAlignment w:val="baseline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 xml:space="preserve">М = </w:t>
            </w:r>
            <w:proofErr w:type="spellStart"/>
            <w:r w:rsidRPr="00BE5F93">
              <w:rPr>
                <w:sz w:val="28"/>
                <w:szCs w:val="28"/>
              </w:rPr>
              <w:t>К∑</w:t>
            </w:r>
            <w:proofErr w:type="gramStart"/>
            <w:r w:rsidRPr="00BE5F93">
              <w:rPr>
                <w:sz w:val="28"/>
                <w:szCs w:val="28"/>
              </w:rPr>
              <w:t>вл</w:t>
            </w:r>
            <w:proofErr w:type="spellEnd"/>
            <w:proofErr w:type="gramEnd"/>
            <w:r w:rsidRPr="00BE5F93">
              <w:rPr>
                <w:sz w:val="28"/>
                <w:szCs w:val="28"/>
              </w:rPr>
              <w:t xml:space="preserve"> * 0,01 = 103354 * 0,01 = 1033,5сомони</w:t>
            </w:r>
            <w:r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2376" w:type="dxa"/>
            <w:vAlign w:val="center"/>
          </w:tcPr>
          <w:p w:rsidR="00BE5F93" w:rsidRPr="00BE5F93" w:rsidRDefault="00BE5F93" w:rsidP="00BE5F93">
            <w:pPr>
              <w:overflowPunct w:val="0"/>
              <w:autoSpaceDE w:val="0"/>
              <w:autoSpaceDN w:val="0"/>
              <w:adjustRightInd w:val="0"/>
              <w:spacing w:before="480" w:after="480" w:line="276" w:lineRule="auto"/>
              <w:textAlignment w:val="baseline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>(4.8)</w:t>
            </w:r>
          </w:p>
        </w:tc>
      </w:tr>
    </w:tbl>
    <w:p w:rsidR="00BE5F93" w:rsidRPr="00BE5F93" w:rsidRDefault="00BE5F93" w:rsidP="00BE5F93">
      <w:pPr>
        <w:spacing w:line="276" w:lineRule="auto"/>
        <w:rPr>
          <w:sz w:val="28"/>
          <w:szCs w:val="28"/>
        </w:rPr>
      </w:pPr>
    </w:p>
    <w:p w:rsidR="00BE5F93" w:rsidRPr="00BE5F93" w:rsidRDefault="00BE5F93" w:rsidP="00BE5F93">
      <w:pPr>
        <w:spacing w:line="360" w:lineRule="auto"/>
        <w:rPr>
          <w:b/>
          <w:sz w:val="28"/>
          <w:szCs w:val="28"/>
        </w:rPr>
      </w:pPr>
      <w:r w:rsidRPr="00BE5F93">
        <w:rPr>
          <w:b/>
          <w:sz w:val="28"/>
          <w:szCs w:val="28"/>
        </w:rPr>
        <w:t>Затраты на электроэнергию</w:t>
      </w:r>
    </w:p>
    <w:p w:rsidR="00BE5F93" w:rsidRPr="00BE5F93" w:rsidRDefault="00BE5F93" w:rsidP="00BE5F93">
      <w:pPr>
        <w:spacing w:line="360" w:lineRule="auto"/>
        <w:rPr>
          <w:sz w:val="28"/>
          <w:szCs w:val="28"/>
        </w:rPr>
      </w:pPr>
      <w:r w:rsidRPr="00BE5F93">
        <w:rPr>
          <w:sz w:val="28"/>
          <w:szCs w:val="28"/>
        </w:rPr>
        <w:t>Затраты на электроэнергию вычисляется по формуле:</w:t>
      </w:r>
    </w:p>
    <w:p w:rsidR="00BE5F93" w:rsidRPr="00BE5F93" w:rsidRDefault="00BE5F93" w:rsidP="00BE5F93">
      <w:pPr>
        <w:spacing w:line="360" w:lineRule="auto"/>
        <w:rPr>
          <w:sz w:val="28"/>
          <w:szCs w:val="28"/>
        </w:rPr>
      </w:pPr>
      <w:proofErr w:type="spellStart"/>
      <w:r w:rsidRPr="00BE5F93">
        <w:rPr>
          <w:sz w:val="28"/>
          <w:szCs w:val="28"/>
        </w:rPr>
        <w:t>Э</w:t>
      </w:r>
      <w:r w:rsidRPr="00BE5F93">
        <w:rPr>
          <w:sz w:val="28"/>
          <w:szCs w:val="28"/>
          <w:vertAlign w:val="subscript"/>
        </w:rPr>
        <w:t>эл</w:t>
      </w:r>
      <w:proofErr w:type="spellEnd"/>
      <w:r w:rsidRPr="00BE5F93">
        <w:rPr>
          <w:sz w:val="28"/>
          <w:szCs w:val="28"/>
        </w:rPr>
        <w:t xml:space="preserve"> = </w:t>
      </w:r>
      <w:r w:rsidRPr="00BE5F93">
        <w:rPr>
          <w:sz w:val="28"/>
          <w:szCs w:val="28"/>
          <w:lang w:val="en-US"/>
        </w:rPr>
        <w:t>W</w:t>
      </w:r>
      <w:r w:rsidRPr="00BE5F93">
        <w:rPr>
          <w:sz w:val="28"/>
          <w:szCs w:val="28"/>
        </w:rPr>
        <w:t xml:space="preserve"> * </w:t>
      </w:r>
      <w:r w:rsidRPr="00BE5F93">
        <w:rPr>
          <w:sz w:val="28"/>
          <w:szCs w:val="28"/>
          <w:lang w:val="en-US"/>
        </w:rPr>
        <w:t>T</w:t>
      </w:r>
      <w:r w:rsidRPr="00BE5F93">
        <w:rPr>
          <w:sz w:val="28"/>
          <w:szCs w:val="28"/>
        </w:rPr>
        <w:t xml:space="preserve"> * 24*365</w:t>
      </w:r>
      <w:r w:rsidRPr="00BE5F93">
        <w:rPr>
          <w:sz w:val="28"/>
          <w:szCs w:val="28"/>
        </w:rPr>
        <w:tab/>
      </w:r>
      <w:r w:rsidRPr="00BE5F93">
        <w:rPr>
          <w:sz w:val="28"/>
          <w:szCs w:val="28"/>
        </w:rPr>
        <w:tab/>
      </w:r>
      <w:r w:rsidRPr="00BE5F93">
        <w:rPr>
          <w:sz w:val="28"/>
          <w:szCs w:val="28"/>
        </w:rPr>
        <w:tab/>
      </w:r>
      <w:r w:rsidRPr="00BE5F93">
        <w:rPr>
          <w:sz w:val="28"/>
          <w:szCs w:val="28"/>
        </w:rPr>
        <w:tab/>
      </w:r>
      <w:r w:rsidRPr="00BE5F93">
        <w:rPr>
          <w:sz w:val="28"/>
          <w:szCs w:val="28"/>
        </w:rPr>
        <w:tab/>
      </w:r>
      <w:r w:rsidRPr="00BE5F93">
        <w:rPr>
          <w:sz w:val="28"/>
          <w:szCs w:val="28"/>
        </w:rPr>
        <w:tab/>
        <w:t xml:space="preserve">                          (4.9)</w:t>
      </w:r>
    </w:p>
    <w:p w:rsidR="00BE5F93" w:rsidRPr="00BE5F93" w:rsidRDefault="00BE5F93" w:rsidP="00BE5F93">
      <w:pPr>
        <w:spacing w:line="360" w:lineRule="auto"/>
        <w:rPr>
          <w:sz w:val="28"/>
          <w:szCs w:val="28"/>
        </w:rPr>
      </w:pPr>
      <w:r w:rsidRPr="00BE5F93">
        <w:rPr>
          <w:sz w:val="28"/>
          <w:szCs w:val="28"/>
          <w:lang w:val="en-US"/>
        </w:rPr>
        <w:t>W</w:t>
      </w:r>
      <w:r w:rsidRPr="00BE5F93">
        <w:rPr>
          <w:sz w:val="28"/>
          <w:szCs w:val="28"/>
        </w:rPr>
        <w:t xml:space="preserve">- </w:t>
      </w:r>
      <w:proofErr w:type="gramStart"/>
      <w:r w:rsidRPr="00BE5F93">
        <w:rPr>
          <w:sz w:val="28"/>
          <w:szCs w:val="28"/>
        </w:rPr>
        <w:t>потребляемая</w:t>
      </w:r>
      <w:proofErr w:type="gramEnd"/>
      <w:r w:rsidRPr="00BE5F93">
        <w:rPr>
          <w:sz w:val="28"/>
          <w:szCs w:val="28"/>
        </w:rPr>
        <w:t xml:space="preserve"> мощность;</w:t>
      </w:r>
    </w:p>
    <w:p w:rsidR="00BE5F93" w:rsidRPr="00BE5F93" w:rsidRDefault="00BE5F93" w:rsidP="00BE5F93">
      <w:pPr>
        <w:spacing w:line="360" w:lineRule="auto"/>
        <w:rPr>
          <w:sz w:val="28"/>
          <w:szCs w:val="28"/>
        </w:rPr>
      </w:pPr>
      <w:r w:rsidRPr="00BE5F93">
        <w:rPr>
          <w:sz w:val="28"/>
          <w:szCs w:val="28"/>
        </w:rPr>
        <w:t>Т – тариф за 1кват/час;</w:t>
      </w:r>
    </w:p>
    <w:p w:rsidR="00BE5F93" w:rsidRPr="00BE5F93" w:rsidRDefault="00BE5F93" w:rsidP="00BE5F93">
      <w:pPr>
        <w:spacing w:line="360" w:lineRule="auto"/>
        <w:rPr>
          <w:sz w:val="28"/>
          <w:szCs w:val="28"/>
        </w:rPr>
      </w:pPr>
      <w:r w:rsidRPr="00BE5F93">
        <w:rPr>
          <w:sz w:val="28"/>
          <w:szCs w:val="28"/>
        </w:rPr>
        <w:t>24 – часов в сутки;</w:t>
      </w:r>
    </w:p>
    <w:p w:rsidR="00BE5F93" w:rsidRPr="00BE5F93" w:rsidRDefault="00BE5F93" w:rsidP="00BE5F93">
      <w:pPr>
        <w:spacing w:line="360" w:lineRule="auto"/>
        <w:rPr>
          <w:sz w:val="28"/>
          <w:szCs w:val="28"/>
        </w:rPr>
      </w:pPr>
      <w:r w:rsidRPr="00BE5F93">
        <w:rPr>
          <w:sz w:val="28"/>
          <w:szCs w:val="28"/>
        </w:rPr>
        <w:t xml:space="preserve">365 – дней в году.  </w:t>
      </w:r>
    </w:p>
    <w:p w:rsidR="00B4727B" w:rsidRDefault="00BE5F93" w:rsidP="00BE5F93">
      <w:pPr>
        <w:spacing w:line="276" w:lineRule="auto"/>
        <w:ind w:firstLine="708"/>
        <w:jc w:val="both"/>
        <w:rPr>
          <w:sz w:val="28"/>
          <w:szCs w:val="28"/>
        </w:rPr>
      </w:pPr>
      <w:r w:rsidRPr="00BE5F93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</w:t>
      </w:r>
    </w:p>
    <w:p w:rsidR="00B4727B" w:rsidRDefault="00B4727B" w:rsidP="00BE5F93">
      <w:pPr>
        <w:spacing w:line="276" w:lineRule="auto"/>
        <w:ind w:firstLine="708"/>
        <w:jc w:val="both"/>
        <w:rPr>
          <w:sz w:val="28"/>
          <w:szCs w:val="28"/>
        </w:rPr>
      </w:pPr>
    </w:p>
    <w:p w:rsidR="00BE5F93" w:rsidRDefault="00BE5F93" w:rsidP="00BE5F9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BE5F93">
        <w:rPr>
          <w:sz w:val="28"/>
          <w:szCs w:val="28"/>
        </w:rPr>
        <w:t xml:space="preserve">    </w:t>
      </w:r>
    </w:p>
    <w:p w:rsidR="00BE5F93" w:rsidRPr="00BE5F93" w:rsidRDefault="00BE5F93" w:rsidP="00BE5F9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BE5F93">
        <w:rPr>
          <w:sz w:val="28"/>
          <w:szCs w:val="28"/>
        </w:rPr>
        <w:t xml:space="preserve"> Таблица 4.3 </w:t>
      </w:r>
    </w:p>
    <w:p w:rsidR="00BE5F93" w:rsidRPr="00BE5F93" w:rsidRDefault="00BE5F93" w:rsidP="00BE5F9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BE5F93">
        <w:rPr>
          <w:sz w:val="28"/>
          <w:szCs w:val="28"/>
        </w:rPr>
        <w:t xml:space="preserve">Расход  электроэнергию на оборудования 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62"/>
        <w:gridCol w:w="1080"/>
        <w:gridCol w:w="1620"/>
        <w:gridCol w:w="1911"/>
      </w:tblGrid>
      <w:tr w:rsidR="00BE5F93" w:rsidRPr="00BE5F93" w:rsidTr="00EA3A32">
        <w:trPr>
          <w:trHeight w:val="966"/>
        </w:trPr>
        <w:tc>
          <w:tcPr>
            <w:tcW w:w="4462" w:type="dxa"/>
            <w:vMerge w:val="restart"/>
          </w:tcPr>
          <w:p w:rsidR="00BE5F93" w:rsidRPr="00BE5F93" w:rsidRDefault="00BE5F93" w:rsidP="00BE5F93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BE5F93" w:rsidRPr="00BE5F93" w:rsidRDefault="00BE5F93" w:rsidP="00BE5F93">
            <w:pPr>
              <w:spacing w:line="276" w:lineRule="auto"/>
              <w:rPr>
                <w:b/>
                <w:sz w:val="28"/>
                <w:szCs w:val="28"/>
              </w:rPr>
            </w:pPr>
            <w:r w:rsidRPr="00BE5F93">
              <w:rPr>
                <w:b/>
                <w:sz w:val="28"/>
                <w:szCs w:val="28"/>
              </w:rPr>
              <w:t xml:space="preserve">                     Наименование</w:t>
            </w:r>
          </w:p>
          <w:p w:rsidR="00BE5F93" w:rsidRPr="00BE5F93" w:rsidRDefault="00BE5F93" w:rsidP="00BE5F93">
            <w:pPr>
              <w:spacing w:line="276" w:lineRule="auto"/>
              <w:rPr>
                <w:b/>
                <w:sz w:val="28"/>
                <w:szCs w:val="28"/>
              </w:rPr>
            </w:pPr>
            <w:r w:rsidRPr="00BE5F93">
              <w:rPr>
                <w:b/>
                <w:sz w:val="28"/>
                <w:szCs w:val="28"/>
              </w:rPr>
              <w:t xml:space="preserve">                       оборудование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</w:p>
          <w:p w:rsidR="00BE5F93" w:rsidRPr="00BE5F93" w:rsidRDefault="00BE5F93" w:rsidP="00BE5F93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BE5F93">
              <w:rPr>
                <w:b/>
                <w:sz w:val="28"/>
                <w:szCs w:val="28"/>
              </w:rPr>
              <w:t>Коли-во</w:t>
            </w:r>
            <w:proofErr w:type="spellEnd"/>
            <w:proofErr w:type="gramEnd"/>
          </w:p>
          <w:p w:rsidR="00BE5F93" w:rsidRPr="00BE5F93" w:rsidRDefault="00BE5F93" w:rsidP="00BE5F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</w:p>
          <w:p w:rsidR="00BE5F93" w:rsidRPr="00BE5F93" w:rsidRDefault="00BE5F93" w:rsidP="00BE5F93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BE5F93">
              <w:rPr>
                <w:b/>
                <w:sz w:val="28"/>
                <w:szCs w:val="28"/>
              </w:rPr>
              <w:t>Потребляемаямошност</w:t>
            </w:r>
            <w:proofErr w:type="spellEnd"/>
            <w:r w:rsidRPr="00BE5F93">
              <w:rPr>
                <w:b/>
                <w:sz w:val="28"/>
                <w:szCs w:val="28"/>
              </w:rPr>
              <w:t>, ват.</w:t>
            </w:r>
          </w:p>
        </w:tc>
        <w:tc>
          <w:tcPr>
            <w:tcW w:w="1911" w:type="dxa"/>
            <w:vMerge w:val="restart"/>
            <w:tcBorders>
              <w:left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</w:p>
          <w:p w:rsidR="00BE5F93" w:rsidRPr="00BE5F93" w:rsidRDefault="00BE5F93" w:rsidP="00BE5F93">
            <w:pPr>
              <w:spacing w:line="276" w:lineRule="auto"/>
              <w:rPr>
                <w:b/>
                <w:sz w:val="28"/>
                <w:szCs w:val="28"/>
              </w:rPr>
            </w:pPr>
            <w:r w:rsidRPr="00BE5F93">
              <w:rPr>
                <w:b/>
                <w:sz w:val="28"/>
                <w:szCs w:val="28"/>
              </w:rPr>
              <w:t>Общая потреб. мощность</w:t>
            </w:r>
            <w:proofErr w:type="gramStart"/>
            <w:r w:rsidRPr="00BE5F93">
              <w:rPr>
                <w:b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BE5F93">
              <w:rPr>
                <w:b/>
                <w:sz w:val="28"/>
                <w:szCs w:val="28"/>
              </w:rPr>
              <w:t>Кват</w:t>
            </w:r>
            <w:proofErr w:type="spellEnd"/>
          </w:p>
        </w:tc>
      </w:tr>
      <w:tr w:rsidR="00BE5F93" w:rsidRPr="00BE5F93" w:rsidTr="00EA3A32">
        <w:trPr>
          <w:trHeight w:val="483"/>
        </w:trPr>
        <w:tc>
          <w:tcPr>
            <w:tcW w:w="4462" w:type="dxa"/>
            <w:vMerge/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E5F93" w:rsidRPr="00BE5F93" w:rsidTr="00EA3A32">
        <w:trPr>
          <w:trHeight w:val="341"/>
        </w:trPr>
        <w:tc>
          <w:tcPr>
            <w:tcW w:w="4462" w:type="dxa"/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  <w:r w:rsidRPr="00BE5F93">
              <w:rPr>
                <w:bCs/>
                <w:sz w:val="28"/>
                <w:szCs w:val="28"/>
              </w:rPr>
              <w:t xml:space="preserve">Шлюзы </w:t>
            </w:r>
            <w:proofErr w:type="spellStart"/>
            <w:r w:rsidRPr="00BE5F93">
              <w:rPr>
                <w:bCs/>
                <w:sz w:val="28"/>
                <w:szCs w:val="28"/>
              </w:rPr>
              <w:t>Mediant</w:t>
            </w:r>
            <w:proofErr w:type="spellEnd"/>
            <w:r w:rsidRPr="00BE5F93">
              <w:rPr>
                <w:bCs/>
                <w:sz w:val="28"/>
                <w:szCs w:val="28"/>
              </w:rPr>
              <w:t xml:space="preserve"> 1000.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 xml:space="preserve">    630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BE5F93">
              <w:rPr>
                <w:sz w:val="28"/>
                <w:szCs w:val="28"/>
                <w:lang w:val="en-US"/>
              </w:rPr>
              <w:t>0.63</w:t>
            </w:r>
          </w:p>
        </w:tc>
      </w:tr>
      <w:tr w:rsidR="00BE5F93" w:rsidRPr="00BE5F93" w:rsidTr="00EA3A32">
        <w:trPr>
          <w:trHeight w:val="211"/>
        </w:trPr>
        <w:tc>
          <w:tcPr>
            <w:tcW w:w="4462" w:type="dxa"/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  <w:lang w:val="en-US"/>
              </w:rPr>
            </w:pPr>
            <w:proofErr w:type="spellStart"/>
            <w:r w:rsidRPr="00BE5F93">
              <w:rPr>
                <w:sz w:val="28"/>
                <w:szCs w:val="28"/>
              </w:rPr>
              <w:t>Марширутизатор</w:t>
            </w:r>
            <w:proofErr w:type="spellEnd"/>
            <w:proofErr w:type="gramStart"/>
            <w:r w:rsidRPr="00BE5F93">
              <w:rPr>
                <w:sz w:val="28"/>
                <w:szCs w:val="28"/>
                <w:lang w:val="en-US"/>
              </w:rPr>
              <w:t>CISCO</w:t>
            </w:r>
            <w:proofErr w:type="gramEnd"/>
            <w:r w:rsidRPr="00BE5F93">
              <w:rPr>
                <w:sz w:val="28"/>
                <w:szCs w:val="28"/>
                <w:lang w:val="en-US"/>
              </w:rPr>
              <w:t xml:space="preserve"> - 5350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 xml:space="preserve">    500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 xml:space="preserve">   0,5</w:t>
            </w:r>
          </w:p>
        </w:tc>
      </w:tr>
      <w:tr w:rsidR="00BE5F93" w:rsidRPr="00BE5F93" w:rsidTr="00EA3A32">
        <w:trPr>
          <w:trHeight w:val="504"/>
        </w:trPr>
        <w:tc>
          <w:tcPr>
            <w:tcW w:w="4462" w:type="dxa"/>
            <w:tcBorders>
              <w:bottom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BE5F93">
              <w:rPr>
                <w:sz w:val="28"/>
                <w:szCs w:val="28"/>
              </w:rPr>
              <w:t xml:space="preserve">Компьютер </w:t>
            </w:r>
            <w:proofErr w:type="gramStart"/>
            <w:r w:rsidRPr="00BE5F93">
              <w:rPr>
                <w:sz w:val="28"/>
                <w:szCs w:val="28"/>
              </w:rPr>
              <w:t>для</w:t>
            </w:r>
            <w:proofErr w:type="gramEnd"/>
            <w:r w:rsidRPr="00BE5F93">
              <w:rPr>
                <w:sz w:val="28"/>
                <w:szCs w:val="28"/>
              </w:rPr>
              <w:t xml:space="preserve"> сервер Р-4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BE5F93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 xml:space="preserve">   0,1</w:t>
            </w:r>
          </w:p>
        </w:tc>
      </w:tr>
      <w:tr w:rsidR="00BE5F93" w:rsidRPr="00BE5F93" w:rsidTr="00EA3A32">
        <w:trPr>
          <w:trHeight w:val="361"/>
        </w:trPr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BE5F93">
              <w:rPr>
                <w:sz w:val="28"/>
                <w:szCs w:val="28"/>
              </w:rPr>
              <w:t>Компьютер  Р-</w:t>
            </w:r>
            <w:r w:rsidRPr="00BE5F9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BE5F9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BE5F93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BE5F93">
              <w:rPr>
                <w:sz w:val="28"/>
                <w:szCs w:val="28"/>
                <w:lang w:val="en-US"/>
              </w:rPr>
              <w:t>0.1</w:t>
            </w:r>
          </w:p>
        </w:tc>
      </w:tr>
      <w:tr w:rsidR="00BE5F93" w:rsidRPr="00BE5F93" w:rsidTr="00EA3A32">
        <w:trPr>
          <w:trHeight w:val="390"/>
        </w:trPr>
        <w:tc>
          <w:tcPr>
            <w:tcW w:w="4462" w:type="dxa"/>
            <w:tcBorders>
              <w:top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>Принтер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 xml:space="preserve">    230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BE5F93">
              <w:rPr>
                <w:sz w:val="28"/>
                <w:szCs w:val="28"/>
              </w:rPr>
              <w:t xml:space="preserve">   0,</w:t>
            </w:r>
            <w:r w:rsidRPr="00BE5F93">
              <w:rPr>
                <w:sz w:val="28"/>
                <w:szCs w:val="28"/>
                <w:lang w:val="en-US"/>
              </w:rPr>
              <w:t>23</w:t>
            </w:r>
          </w:p>
        </w:tc>
      </w:tr>
      <w:tr w:rsidR="00BE5F93" w:rsidRPr="00BE5F93" w:rsidTr="00EA3A32">
        <w:trPr>
          <w:trHeight w:val="295"/>
        </w:trPr>
        <w:tc>
          <w:tcPr>
            <w:tcW w:w="4462" w:type="dxa"/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E5F93">
              <w:rPr>
                <w:sz w:val="28"/>
                <w:szCs w:val="28"/>
              </w:rPr>
              <w:t>Маршрутизатор</w:t>
            </w:r>
            <w:proofErr w:type="spellEnd"/>
            <w:r w:rsidRPr="00BE5F93">
              <w:rPr>
                <w:sz w:val="28"/>
                <w:szCs w:val="28"/>
              </w:rPr>
              <w:t xml:space="preserve">  </w:t>
            </w:r>
            <w:r w:rsidRPr="00BE5F93">
              <w:rPr>
                <w:sz w:val="28"/>
                <w:szCs w:val="28"/>
                <w:lang w:val="en-US"/>
              </w:rPr>
              <w:t>Cisco</w:t>
            </w:r>
            <w:r w:rsidRPr="00BE5F93">
              <w:rPr>
                <w:sz w:val="28"/>
                <w:szCs w:val="28"/>
              </w:rPr>
              <w:t xml:space="preserve">  2600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 xml:space="preserve">    45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 xml:space="preserve">   0,45</w:t>
            </w:r>
          </w:p>
        </w:tc>
      </w:tr>
      <w:tr w:rsidR="00BE5F93" w:rsidRPr="00BE5F93" w:rsidTr="00EA3A32">
        <w:trPr>
          <w:trHeight w:val="433"/>
        </w:trPr>
        <w:tc>
          <w:tcPr>
            <w:tcW w:w="4462" w:type="dxa"/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BE5F93">
              <w:rPr>
                <w:sz w:val="28"/>
                <w:szCs w:val="28"/>
                <w:lang w:val="en-US"/>
              </w:rPr>
              <w:t>UPS 1500</w:t>
            </w:r>
            <w:r w:rsidRPr="00BE5F93">
              <w:rPr>
                <w:sz w:val="28"/>
                <w:szCs w:val="28"/>
              </w:rPr>
              <w:t xml:space="preserve"> Ватт</w:t>
            </w:r>
            <w:r w:rsidRPr="00BE5F93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 xml:space="preserve">   260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 xml:space="preserve">   0,26</w:t>
            </w:r>
          </w:p>
        </w:tc>
      </w:tr>
      <w:tr w:rsidR="00BE5F93" w:rsidRPr="00BE5F93" w:rsidTr="00EA3A32">
        <w:tc>
          <w:tcPr>
            <w:tcW w:w="4462" w:type="dxa"/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>Стойка оборудования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BE5F93">
              <w:rPr>
                <w:sz w:val="28"/>
                <w:szCs w:val="28"/>
                <w:lang w:val="en-US"/>
              </w:rPr>
              <w:t>9990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 xml:space="preserve">   9,99</w:t>
            </w:r>
          </w:p>
        </w:tc>
      </w:tr>
      <w:tr w:rsidR="00BE5F93" w:rsidRPr="00BE5F93" w:rsidTr="00EA3A32">
        <w:tc>
          <w:tcPr>
            <w:tcW w:w="4462" w:type="dxa"/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BE5F93">
              <w:rPr>
                <w:sz w:val="28"/>
                <w:szCs w:val="28"/>
                <w:lang w:val="en-US"/>
              </w:rPr>
              <w:t>HUB Switch 100\1000 24-port.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BE5F93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BE5F93">
              <w:rPr>
                <w:sz w:val="28"/>
                <w:szCs w:val="28"/>
                <w:lang w:val="en-US"/>
              </w:rPr>
              <w:t>0.45</w:t>
            </w:r>
          </w:p>
        </w:tc>
      </w:tr>
      <w:tr w:rsidR="00BE5F93" w:rsidRPr="00BE5F93" w:rsidTr="00EA3A32">
        <w:tc>
          <w:tcPr>
            <w:tcW w:w="4462" w:type="dxa"/>
            <w:tcBorders>
              <w:left w:val="single" w:sz="4" w:space="0" w:color="auto"/>
              <w:right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4611" w:type="dxa"/>
            <w:gridSpan w:val="3"/>
            <w:tcBorders>
              <w:left w:val="single" w:sz="4" w:space="0" w:color="auto"/>
            </w:tcBorders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BE5F93">
              <w:rPr>
                <w:sz w:val="28"/>
                <w:szCs w:val="28"/>
                <w:lang w:val="en-US"/>
              </w:rPr>
              <w:t xml:space="preserve">                                               12.71</w:t>
            </w:r>
          </w:p>
        </w:tc>
      </w:tr>
    </w:tbl>
    <w:p w:rsidR="00BE5F93" w:rsidRPr="00BE5F93" w:rsidRDefault="00BE5F93" w:rsidP="00BE5F93">
      <w:pPr>
        <w:spacing w:line="276" w:lineRule="auto"/>
        <w:rPr>
          <w:sz w:val="28"/>
          <w:szCs w:val="28"/>
        </w:rPr>
      </w:pPr>
    </w:p>
    <w:p w:rsidR="00BE5F93" w:rsidRPr="00BE5F93" w:rsidRDefault="00BE5F93" w:rsidP="00BE5F93">
      <w:pPr>
        <w:spacing w:line="276" w:lineRule="auto"/>
        <w:rPr>
          <w:sz w:val="28"/>
          <w:szCs w:val="28"/>
        </w:rPr>
      </w:pPr>
      <w:proofErr w:type="spellStart"/>
      <w:r w:rsidRPr="00BE5F93">
        <w:rPr>
          <w:sz w:val="28"/>
          <w:szCs w:val="28"/>
        </w:rPr>
        <w:t>Э</w:t>
      </w:r>
      <w:r w:rsidRPr="00BE5F93">
        <w:rPr>
          <w:sz w:val="28"/>
          <w:szCs w:val="28"/>
          <w:vertAlign w:val="subscript"/>
        </w:rPr>
        <w:t>эл</w:t>
      </w:r>
      <w:proofErr w:type="spellEnd"/>
      <w:r w:rsidRPr="00BE5F93">
        <w:rPr>
          <w:sz w:val="28"/>
          <w:szCs w:val="28"/>
        </w:rPr>
        <w:t xml:space="preserve"> = </w:t>
      </w:r>
      <w:r w:rsidRPr="00BE5F93">
        <w:rPr>
          <w:sz w:val="28"/>
          <w:szCs w:val="28"/>
          <w:lang w:val="en-US"/>
        </w:rPr>
        <w:t>12.71</w:t>
      </w:r>
      <w:r w:rsidRPr="00BE5F93">
        <w:rPr>
          <w:sz w:val="28"/>
          <w:szCs w:val="28"/>
        </w:rPr>
        <w:t xml:space="preserve"> *24*365*0,26 = 28948,3</w:t>
      </w:r>
    </w:p>
    <w:p w:rsidR="00BE5F93" w:rsidRPr="00BE5F93" w:rsidRDefault="00BE5F93" w:rsidP="00BE5F93">
      <w:pPr>
        <w:spacing w:line="276" w:lineRule="auto"/>
        <w:rPr>
          <w:sz w:val="28"/>
          <w:szCs w:val="28"/>
        </w:rPr>
      </w:pPr>
      <w:r w:rsidRPr="00BE5F93">
        <w:rPr>
          <w:sz w:val="28"/>
          <w:szCs w:val="28"/>
        </w:rPr>
        <w:t>Э</w:t>
      </w:r>
      <w:r w:rsidRPr="00BE5F93">
        <w:rPr>
          <w:sz w:val="28"/>
          <w:szCs w:val="28"/>
          <w:vertAlign w:val="subscript"/>
        </w:rPr>
        <w:t>ЭЛ</w:t>
      </w:r>
      <w:r w:rsidRPr="00BE5F93">
        <w:rPr>
          <w:sz w:val="28"/>
          <w:szCs w:val="28"/>
        </w:rPr>
        <w:t xml:space="preserve"> = 28948,3 </w:t>
      </w:r>
      <w:proofErr w:type="spellStart"/>
      <w:r w:rsidRPr="00BE5F93">
        <w:rPr>
          <w:sz w:val="28"/>
          <w:szCs w:val="28"/>
        </w:rPr>
        <w:t>сомони</w:t>
      </w:r>
      <w:proofErr w:type="spellEnd"/>
    </w:p>
    <w:p w:rsidR="00BE5F93" w:rsidRPr="00BE5F93" w:rsidRDefault="00BE5F93" w:rsidP="00BE5F93">
      <w:pPr>
        <w:spacing w:before="120" w:line="276" w:lineRule="auto"/>
        <w:rPr>
          <w:sz w:val="28"/>
          <w:szCs w:val="28"/>
        </w:rPr>
      </w:pPr>
    </w:p>
    <w:p w:rsidR="00BE5F93" w:rsidRPr="00BE5F93" w:rsidRDefault="00BE5F93" w:rsidP="00BE5F93">
      <w:pPr>
        <w:spacing w:line="276" w:lineRule="auto"/>
        <w:ind w:firstLine="709"/>
        <w:jc w:val="both"/>
        <w:rPr>
          <w:sz w:val="28"/>
          <w:szCs w:val="28"/>
        </w:rPr>
      </w:pPr>
      <w:r w:rsidRPr="00BE5F93">
        <w:rPr>
          <w:sz w:val="28"/>
          <w:szCs w:val="28"/>
        </w:rPr>
        <w:t xml:space="preserve">Затраты </w:t>
      </w:r>
      <w:proofErr w:type="gramStart"/>
      <w:r w:rsidRPr="00BE5F93">
        <w:rPr>
          <w:sz w:val="28"/>
          <w:szCs w:val="28"/>
        </w:rPr>
        <w:t>на</w:t>
      </w:r>
      <w:proofErr w:type="gramEnd"/>
      <w:r w:rsidRPr="00BE5F93">
        <w:rPr>
          <w:sz w:val="28"/>
          <w:szCs w:val="28"/>
        </w:rPr>
        <w:t xml:space="preserve"> аренда 2Е1 через спутникового канала. </w:t>
      </w:r>
    </w:p>
    <w:p w:rsidR="00BE5F93" w:rsidRPr="00BE5F93" w:rsidRDefault="00BE5F93" w:rsidP="00BE5F93">
      <w:pPr>
        <w:spacing w:line="276" w:lineRule="auto"/>
        <w:jc w:val="both"/>
        <w:rPr>
          <w:sz w:val="28"/>
          <w:szCs w:val="28"/>
        </w:rPr>
      </w:pPr>
      <w:r w:rsidRPr="00BE5F93">
        <w:rPr>
          <w:position w:val="-10"/>
          <w:sz w:val="28"/>
          <w:szCs w:val="28"/>
        </w:rPr>
        <w:object w:dxaOrig="1759" w:dyaOrig="320">
          <v:shape id="_x0000_i1038" type="#_x0000_t75" style="width:86.25pt;height:15.75pt" o:ole="">
            <v:imagedata r:id="rId30" o:title=""/>
          </v:shape>
          <o:OLEObject Type="Embed" ProgID="Equation.3" ShapeID="_x0000_i1038" DrawAspect="Content" ObjectID="_1465368725" r:id="rId31"/>
        </w:object>
      </w:r>
      <w:proofErr w:type="spellStart"/>
      <w:r w:rsidRPr="00BE5F93">
        <w:rPr>
          <w:sz w:val="28"/>
          <w:szCs w:val="28"/>
        </w:rPr>
        <w:t>сомони</w:t>
      </w:r>
      <w:proofErr w:type="spellEnd"/>
      <w:r w:rsidRPr="00BE5F93">
        <w:rPr>
          <w:sz w:val="28"/>
          <w:szCs w:val="28"/>
        </w:rPr>
        <w:t xml:space="preserve"> в месяц *12=102000 </w:t>
      </w:r>
      <w:proofErr w:type="spellStart"/>
      <w:r w:rsidRPr="00BE5F93">
        <w:rPr>
          <w:sz w:val="28"/>
          <w:szCs w:val="28"/>
        </w:rPr>
        <w:t>сомони</w:t>
      </w:r>
      <w:proofErr w:type="spellEnd"/>
      <w:r w:rsidRPr="00BE5F93">
        <w:rPr>
          <w:sz w:val="28"/>
          <w:szCs w:val="28"/>
        </w:rPr>
        <w:t xml:space="preserve"> в год.</w:t>
      </w:r>
    </w:p>
    <w:p w:rsidR="00BE5F93" w:rsidRPr="00BE5F93" w:rsidRDefault="00BE5F93" w:rsidP="00BE5F93">
      <w:pPr>
        <w:spacing w:line="276" w:lineRule="auto"/>
        <w:jc w:val="both"/>
        <w:rPr>
          <w:sz w:val="28"/>
          <w:szCs w:val="28"/>
        </w:rPr>
      </w:pPr>
    </w:p>
    <w:p w:rsidR="00BE5F93" w:rsidRPr="00BE5F93" w:rsidRDefault="00BE5F93" w:rsidP="00BE5F93">
      <w:pPr>
        <w:spacing w:line="276" w:lineRule="auto"/>
        <w:jc w:val="both"/>
        <w:rPr>
          <w:sz w:val="28"/>
          <w:szCs w:val="28"/>
        </w:rPr>
      </w:pPr>
      <w:r w:rsidRPr="00BE5F93">
        <w:rPr>
          <w:sz w:val="28"/>
          <w:szCs w:val="28"/>
        </w:rPr>
        <w:tab/>
        <w:t xml:space="preserve">Таким </w:t>
      </w:r>
      <w:proofErr w:type="spellStart"/>
      <w:r w:rsidRPr="00BE5F93">
        <w:rPr>
          <w:sz w:val="28"/>
          <w:szCs w:val="28"/>
        </w:rPr>
        <w:t>образомэксплутационные</w:t>
      </w:r>
      <w:proofErr w:type="spellEnd"/>
      <w:r w:rsidRPr="00BE5F93">
        <w:rPr>
          <w:sz w:val="28"/>
          <w:szCs w:val="28"/>
        </w:rPr>
        <w:t xml:space="preserve"> расходы составят сумму:</w:t>
      </w:r>
    </w:p>
    <w:p w:rsidR="00BE5F93" w:rsidRPr="00BE5F93" w:rsidRDefault="00BE5F93" w:rsidP="00BE5F93">
      <w:pPr>
        <w:tabs>
          <w:tab w:val="left" w:pos="7755"/>
        </w:tabs>
        <w:spacing w:before="120" w:line="276" w:lineRule="auto"/>
        <w:ind w:firstLine="709"/>
        <w:rPr>
          <w:sz w:val="28"/>
          <w:szCs w:val="28"/>
        </w:rPr>
      </w:pPr>
      <w:r w:rsidRPr="00BE5F93">
        <w:rPr>
          <w:sz w:val="28"/>
          <w:szCs w:val="28"/>
        </w:rPr>
        <w:t>Эр =  22800+5700+17974,6+3420+102000+28948,3 + 1033,5= 180842,9сомони.</w:t>
      </w:r>
      <w:r w:rsidRPr="00BE5F93">
        <w:rPr>
          <w:sz w:val="28"/>
          <w:szCs w:val="28"/>
        </w:rPr>
        <w:tab/>
      </w:r>
    </w:p>
    <w:p w:rsidR="00BE5F93" w:rsidRPr="00BE5F93" w:rsidRDefault="00BE5F93" w:rsidP="00BE5F93">
      <w:pPr>
        <w:tabs>
          <w:tab w:val="left" w:pos="7755"/>
        </w:tabs>
        <w:spacing w:before="120" w:line="276" w:lineRule="auto"/>
        <w:rPr>
          <w:sz w:val="28"/>
          <w:szCs w:val="28"/>
        </w:rPr>
      </w:pPr>
    </w:p>
    <w:p w:rsidR="00BE5F93" w:rsidRPr="00BE5F93" w:rsidRDefault="00BE5F93" w:rsidP="00BE5F93">
      <w:pPr>
        <w:spacing w:line="276" w:lineRule="auto"/>
        <w:jc w:val="both"/>
        <w:rPr>
          <w:b/>
          <w:sz w:val="28"/>
          <w:szCs w:val="28"/>
        </w:rPr>
      </w:pPr>
      <w:proofErr w:type="gramStart"/>
      <w:r w:rsidRPr="00BE5F93">
        <w:rPr>
          <w:b/>
          <w:sz w:val="28"/>
          <w:szCs w:val="28"/>
        </w:rPr>
        <w:t xml:space="preserve">4.4  Определение тарифов на предоставленной услуги </w:t>
      </w:r>
      <w:r w:rsidRPr="00BE5F93">
        <w:rPr>
          <w:b/>
          <w:sz w:val="28"/>
          <w:szCs w:val="28"/>
          <w:lang w:val="en-US"/>
        </w:rPr>
        <w:t>Internet</w:t>
      </w:r>
      <w:r w:rsidRPr="00BE5F93">
        <w:rPr>
          <w:b/>
          <w:sz w:val="28"/>
          <w:szCs w:val="28"/>
        </w:rPr>
        <w:t>.</w:t>
      </w:r>
      <w:proofErr w:type="gramEnd"/>
    </w:p>
    <w:p w:rsidR="00BE5F93" w:rsidRPr="00BE5F93" w:rsidRDefault="00BE5F93" w:rsidP="00BE5F93">
      <w:pPr>
        <w:spacing w:line="276" w:lineRule="auto"/>
        <w:jc w:val="center"/>
        <w:rPr>
          <w:sz w:val="28"/>
          <w:szCs w:val="28"/>
        </w:rPr>
      </w:pPr>
    </w:p>
    <w:p w:rsidR="00BE5F93" w:rsidRPr="00BE5F93" w:rsidRDefault="00BE5F93" w:rsidP="00BE5F93">
      <w:pPr>
        <w:spacing w:line="276" w:lineRule="auto"/>
        <w:ind w:firstLine="708"/>
        <w:jc w:val="both"/>
        <w:rPr>
          <w:sz w:val="28"/>
          <w:szCs w:val="28"/>
        </w:rPr>
      </w:pPr>
      <w:r w:rsidRPr="00BE5F93">
        <w:rPr>
          <w:sz w:val="28"/>
          <w:szCs w:val="28"/>
        </w:rPr>
        <w:t>Рассчитаем доходы предприятия от реализации услуг, а также прибыль от основной деятельности.</w:t>
      </w:r>
    </w:p>
    <w:p w:rsidR="00BE5F93" w:rsidRPr="00BE5F93" w:rsidRDefault="00BE5F93" w:rsidP="00BE5F93">
      <w:pPr>
        <w:spacing w:after="120" w:line="276" w:lineRule="auto"/>
        <w:ind w:firstLine="709"/>
        <w:jc w:val="both"/>
        <w:rPr>
          <w:sz w:val="28"/>
          <w:szCs w:val="28"/>
        </w:rPr>
      </w:pPr>
      <w:r w:rsidRPr="00BE5F93">
        <w:rPr>
          <w:sz w:val="28"/>
          <w:szCs w:val="28"/>
        </w:rPr>
        <w:t xml:space="preserve"> Доход от реализации услуг: </w:t>
      </w:r>
    </w:p>
    <w:p w:rsidR="00BE5F93" w:rsidRPr="00BE5F93" w:rsidRDefault="00BE5F93" w:rsidP="00BE5F93">
      <w:pPr>
        <w:spacing w:line="276" w:lineRule="auto"/>
        <w:ind w:firstLine="708"/>
        <w:jc w:val="both"/>
        <w:rPr>
          <w:sz w:val="28"/>
          <w:szCs w:val="28"/>
        </w:rPr>
      </w:pPr>
    </w:p>
    <w:p w:rsidR="00BE5F93" w:rsidRPr="00BE5F93" w:rsidRDefault="00BE5F93" w:rsidP="00BE5F93">
      <w:pPr>
        <w:spacing w:line="276" w:lineRule="auto"/>
        <w:ind w:firstLine="708"/>
        <w:jc w:val="both"/>
        <w:rPr>
          <w:sz w:val="28"/>
          <w:szCs w:val="28"/>
        </w:rPr>
      </w:pPr>
      <w:r w:rsidRPr="00BE5F93">
        <w:rPr>
          <w:position w:val="-12"/>
          <w:sz w:val="28"/>
          <w:szCs w:val="28"/>
        </w:rPr>
        <w:object w:dxaOrig="3200" w:dyaOrig="360">
          <v:shape id="_x0000_i1039" type="#_x0000_t75" style="width:156.75pt;height:18pt" o:ole="">
            <v:imagedata r:id="rId32" o:title=""/>
          </v:shape>
          <o:OLEObject Type="Embed" ProgID="Equation.3" ShapeID="_x0000_i1039" DrawAspect="Content" ObjectID="_1465368726" r:id="rId33"/>
        </w:object>
      </w:r>
      <w:r w:rsidRPr="00BE5F93">
        <w:rPr>
          <w:sz w:val="28"/>
          <w:szCs w:val="28"/>
        </w:rPr>
        <w:t>,</w:t>
      </w:r>
      <w:r w:rsidRPr="00BE5F93">
        <w:rPr>
          <w:sz w:val="28"/>
          <w:szCs w:val="28"/>
        </w:rPr>
        <w:tab/>
      </w:r>
      <w:r w:rsidRPr="00BE5F93">
        <w:rPr>
          <w:sz w:val="28"/>
          <w:szCs w:val="28"/>
        </w:rPr>
        <w:tab/>
      </w:r>
      <w:r w:rsidRPr="00BE5F93">
        <w:rPr>
          <w:sz w:val="28"/>
          <w:szCs w:val="28"/>
        </w:rPr>
        <w:tab/>
      </w:r>
      <w:r w:rsidRPr="00BE5F93">
        <w:rPr>
          <w:sz w:val="28"/>
          <w:szCs w:val="28"/>
        </w:rPr>
        <w:tab/>
        <w:t xml:space="preserve">                  (4.10)</w:t>
      </w:r>
    </w:p>
    <w:p w:rsidR="00BE5F93" w:rsidRPr="00BE5F93" w:rsidRDefault="00BE5F93" w:rsidP="00BE5F93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BE5F93">
        <w:rPr>
          <w:position w:val="-12"/>
          <w:sz w:val="28"/>
          <w:szCs w:val="28"/>
        </w:rPr>
        <w:object w:dxaOrig="460" w:dyaOrig="360">
          <v:shape id="_x0000_i1040" type="#_x0000_t75" style="width:23.25pt;height:18pt" o:ole="">
            <v:imagedata r:id="rId34" o:title=""/>
          </v:shape>
          <o:OLEObject Type="Embed" ProgID="Equation.3" ShapeID="_x0000_i1040" DrawAspect="Content" ObjectID="_1465368727" r:id="rId35"/>
        </w:object>
      </w:r>
      <w:r w:rsidRPr="00BE5F93">
        <w:rPr>
          <w:sz w:val="28"/>
          <w:szCs w:val="28"/>
        </w:rPr>
        <w:t xml:space="preserve"> – тариф за один минут , 25дирам;</w:t>
      </w:r>
    </w:p>
    <w:p w:rsidR="00BE5F93" w:rsidRPr="00BE5F93" w:rsidRDefault="00BE5F93" w:rsidP="00BE5F93">
      <w:pPr>
        <w:spacing w:line="276" w:lineRule="auto"/>
        <w:ind w:firstLine="708"/>
        <w:jc w:val="both"/>
        <w:rPr>
          <w:sz w:val="28"/>
          <w:szCs w:val="28"/>
        </w:rPr>
      </w:pPr>
      <w:r w:rsidRPr="00BE5F93">
        <w:rPr>
          <w:position w:val="-12"/>
          <w:sz w:val="28"/>
          <w:szCs w:val="28"/>
        </w:rPr>
        <w:object w:dxaOrig="560" w:dyaOrig="360">
          <v:shape id="_x0000_i1041" type="#_x0000_t75" style="width:27.75pt;height:18pt" o:ole="">
            <v:imagedata r:id="rId36" o:title=""/>
          </v:shape>
          <o:OLEObject Type="Embed" ProgID="Equation.3" ShapeID="_x0000_i1041" DrawAspect="Content" ObjectID="_1465368728" r:id="rId37"/>
        </w:object>
      </w:r>
      <w:r w:rsidRPr="00BE5F93">
        <w:rPr>
          <w:sz w:val="28"/>
          <w:szCs w:val="28"/>
        </w:rPr>
        <w:t xml:space="preserve"> – месячный объем трафика, 110 мин.</w:t>
      </w:r>
    </w:p>
    <w:p w:rsidR="00BE5F93" w:rsidRPr="00BE5F93" w:rsidRDefault="00BE5F93" w:rsidP="00BE5F93">
      <w:pPr>
        <w:spacing w:line="276" w:lineRule="auto"/>
        <w:ind w:firstLine="708"/>
        <w:jc w:val="both"/>
        <w:rPr>
          <w:sz w:val="28"/>
          <w:szCs w:val="28"/>
        </w:rPr>
      </w:pPr>
      <w:r w:rsidRPr="00BE5F93">
        <w:rPr>
          <w:position w:val="-12"/>
          <w:sz w:val="28"/>
          <w:szCs w:val="28"/>
        </w:rPr>
        <w:object w:dxaOrig="3879" w:dyaOrig="360">
          <v:shape id="_x0000_i1042" type="#_x0000_t75" style="width:194.25pt;height:18pt" o:ole="">
            <v:imagedata r:id="rId38" o:title=""/>
          </v:shape>
          <o:OLEObject Type="Embed" ProgID="Equation.3" ShapeID="_x0000_i1042" DrawAspect="Content" ObjectID="_1465368729" r:id="rId39"/>
        </w:object>
      </w:r>
      <w:proofErr w:type="spellStart"/>
      <w:r w:rsidRPr="00BE5F93">
        <w:rPr>
          <w:sz w:val="28"/>
          <w:szCs w:val="28"/>
        </w:rPr>
        <w:t>сомони</w:t>
      </w:r>
      <w:proofErr w:type="spellEnd"/>
      <w:r w:rsidRPr="00BE5F93">
        <w:rPr>
          <w:sz w:val="28"/>
          <w:szCs w:val="28"/>
        </w:rPr>
        <w:t>.</w:t>
      </w:r>
    </w:p>
    <w:p w:rsidR="00BE5F93" w:rsidRPr="00BE5F93" w:rsidRDefault="00BE5F93" w:rsidP="00BE5F93">
      <w:pPr>
        <w:spacing w:line="276" w:lineRule="auto"/>
        <w:ind w:firstLine="708"/>
        <w:jc w:val="both"/>
        <w:rPr>
          <w:sz w:val="28"/>
          <w:szCs w:val="28"/>
        </w:rPr>
      </w:pPr>
    </w:p>
    <w:p w:rsidR="00BE5F93" w:rsidRPr="00BE5F93" w:rsidRDefault="00BE5F93" w:rsidP="00BE5F93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BE5F93">
        <w:rPr>
          <w:sz w:val="28"/>
          <w:szCs w:val="28"/>
        </w:rPr>
        <w:t>Прибыль от основной деятельности определяет эффект работы предприятия как разницу между полученными доходами от реализации услуг и средствами, израсходованными в процессе создания услуг:</w:t>
      </w:r>
    </w:p>
    <w:p w:rsidR="00BE5F93" w:rsidRPr="00BE5F93" w:rsidRDefault="00BE5F93" w:rsidP="00BE5F93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 w:rsidRPr="00BE5F93">
        <w:rPr>
          <w:position w:val="-12"/>
          <w:sz w:val="28"/>
          <w:szCs w:val="28"/>
        </w:rPr>
        <w:object w:dxaOrig="2080" w:dyaOrig="360">
          <v:shape id="_x0000_i1043" type="#_x0000_t75" style="width:104.25pt;height:18pt" o:ole="">
            <v:imagedata r:id="rId40" o:title=""/>
          </v:shape>
          <o:OLEObject Type="Embed" ProgID="Equation.3" ShapeID="_x0000_i1043" DrawAspect="Content" ObjectID="_1465368730" r:id="rId41"/>
        </w:object>
      </w:r>
      <w:r w:rsidRPr="00BE5F93">
        <w:rPr>
          <w:sz w:val="28"/>
          <w:szCs w:val="28"/>
        </w:rPr>
        <w:t>,</w:t>
      </w:r>
      <w:r w:rsidRPr="00BE5F93">
        <w:rPr>
          <w:sz w:val="28"/>
          <w:szCs w:val="28"/>
        </w:rPr>
        <w:tab/>
      </w:r>
      <w:r w:rsidRPr="00BE5F93">
        <w:rPr>
          <w:sz w:val="28"/>
          <w:szCs w:val="28"/>
        </w:rPr>
        <w:tab/>
      </w:r>
      <w:r w:rsidRPr="00BE5F93">
        <w:rPr>
          <w:sz w:val="28"/>
          <w:szCs w:val="28"/>
        </w:rPr>
        <w:tab/>
      </w:r>
      <w:r w:rsidRPr="00BE5F93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</w:t>
      </w:r>
      <w:r w:rsidRPr="00BE5F93">
        <w:rPr>
          <w:sz w:val="28"/>
          <w:szCs w:val="28"/>
        </w:rPr>
        <w:t xml:space="preserve">   (4.10)</w:t>
      </w:r>
    </w:p>
    <w:p w:rsidR="00BE5F93" w:rsidRPr="00BE5F93" w:rsidRDefault="00BE5F93" w:rsidP="00BE5F93">
      <w:pPr>
        <w:spacing w:line="276" w:lineRule="auto"/>
        <w:ind w:firstLine="708"/>
        <w:jc w:val="both"/>
        <w:rPr>
          <w:sz w:val="28"/>
          <w:szCs w:val="28"/>
        </w:rPr>
      </w:pPr>
      <w:r w:rsidRPr="00BE5F93">
        <w:rPr>
          <w:position w:val="-12"/>
          <w:sz w:val="28"/>
          <w:szCs w:val="28"/>
        </w:rPr>
        <w:object w:dxaOrig="3720" w:dyaOrig="360">
          <v:shape id="_x0000_i1044" type="#_x0000_t75" style="width:186pt;height:18pt" o:ole="">
            <v:imagedata r:id="rId42" o:title=""/>
          </v:shape>
          <o:OLEObject Type="Embed" ProgID="Equation.3" ShapeID="_x0000_i1044" DrawAspect="Content" ObjectID="_1465368731" r:id="rId43"/>
        </w:object>
      </w:r>
      <w:proofErr w:type="spellStart"/>
      <w:r w:rsidRPr="00BE5F93">
        <w:rPr>
          <w:sz w:val="28"/>
          <w:szCs w:val="28"/>
        </w:rPr>
        <w:t>сомони</w:t>
      </w:r>
      <w:proofErr w:type="spellEnd"/>
    </w:p>
    <w:p w:rsidR="00BE5F93" w:rsidRPr="00BE5F93" w:rsidRDefault="00BE5F93" w:rsidP="00BE5F93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 w:rsidRPr="00BE5F93">
        <w:rPr>
          <w:sz w:val="28"/>
          <w:szCs w:val="28"/>
        </w:rPr>
        <w:t>Юридический налог:</w:t>
      </w:r>
    </w:p>
    <w:p w:rsidR="00BE5F93" w:rsidRPr="00BE5F93" w:rsidRDefault="00BE5F93" w:rsidP="00BE5F93">
      <w:pPr>
        <w:spacing w:line="276" w:lineRule="auto"/>
        <w:ind w:firstLine="708"/>
        <w:jc w:val="both"/>
        <w:rPr>
          <w:sz w:val="28"/>
          <w:szCs w:val="28"/>
        </w:rPr>
      </w:pPr>
      <w:r w:rsidRPr="00BE5F93">
        <w:rPr>
          <w:position w:val="-12"/>
          <w:sz w:val="28"/>
          <w:szCs w:val="28"/>
        </w:rPr>
        <w:object w:dxaOrig="1939" w:dyaOrig="360">
          <v:shape id="_x0000_i1045" type="#_x0000_t75" style="width:96pt;height:18pt" o:ole="">
            <v:imagedata r:id="rId44" o:title=""/>
          </v:shape>
          <o:OLEObject Type="Embed" ProgID="Equation.3" ShapeID="_x0000_i1045" DrawAspect="Content" ObjectID="_1465368732" r:id="rId45"/>
        </w:object>
      </w:r>
      <w:r w:rsidRPr="00BE5F93">
        <w:rPr>
          <w:sz w:val="28"/>
          <w:szCs w:val="28"/>
        </w:rPr>
        <w:t>,</w:t>
      </w:r>
      <w:r w:rsidRPr="00BE5F93">
        <w:rPr>
          <w:sz w:val="28"/>
          <w:szCs w:val="28"/>
        </w:rPr>
        <w:tab/>
      </w:r>
      <w:r w:rsidRPr="00BE5F93">
        <w:rPr>
          <w:sz w:val="28"/>
          <w:szCs w:val="28"/>
        </w:rPr>
        <w:tab/>
      </w:r>
      <w:r w:rsidRPr="00BE5F93">
        <w:rPr>
          <w:sz w:val="28"/>
          <w:szCs w:val="28"/>
        </w:rPr>
        <w:tab/>
      </w:r>
      <w:r w:rsidRPr="00BE5F93">
        <w:rPr>
          <w:sz w:val="28"/>
          <w:szCs w:val="28"/>
        </w:rPr>
        <w:tab/>
      </w:r>
      <w:r w:rsidRPr="00BE5F93">
        <w:rPr>
          <w:sz w:val="28"/>
          <w:szCs w:val="28"/>
        </w:rPr>
        <w:tab/>
      </w:r>
      <w:r w:rsidRPr="00BE5F9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BE5F93">
        <w:rPr>
          <w:sz w:val="28"/>
          <w:szCs w:val="28"/>
        </w:rPr>
        <w:t xml:space="preserve">  (4.11)</w:t>
      </w:r>
    </w:p>
    <w:p w:rsidR="00BE5F93" w:rsidRPr="00BE5F93" w:rsidRDefault="00BE5F93" w:rsidP="00BE5F93">
      <w:pPr>
        <w:spacing w:line="276" w:lineRule="auto"/>
        <w:jc w:val="both"/>
        <w:rPr>
          <w:sz w:val="28"/>
          <w:szCs w:val="28"/>
        </w:rPr>
      </w:pPr>
      <w:r w:rsidRPr="00BE5F93">
        <w:rPr>
          <w:sz w:val="28"/>
          <w:szCs w:val="28"/>
        </w:rPr>
        <w:t xml:space="preserve">где </w:t>
      </w:r>
      <w:r w:rsidRPr="00BE5F93">
        <w:rPr>
          <w:position w:val="-12"/>
          <w:sz w:val="28"/>
          <w:szCs w:val="28"/>
        </w:rPr>
        <w:object w:dxaOrig="1160" w:dyaOrig="360">
          <v:shape id="_x0000_i1046" type="#_x0000_t75" style="width:57.75pt;height:18pt" o:ole="">
            <v:imagedata r:id="rId46" o:title=""/>
          </v:shape>
          <o:OLEObject Type="Embed" ProgID="Equation.3" ShapeID="_x0000_i1046" DrawAspect="Content" ObjectID="_1465368733" r:id="rId47"/>
        </w:object>
      </w:r>
      <w:r w:rsidRPr="00BE5F93">
        <w:rPr>
          <w:sz w:val="28"/>
          <w:szCs w:val="28"/>
        </w:rPr>
        <w:t xml:space="preserve"> - налоговая ставка.</w:t>
      </w:r>
    </w:p>
    <w:p w:rsidR="00BE5F93" w:rsidRPr="00BE5F93" w:rsidRDefault="00BE5F93" w:rsidP="00BE5F93">
      <w:pPr>
        <w:spacing w:before="120" w:after="120" w:line="276" w:lineRule="auto"/>
        <w:jc w:val="both"/>
        <w:rPr>
          <w:sz w:val="28"/>
          <w:szCs w:val="28"/>
        </w:rPr>
      </w:pPr>
      <w:r w:rsidRPr="00BE5F93">
        <w:rPr>
          <w:position w:val="-10"/>
          <w:sz w:val="28"/>
          <w:szCs w:val="28"/>
        </w:rPr>
        <w:object w:dxaOrig="2860" w:dyaOrig="320">
          <v:shape id="_x0000_i1047" type="#_x0000_t75" style="width:143.25pt;height:15.75pt" o:ole="">
            <v:imagedata r:id="rId48" o:title=""/>
          </v:shape>
          <o:OLEObject Type="Embed" ProgID="Equation.3" ShapeID="_x0000_i1047" DrawAspect="Content" ObjectID="_1465368734" r:id="rId49"/>
        </w:object>
      </w:r>
      <w:proofErr w:type="spellStart"/>
      <w:r w:rsidRPr="00BE5F93">
        <w:rPr>
          <w:sz w:val="28"/>
          <w:szCs w:val="28"/>
        </w:rPr>
        <w:t>сомони</w:t>
      </w:r>
      <w:proofErr w:type="spellEnd"/>
    </w:p>
    <w:p w:rsidR="00BE5F93" w:rsidRPr="00BE5F93" w:rsidRDefault="00BE5F93" w:rsidP="00BE5F93">
      <w:pPr>
        <w:spacing w:line="276" w:lineRule="auto"/>
        <w:jc w:val="both"/>
        <w:rPr>
          <w:sz w:val="28"/>
          <w:szCs w:val="28"/>
        </w:rPr>
      </w:pPr>
      <w:r w:rsidRPr="00BE5F93">
        <w:rPr>
          <w:position w:val="-12"/>
          <w:sz w:val="28"/>
          <w:szCs w:val="28"/>
        </w:rPr>
        <w:object w:dxaOrig="1820" w:dyaOrig="360">
          <v:shape id="_x0000_i1048" type="#_x0000_t75" style="width:89.25pt;height:18pt" o:ole="">
            <v:imagedata r:id="rId50" o:title=""/>
          </v:shape>
          <o:OLEObject Type="Embed" ProgID="Equation.3" ShapeID="_x0000_i1048" DrawAspect="Content" ObjectID="_1465368735" r:id="rId51"/>
        </w:object>
      </w:r>
      <w:r w:rsidRPr="00BE5F93">
        <w:rPr>
          <w:sz w:val="28"/>
          <w:szCs w:val="28"/>
        </w:rPr>
        <w:t>.</w:t>
      </w:r>
      <w:r w:rsidRPr="00BE5F93">
        <w:rPr>
          <w:sz w:val="28"/>
          <w:szCs w:val="28"/>
        </w:rPr>
        <w:tab/>
      </w:r>
      <w:r w:rsidRPr="00BE5F93">
        <w:rPr>
          <w:sz w:val="28"/>
          <w:szCs w:val="28"/>
        </w:rPr>
        <w:tab/>
      </w:r>
      <w:r w:rsidRPr="00BE5F93">
        <w:rPr>
          <w:sz w:val="28"/>
          <w:szCs w:val="28"/>
        </w:rPr>
        <w:tab/>
      </w:r>
      <w:r w:rsidRPr="00BE5F93">
        <w:rPr>
          <w:sz w:val="28"/>
          <w:szCs w:val="28"/>
        </w:rPr>
        <w:tab/>
      </w:r>
      <w:r w:rsidRPr="00BE5F93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      </w:t>
      </w:r>
      <w:r w:rsidRPr="00BE5F93">
        <w:rPr>
          <w:sz w:val="28"/>
          <w:szCs w:val="28"/>
        </w:rPr>
        <w:t xml:space="preserve">  (4.12)</w:t>
      </w:r>
    </w:p>
    <w:p w:rsidR="00BE5F93" w:rsidRPr="00BE5F93" w:rsidRDefault="00BE5F93" w:rsidP="00BE5F93">
      <w:pPr>
        <w:spacing w:before="120" w:after="120" w:line="276" w:lineRule="auto"/>
        <w:jc w:val="both"/>
        <w:rPr>
          <w:sz w:val="28"/>
          <w:szCs w:val="28"/>
        </w:rPr>
      </w:pPr>
      <w:r w:rsidRPr="00BE5F93">
        <w:rPr>
          <w:sz w:val="28"/>
          <w:szCs w:val="28"/>
        </w:rPr>
        <w:tab/>
        <w:t>Налогооблагаемая прибыль:</w:t>
      </w:r>
    </w:p>
    <w:p w:rsidR="00BE5F93" w:rsidRPr="00BE5F93" w:rsidRDefault="00BE5F93" w:rsidP="00BE5F93">
      <w:pPr>
        <w:spacing w:line="276" w:lineRule="auto"/>
        <w:jc w:val="both"/>
        <w:rPr>
          <w:sz w:val="28"/>
          <w:szCs w:val="28"/>
        </w:rPr>
      </w:pPr>
      <w:r w:rsidRPr="00BE5F93">
        <w:rPr>
          <w:position w:val="-12"/>
          <w:sz w:val="28"/>
          <w:szCs w:val="28"/>
        </w:rPr>
        <w:object w:dxaOrig="2840" w:dyaOrig="360">
          <v:shape id="_x0000_i1049" type="#_x0000_t75" style="width:139.5pt;height:18pt" o:ole="">
            <v:imagedata r:id="rId52" o:title=""/>
          </v:shape>
          <o:OLEObject Type="Embed" ProgID="Equation.3" ShapeID="_x0000_i1049" DrawAspect="Content" ObjectID="_1465368736" r:id="rId53"/>
        </w:object>
      </w:r>
      <w:r w:rsidRPr="00BE5F93">
        <w:rPr>
          <w:sz w:val="28"/>
          <w:szCs w:val="28"/>
        </w:rPr>
        <w:t>.</w:t>
      </w:r>
    </w:p>
    <w:p w:rsidR="00BE5F93" w:rsidRPr="00BE5F93" w:rsidRDefault="00BE5F93" w:rsidP="00BE5F93">
      <w:pPr>
        <w:spacing w:before="120" w:after="120" w:line="276" w:lineRule="auto"/>
        <w:jc w:val="both"/>
        <w:rPr>
          <w:sz w:val="28"/>
          <w:szCs w:val="28"/>
        </w:rPr>
      </w:pPr>
      <w:r w:rsidRPr="00BE5F93">
        <w:rPr>
          <w:position w:val="-12"/>
          <w:sz w:val="28"/>
          <w:szCs w:val="28"/>
        </w:rPr>
        <w:object w:dxaOrig="4160" w:dyaOrig="360">
          <v:shape id="_x0000_i1050" type="#_x0000_t75" style="width:193.5pt;height:18pt" o:ole="">
            <v:imagedata r:id="rId54" o:title=""/>
          </v:shape>
          <o:OLEObject Type="Embed" ProgID="Equation.3" ShapeID="_x0000_i1050" DrawAspect="Content" ObjectID="_1465368737" r:id="rId55"/>
        </w:object>
      </w:r>
      <w:proofErr w:type="spellStart"/>
      <w:r w:rsidRPr="00BE5F93">
        <w:rPr>
          <w:sz w:val="28"/>
          <w:szCs w:val="28"/>
        </w:rPr>
        <w:t>сомони</w:t>
      </w:r>
      <w:proofErr w:type="spellEnd"/>
      <w:r w:rsidRPr="00BE5F93">
        <w:rPr>
          <w:sz w:val="28"/>
          <w:szCs w:val="28"/>
        </w:rPr>
        <w:t>.</w:t>
      </w:r>
    </w:p>
    <w:p w:rsidR="00BE5F93" w:rsidRPr="00BE5F93" w:rsidRDefault="00BE5F93" w:rsidP="00BE5F93">
      <w:pPr>
        <w:spacing w:before="120" w:line="276" w:lineRule="auto"/>
        <w:jc w:val="both"/>
        <w:rPr>
          <w:sz w:val="28"/>
          <w:szCs w:val="28"/>
        </w:rPr>
      </w:pPr>
      <w:r w:rsidRPr="00BE5F93">
        <w:rPr>
          <w:sz w:val="28"/>
          <w:szCs w:val="28"/>
        </w:rPr>
        <w:tab/>
        <w:t>Прибыль, остающаяся в распоряжении предприятия, может использоваться непосредственно по целевому назначению без образования специальных фондов:</w:t>
      </w:r>
    </w:p>
    <w:p w:rsidR="00BE5F93" w:rsidRPr="00BE5F93" w:rsidRDefault="00BE5F93" w:rsidP="00BE5F93">
      <w:pPr>
        <w:spacing w:before="120" w:line="276" w:lineRule="auto"/>
        <w:jc w:val="both"/>
        <w:rPr>
          <w:sz w:val="28"/>
          <w:szCs w:val="28"/>
        </w:rPr>
      </w:pPr>
    </w:p>
    <w:p w:rsidR="00BE5F93" w:rsidRPr="00BE5F93" w:rsidRDefault="00BE5F93" w:rsidP="00BE5F93">
      <w:pPr>
        <w:spacing w:line="276" w:lineRule="auto"/>
        <w:jc w:val="both"/>
        <w:rPr>
          <w:sz w:val="28"/>
          <w:szCs w:val="28"/>
        </w:rPr>
      </w:pPr>
      <w:r w:rsidRPr="00BE5F93">
        <w:rPr>
          <w:position w:val="-12"/>
          <w:sz w:val="28"/>
          <w:szCs w:val="28"/>
        </w:rPr>
        <w:object w:dxaOrig="2600" w:dyaOrig="360">
          <v:shape id="_x0000_i1051" type="#_x0000_t75" style="width:128.25pt;height:18pt" o:ole="">
            <v:imagedata r:id="rId56" o:title=""/>
          </v:shape>
          <o:OLEObject Type="Embed" ProgID="Equation.3" ShapeID="_x0000_i1051" DrawAspect="Content" ObjectID="_1465368738" r:id="rId57"/>
        </w:object>
      </w:r>
      <w:proofErr w:type="spellStart"/>
      <w:r w:rsidRPr="00BE5F93">
        <w:rPr>
          <w:sz w:val="28"/>
          <w:szCs w:val="28"/>
        </w:rPr>
        <w:t>сомони</w:t>
      </w:r>
      <w:proofErr w:type="spellEnd"/>
      <w:r w:rsidRPr="00BE5F93">
        <w:rPr>
          <w:sz w:val="28"/>
          <w:szCs w:val="28"/>
        </w:rPr>
        <w:t>.</w:t>
      </w:r>
    </w:p>
    <w:p w:rsidR="00BE5F93" w:rsidRPr="00BE5F93" w:rsidRDefault="00BE5F93" w:rsidP="00BE5F93">
      <w:pPr>
        <w:spacing w:line="276" w:lineRule="auto"/>
        <w:jc w:val="both"/>
        <w:rPr>
          <w:sz w:val="28"/>
          <w:szCs w:val="28"/>
        </w:rPr>
      </w:pPr>
    </w:p>
    <w:p w:rsidR="00BE5F93" w:rsidRPr="00BE5F93" w:rsidRDefault="00BE5F93" w:rsidP="00BE5F93">
      <w:pPr>
        <w:spacing w:line="276" w:lineRule="auto"/>
        <w:jc w:val="both"/>
        <w:rPr>
          <w:sz w:val="28"/>
          <w:szCs w:val="28"/>
        </w:rPr>
      </w:pPr>
      <w:r w:rsidRPr="00BE5F93">
        <w:rPr>
          <w:sz w:val="28"/>
          <w:szCs w:val="28"/>
        </w:rPr>
        <w:tab/>
      </w:r>
    </w:p>
    <w:p w:rsidR="00BE5F93" w:rsidRPr="00BE5F93" w:rsidRDefault="00BE5F93" w:rsidP="00BE5F93">
      <w:pPr>
        <w:spacing w:line="276" w:lineRule="auto"/>
        <w:jc w:val="both"/>
        <w:rPr>
          <w:b/>
          <w:sz w:val="28"/>
          <w:szCs w:val="28"/>
        </w:rPr>
      </w:pPr>
      <w:r w:rsidRPr="00BE5F93">
        <w:rPr>
          <w:sz w:val="28"/>
          <w:szCs w:val="28"/>
        </w:rPr>
        <w:t xml:space="preserve">4.5 </w:t>
      </w:r>
      <w:r w:rsidRPr="00BE5F93">
        <w:rPr>
          <w:b/>
          <w:sz w:val="28"/>
          <w:szCs w:val="28"/>
        </w:rPr>
        <w:t xml:space="preserve">Расчёт показателей экономической эффективности  </w:t>
      </w:r>
    </w:p>
    <w:p w:rsidR="00BE5F93" w:rsidRPr="00BE5F93" w:rsidRDefault="00BE5F93" w:rsidP="00BE5F93">
      <w:pPr>
        <w:spacing w:line="276" w:lineRule="auto"/>
        <w:jc w:val="center"/>
        <w:rPr>
          <w:sz w:val="28"/>
          <w:szCs w:val="28"/>
        </w:rPr>
      </w:pPr>
    </w:p>
    <w:p w:rsidR="00BE5F93" w:rsidRPr="00BE5F93" w:rsidRDefault="00BE5F93" w:rsidP="00BE5F93">
      <w:pPr>
        <w:spacing w:before="120" w:line="276" w:lineRule="auto"/>
        <w:jc w:val="both"/>
        <w:rPr>
          <w:sz w:val="28"/>
          <w:szCs w:val="28"/>
        </w:rPr>
      </w:pPr>
      <w:r w:rsidRPr="00BE5F93">
        <w:rPr>
          <w:sz w:val="28"/>
          <w:szCs w:val="28"/>
        </w:rPr>
        <w:t xml:space="preserve">  Для получение экономическая эффекта от данного проекта, получение прибыль </w:t>
      </w:r>
      <w:proofErr w:type="spellStart"/>
      <w:proofErr w:type="gramStart"/>
      <w:r w:rsidRPr="00BE5F93">
        <w:rPr>
          <w:sz w:val="28"/>
          <w:szCs w:val="28"/>
        </w:rPr>
        <w:t>Пр</w:t>
      </w:r>
      <w:proofErr w:type="spellEnd"/>
      <w:proofErr w:type="gramEnd"/>
      <w:r w:rsidRPr="00BE5F93">
        <w:rPr>
          <w:sz w:val="28"/>
          <w:szCs w:val="28"/>
        </w:rPr>
        <w:t xml:space="preserve"> разделить на общую сумма капиталовложения.</w:t>
      </w:r>
    </w:p>
    <w:p w:rsidR="00BE5F93" w:rsidRPr="00BE5F93" w:rsidRDefault="00BE5F93" w:rsidP="00BE5F93">
      <w:pPr>
        <w:spacing w:before="120" w:line="276" w:lineRule="auto"/>
        <w:jc w:val="both"/>
        <w:rPr>
          <w:sz w:val="28"/>
          <w:szCs w:val="28"/>
        </w:rPr>
      </w:pPr>
    </w:p>
    <w:p w:rsidR="00BE5F93" w:rsidRPr="00BE5F93" w:rsidRDefault="00BE5F93" w:rsidP="00BE5F93">
      <w:pPr>
        <w:spacing w:line="276" w:lineRule="auto"/>
        <w:ind w:firstLine="708"/>
        <w:jc w:val="center"/>
        <w:rPr>
          <w:sz w:val="28"/>
          <w:szCs w:val="28"/>
        </w:rPr>
      </w:pPr>
      <w:r w:rsidRPr="00BE5F93">
        <w:rPr>
          <w:position w:val="-32"/>
          <w:sz w:val="28"/>
          <w:szCs w:val="28"/>
        </w:rPr>
        <w:object w:dxaOrig="1880" w:dyaOrig="720">
          <v:shape id="_x0000_i1052" type="#_x0000_t75" style="width:92.25pt;height:36pt" o:ole="">
            <v:imagedata r:id="rId58" o:title=""/>
          </v:shape>
          <o:OLEObject Type="Embed" ProgID="Equation.3" ShapeID="_x0000_i1052" DrawAspect="Content" ObjectID="_1465368739" r:id="rId59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E5F93">
        <w:rPr>
          <w:sz w:val="28"/>
          <w:szCs w:val="28"/>
        </w:rPr>
        <w:t xml:space="preserve">                (4.13)</w:t>
      </w:r>
    </w:p>
    <w:p w:rsidR="00BE5F93" w:rsidRPr="00BE5F93" w:rsidRDefault="00BE5F93" w:rsidP="00BE5F93">
      <w:pPr>
        <w:spacing w:line="276" w:lineRule="auto"/>
        <w:ind w:firstLine="708"/>
        <w:jc w:val="center"/>
        <w:rPr>
          <w:sz w:val="28"/>
          <w:szCs w:val="28"/>
        </w:rPr>
      </w:pPr>
    </w:p>
    <w:p w:rsidR="00BE5F93" w:rsidRPr="00BE5F93" w:rsidRDefault="00BE5F93" w:rsidP="00BE5F93">
      <w:pPr>
        <w:spacing w:line="276" w:lineRule="auto"/>
        <w:ind w:left="2836"/>
        <w:rPr>
          <w:sz w:val="28"/>
          <w:szCs w:val="28"/>
        </w:rPr>
      </w:pPr>
      <w:r w:rsidRPr="00BE5F93">
        <w:rPr>
          <w:position w:val="-24"/>
          <w:sz w:val="28"/>
          <w:szCs w:val="28"/>
        </w:rPr>
        <w:object w:dxaOrig="2340" w:dyaOrig="620">
          <v:shape id="_x0000_i1053" type="#_x0000_t75" style="width:117pt;height:30.75pt" o:ole="">
            <v:imagedata r:id="rId60" o:title=""/>
          </v:shape>
          <o:OLEObject Type="Embed" ProgID="Equation.3" ShapeID="_x0000_i1053" DrawAspect="Content" ObjectID="_1465368740" r:id="rId61"/>
        </w:object>
      </w:r>
    </w:p>
    <w:p w:rsidR="00BE5F93" w:rsidRPr="00BE5F93" w:rsidRDefault="00BE5F93" w:rsidP="00BE5F93">
      <w:pPr>
        <w:spacing w:line="276" w:lineRule="auto"/>
        <w:ind w:firstLine="708"/>
        <w:jc w:val="center"/>
        <w:rPr>
          <w:sz w:val="28"/>
          <w:szCs w:val="28"/>
        </w:rPr>
      </w:pPr>
    </w:p>
    <w:p w:rsidR="00BE5F93" w:rsidRPr="00BE5F93" w:rsidRDefault="00BE5F93" w:rsidP="00BE5F93">
      <w:pPr>
        <w:spacing w:after="120" w:line="276" w:lineRule="auto"/>
        <w:ind w:firstLine="709"/>
        <w:jc w:val="both"/>
        <w:rPr>
          <w:sz w:val="28"/>
          <w:szCs w:val="28"/>
        </w:rPr>
      </w:pPr>
      <w:r w:rsidRPr="00BE5F93">
        <w:rPr>
          <w:sz w:val="28"/>
          <w:szCs w:val="28"/>
        </w:rPr>
        <w:lastRenderedPageBreak/>
        <w:t>Рассчитаем период окупаемость по формуле:</w:t>
      </w:r>
    </w:p>
    <w:p w:rsidR="00BE5F93" w:rsidRPr="00BE5F93" w:rsidRDefault="00BE5F93" w:rsidP="00BE5F93">
      <w:pPr>
        <w:spacing w:after="120" w:line="276" w:lineRule="auto"/>
        <w:ind w:firstLine="709"/>
        <w:jc w:val="center"/>
        <w:rPr>
          <w:sz w:val="28"/>
          <w:szCs w:val="28"/>
        </w:rPr>
      </w:pPr>
      <w:r w:rsidRPr="00BE5F93">
        <w:rPr>
          <w:position w:val="-32"/>
          <w:sz w:val="28"/>
          <w:szCs w:val="28"/>
        </w:rPr>
        <w:object w:dxaOrig="1359" w:dyaOrig="700">
          <v:shape id="_x0000_i1054" type="#_x0000_t75" style="width:68.25pt;height:34.5pt" o:ole="">
            <v:imagedata r:id="rId62" o:title=""/>
          </v:shape>
          <o:OLEObject Type="Embed" ProgID="Equation.3" ShapeID="_x0000_i1054" DrawAspect="Content" ObjectID="_1465368741" r:id="rId63"/>
        </w:object>
      </w:r>
      <w:r w:rsidRPr="00BE5F93">
        <w:rPr>
          <w:sz w:val="28"/>
          <w:szCs w:val="28"/>
        </w:rPr>
        <w:t>,</w:t>
      </w:r>
      <w:r w:rsidRPr="00BE5F93">
        <w:rPr>
          <w:sz w:val="28"/>
          <w:szCs w:val="28"/>
        </w:rPr>
        <w:tab/>
      </w:r>
      <w:r w:rsidRPr="00BE5F93">
        <w:rPr>
          <w:sz w:val="28"/>
          <w:szCs w:val="28"/>
        </w:rPr>
        <w:tab/>
      </w:r>
      <w:r w:rsidRPr="00BE5F93">
        <w:rPr>
          <w:sz w:val="28"/>
          <w:szCs w:val="28"/>
        </w:rPr>
        <w:tab/>
      </w:r>
      <w:r w:rsidRPr="00BE5F93">
        <w:rPr>
          <w:sz w:val="28"/>
          <w:szCs w:val="28"/>
        </w:rPr>
        <w:tab/>
        <w:t xml:space="preserve">                      (4.14)</w:t>
      </w:r>
    </w:p>
    <w:p w:rsidR="00BE5F93" w:rsidRDefault="00BE5F93" w:rsidP="00BE5F93">
      <w:pPr>
        <w:spacing w:line="276" w:lineRule="auto"/>
        <w:ind w:firstLine="708"/>
        <w:rPr>
          <w:sz w:val="28"/>
          <w:szCs w:val="28"/>
        </w:rPr>
      </w:pPr>
      <w:r w:rsidRPr="00BE5F93">
        <w:rPr>
          <w:position w:val="-24"/>
          <w:sz w:val="28"/>
          <w:szCs w:val="28"/>
        </w:rPr>
        <w:object w:dxaOrig="1680" w:dyaOrig="620">
          <v:shape id="_x0000_i1055" type="#_x0000_t75" style="width:83.25pt;height:30.75pt" o:ole="">
            <v:imagedata r:id="rId64" o:title=""/>
          </v:shape>
          <o:OLEObject Type="Embed" ProgID="Equation.3" ShapeID="_x0000_i1055" DrawAspect="Content" ObjectID="_1465368742" r:id="rId65"/>
        </w:object>
      </w:r>
      <w:r w:rsidRPr="00BE5F93">
        <w:rPr>
          <w:sz w:val="28"/>
          <w:szCs w:val="28"/>
        </w:rPr>
        <w:t xml:space="preserve">год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</w:p>
    <w:p w:rsidR="00BE5F93" w:rsidRPr="00BE5F93" w:rsidRDefault="00BE5F93" w:rsidP="00BE5F93">
      <w:pPr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BE5F93">
        <w:rPr>
          <w:sz w:val="28"/>
          <w:szCs w:val="28"/>
        </w:rPr>
        <w:t>Таблица 4.4</w:t>
      </w:r>
    </w:p>
    <w:p w:rsidR="00BE5F93" w:rsidRPr="00BE5F93" w:rsidRDefault="00BE5F93" w:rsidP="00BE5F93">
      <w:pPr>
        <w:spacing w:before="120" w:after="120" w:line="276" w:lineRule="auto"/>
        <w:jc w:val="both"/>
        <w:rPr>
          <w:sz w:val="28"/>
          <w:szCs w:val="28"/>
        </w:rPr>
      </w:pPr>
      <w:r w:rsidRPr="00BE5F93">
        <w:rPr>
          <w:sz w:val="28"/>
          <w:szCs w:val="28"/>
        </w:rPr>
        <w:t xml:space="preserve">                                  Технико-экономические показатели</w:t>
      </w:r>
    </w:p>
    <w:tbl>
      <w:tblPr>
        <w:tblW w:w="46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0"/>
        <w:gridCol w:w="3243"/>
      </w:tblGrid>
      <w:tr w:rsidR="00BE5F93" w:rsidRPr="00BE5F93" w:rsidTr="00BE5F93">
        <w:trPr>
          <w:trHeight w:val="158"/>
        </w:trPr>
        <w:tc>
          <w:tcPr>
            <w:tcW w:w="3236" w:type="pct"/>
            <w:vMerge w:val="restart"/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64" w:type="pct"/>
          </w:tcPr>
          <w:p w:rsidR="00BE5F93" w:rsidRPr="00BE5F93" w:rsidRDefault="00BE5F93" w:rsidP="00BE5F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>Значения показателей</w:t>
            </w:r>
          </w:p>
        </w:tc>
      </w:tr>
      <w:tr w:rsidR="00BE5F93" w:rsidRPr="00BE5F93" w:rsidTr="00BE5F93">
        <w:trPr>
          <w:trHeight w:val="157"/>
        </w:trPr>
        <w:tc>
          <w:tcPr>
            <w:tcW w:w="3236" w:type="pct"/>
            <w:vMerge/>
            <w:vAlign w:val="center"/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64" w:type="pct"/>
            <w:vAlign w:val="center"/>
          </w:tcPr>
          <w:p w:rsidR="00BE5F93" w:rsidRPr="00BE5F93" w:rsidRDefault="00BE5F93" w:rsidP="00BE5F9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E5F93">
              <w:rPr>
                <w:sz w:val="28"/>
                <w:szCs w:val="28"/>
              </w:rPr>
              <w:t>Сомони</w:t>
            </w:r>
            <w:proofErr w:type="spellEnd"/>
          </w:p>
        </w:tc>
      </w:tr>
      <w:tr w:rsidR="00BE5F93" w:rsidRPr="00BE5F93" w:rsidTr="00BE5F93">
        <w:trPr>
          <w:trHeight w:val="300"/>
        </w:trPr>
        <w:tc>
          <w:tcPr>
            <w:tcW w:w="3236" w:type="pct"/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 xml:space="preserve">Капитальные вложения </w:t>
            </w:r>
          </w:p>
        </w:tc>
        <w:tc>
          <w:tcPr>
            <w:tcW w:w="1764" w:type="pct"/>
            <w:vAlign w:val="center"/>
          </w:tcPr>
          <w:p w:rsidR="00BE5F93" w:rsidRPr="00BE5F93" w:rsidRDefault="00BE5F93" w:rsidP="00BE5F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BE5F93">
              <w:rPr>
                <w:sz w:val="28"/>
                <w:szCs w:val="28"/>
              </w:rPr>
              <w:t xml:space="preserve"> 103 354</w:t>
            </w:r>
          </w:p>
        </w:tc>
      </w:tr>
      <w:tr w:rsidR="00BE5F93" w:rsidRPr="00BE5F93" w:rsidTr="00BE5F93">
        <w:trPr>
          <w:trHeight w:val="165"/>
        </w:trPr>
        <w:tc>
          <w:tcPr>
            <w:tcW w:w="3236" w:type="pct"/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 xml:space="preserve">Доход от реализации услуг </w:t>
            </w:r>
          </w:p>
        </w:tc>
        <w:tc>
          <w:tcPr>
            <w:tcW w:w="1764" w:type="pct"/>
            <w:vAlign w:val="center"/>
          </w:tcPr>
          <w:p w:rsidR="00BE5F93" w:rsidRPr="00BE5F93" w:rsidRDefault="00BE5F93" w:rsidP="00BE5F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 xml:space="preserve">    302</w:t>
            </w:r>
            <w:r>
              <w:rPr>
                <w:sz w:val="28"/>
                <w:szCs w:val="28"/>
              </w:rPr>
              <w:t xml:space="preserve"> </w:t>
            </w:r>
            <w:r w:rsidRPr="00BE5F93">
              <w:rPr>
                <w:sz w:val="28"/>
                <w:szCs w:val="28"/>
              </w:rPr>
              <w:t>464</w:t>
            </w:r>
          </w:p>
        </w:tc>
      </w:tr>
      <w:tr w:rsidR="00BE5F93" w:rsidRPr="00BE5F93" w:rsidTr="00BE5F93">
        <w:trPr>
          <w:trHeight w:val="225"/>
        </w:trPr>
        <w:tc>
          <w:tcPr>
            <w:tcW w:w="3236" w:type="pct"/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 xml:space="preserve">Эксплуатационные расходы </w:t>
            </w:r>
          </w:p>
        </w:tc>
        <w:tc>
          <w:tcPr>
            <w:tcW w:w="1764" w:type="pct"/>
            <w:vAlign w:val="center"/>
          </w:tcPr>
          <w:p w:rsidR="00BE5F93" w:rsidRPr="00BE5F93" w:rsidRDefault="00BE5F93" w:rsidP="00BE5F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BE5F93">
              <w:rPr>
                <w:sz w:val="28"/>
                <w:szCs w:val="28"/>
                <w:lang w:val="en-US"/>
              </w:rPr>
              <w:t>1</w:t>
            </w:r>
            <w:r w:rsidRPr="00BE5F93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 xml:space="preserve"> </w:t>
            </w:r>
            <w:r w:rsidRPr="00BE5F93">
              <w:rPr>
                <w:sz w:val="28"/>
                <w:szCs w:val="28"/>
              </w:rPr>
              <w:t>842</w:t>
            </w:r>
          </w:p>
        </w:tc>
      </w:tr>
      <w:tr w:rsidR="00BE5F93" w:rsidRPr="00BE5F93" w:rsidTr="00BE5F93">
        <w:trPr>
          <w:trHeight w:val="270"/>
        </w:trPr>
        <w:tc>
          <w:tcPr>
            <w:tcW w:w="3236" w:type="pct"/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 xml:space="preserve">Прибыль от основной деятельности </w:t>
            </w:r>
          </w:p>
        </w:tc>
        <w:tc>
          <w:tcPr>
            <w:tcW w:w="1764" w:type="pct"/>
            <w:vAlign w:val="center"/>
          </w:tcPr>
          <w:p w:rsidR="00BE5F93" w:rsidRPr="00BE5F93" w:rsidRDefault="00BE5F93" w:rsidP="00BE5F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 xml:space="preserve">    105</w:t>
            </w:r>
            <w:r>
              <w:rPr>
                <w:sz w:val="28"/>
                <w:szCs w:val="28"/>
              </w:rPr>
              <w:t xml:space="preserve"> </w:t>
            </w:r>
            <w:r w:rsidRPr="00BE5F93">
              <w:rPr>
                <w:sz w:val="28"/>
                <w:szCs w:val="28"/>
              </w:rPr>
              <w:t>134</w:t>
            </w:r>
          </w:p>
        </w:tc>
      </w:tr>
      <w:tr w:rsidR="00BE5F93" w:rsidRPr="00BE5F93" w:rsidTr="00BE5F93">
        <w:trPr>
          <w:trHeight w:val="360"/>
        </w:trPr>
        <w:tc>
          <w:tcPr>
            <w:tcW w:w="3236" w:type="pct"/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>Коэффициент экономической эффективности</w:t>
            </w:r>
          </w:p>
        </w:tc>
        <w:tc>
          <w:tcPr>
            <w:tcW w:w="1764" w:type="pct"/>
          </w:tcPr>
          <w:p w:rsidR="00BE5F93" w:rsidRPr="00BE5F93" w:rsidRDefault="00BE5F93" w:rsidP="00BE5F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 xml:space="preserve">  1.01</w:t>
            </w:r>
          </w:p>
        </w:tc>
      </w:tr>
      <w:tr w:rsidR="00BE5F93" w:rsidRPr="00BE5F93" w:rsidTr="00BE5F93">
        <w:trPr>
          <w:trHeight w:val="120"/>
        </w:trPr>
        <w:tc>
          <w:tcPr>
            <w:tcW w:w="3236" w:type="pct"/>
          </w:tcPr>
          <w:p w:rsidR="00BE5F93" w:rsidRPr="00BE5F93" w:rsidRDefault="00BE5F93" w:rsidP="00BE5F93">
            <w:pPr>
              <w:spacing w:line="276" w:lineRule="auto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>Период окупаемости, лет</w:t>
            </w:r>
          </w:p>
        </w:tc>
        <w:tc>
          <w:tcPr>
            <w:tcW w:w="1764" w:type="pct"/>
          </w:tcPr>
          <w:p w:rsidR="00BE5F93" w:rsidRPr="00BE5F93" w:rsidRDefault="00BE5F93" w:rsidP="00BE5F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5F93">
              <w:rPr>
                <w:sz w:val="28"/>
                <w:szCs w:val="28"/>
              </w:rPr>
              <w:t>0,9</w:t>
            </w:r>
          </w:p>
        </w:tc>
      </w:tr>
    </w:tbl>
    <w:p w:rsidR="00BE5F93" w:rsidRPr="00BE5F93" w:rsidRDefault="00BE5F93" w:rsidP="00BE5F93">
      <w:pPr>
        <w:spacing w:before="120" w:line="276" w:lineRule="auto"/>
        <w:ind w:right="284" w:firstLine="709"/>
        <w:jc w:val="both"/>
        <w:rPr>
          <w:sz w:val="28"/>
          <w:szCs w:val="28"/>
          <w:lang w:eastAsia="ko-KR"/>
        </w:rPr>
      </w:pPr>
      <w:r w:rsidRPr="00BE5F93">
        <w:rPr>
          <w:sz w:val="28"/>
          <w:szCs w:val="28"/>
          <w:lang w:eastAsia="ko-KR"/>
        </w:rPr>
        <w:t xml:space="preserve">По полученным данным можно сказать, что проектируемая сеть </w:t>
      </w:r>
      <w:r w:rsidRPr="00BE5F93">
        <w:rPr>
          <w:sz w:val="28"/>
          <w:szCs w:val="28"/>
        </w:rPr>
        <w:t xml:space="preserve">организация </w:t>
      </w:r>
      <w:proofErr w:type="spellStart"/>
      <w:r w:rsidRPr="00BE5F93">
        <w:rPr>
          <w:sz w:val="28"/>
          <w:szCs w:val="28"/>
        </w:rPr>
        <w:t>абоненского</w:t>
      </w:r>
      <w:proofErr w:type="spellEnd"/>
      <w:r w:rsidRPr="00BE5F93">
        <w:rPr>
          <w:sz w:val="28"/>
          <w:szCs w:val="28"/>
        </w:rPr>
        <w:t xml:space="preserve"> доступа к сети Интернет на базе сети ССК</w:t>
      </w:r>
      <w:r w:rsidRPr="00BE5F93">
        <w:rPr>
          <w:sz w:val="28"/>
          <w:szCs w:val="28"/>
          <w:lang w:eastAsia="ko-KR"/>
        </w:rPr>
        <w:t xml:space="preserve"> выгодна и окупи</w:t>
      </w:r>
      <w:bookmarkStart w:id="2" w:name="_Toc167590659"/>
      <w:bookmarkStart w:id="3" w:name="_Toc260126266"/>
      <w:r w:rsidRPr="00BE5F93">
        <w:rPr>
          <w:sz w:val="28"/>
          <w:szCs w:val="28"/>
          <w:lang w:eastAsia="ko-KR"/>
        </w:rPr>
        <w:t>т себя в течени</w:t>
      </w:r>
      <w:proofErr w:type="gramStart"/>
      <w:r w:rsidRPr="00BE5F93">
        <w:rPr>
          <w:sz w:val="28"/>
          <w:szCs w:val="28"/>
          <w:lang w:eastAsia="ko-KR"/>
        </w:rPr>
        <w:t>и</w:t>
      </w:r>
      <w:proofErr w:type="gramEnd"/>
      <w:r w:rsidRPr="00BE5F93">
        <w:rPr>
          <w:sz w:val="28"/>
          <w:szCs w:val="28"/>
          <w:lang w:eastAsia="ko-KR"/>
        </w:rPr>
        <w:t xml:space="preserve"> 0,9 год.</w:t>
      </w:r>
    </w:p>
    <w:p w:rsidR="00BE5F93" w:rsidRPr="00BE5F93" w:rsidRDefault="00BE5F93" w:rsidP="00BE5F93">
      <w:pPr>
        <w:pStyle w:val="1TimesNewRoman12"/>
        <w:spacing w:line="276" w:lineRule="auto"/>
        <w:rPr>
          <w:sz w:val="28"/>
          <w:szCs w:val="28"/>
        </w:rPr>
      </w:pPr>
    </w:p>
    <w:p w:rsidR="00BE5F93" w:rsidRPr="00B4727B" w:rsidRDefault="00BE5F93" w:rsidP="00BE5F93">
      <w:pPr>
        <w:pStyle w:val="1TimesNewRoman12"/>
        <w:spacing w:line="276" w:lineRule="auto"/>
        <w:rPr>
          <w:sz w:val="28"/>
          <w:szCs w:val="28"/>
        </w:rPr>
      </w:pPr>
    </w:p>
    <w:p w:rsidR="00BE5F93" w:rsidRPr="00B4727B" w:rsidRDefault="00BE5F93" w:rsidP="00BE5F93">
      <w:pPr>
        <w:pStyle w:val="1TimesNewRoman12"/>
        <w:spacing w:line="276" w:lineRule="auto"/>
        <w:rPr>
          <w:sz w:val="28"/>
          <w:szCs w:val="28"/>
        </w:rPr>
      </w:pPr>
    </w:p>
    <w:p w:rsidR="00BE5F93" w:rsidRPr="00B4727B" w:rsidRDefault="00BE5F93" w:rsidP="00BE5F93">
      <w:pPr>
        <w:pStyle w:val="1TimesNewRoman12"/>
        <w:spacing w:line="276" w:lineRule="auto"/>
        <w:rPr>
          <w:sz w:val="28"/>
          <w:szCs w:val="28"/>
        </w:rPr>
      </w:pPr>
    </w:p>
    <w:p w:rsidR="00BE5F93" w:rsidRPr="00B4727B" w:rsidRDefault="00BE5F93" w:rsidP="00BE5F93">
      <w:pPr>
        <w:pStyle w:val="1TimesNewRoman12"/>
        <w:spacing w:line="276" w:lineRule="auto"/>
        <w:rPr>
          <w:sz w:val="28"/>
          <w:szCs w:val="28"/>
        </w:rPr>
      </w:pPr>
    </w:p>
    <w:p w:rsidR="00BE5F93" w:rsidRPr="00B4727B" w:rsidRDefault="00BE5F93" w:rsidP="00BE5F93">
      <w:pPr>
        <w:pStyle w:val="1TimesNewRoman12"/>
        <w:spacing w:line="276" w:lineRule="auto"/>
        <w:rPr>
          <w:sz w:val="28"/>
          <w:szCs w:val="28"/>
        </w:rPr>
      </w:pPr>
    </w:p>
    <w:p w:rsidR="00B4727B" w:rsidRDefault="00B4727B" w:rsidP="00BE5F93">
      <w:pPr>
        <w:pStyle w:val="1TimesNewRoman12"/>
        <w:spacing w:line="276" w:lineRule="auto"/>
        <w:rPr>
          <w:sz w:val="28"/>
          <w:szCs w:val="28"/>
          <w:lang w:val="en-US"/>
        </w:rPr>
      </w:pPr>
    </w:p>
    <w:p w:rsidR="00B4727B" w:rsidRDefault="00B4727B" w:rsidP="00BE5F93">
      <w:pPr>
        <w:pStyle w:val="1TimesNewRoman12"/>
        <w:spacing w:line="276" w:lineRule="auto"/>
        <w:rPr>
          <w:sz w:val="28"/>
          <w:szCs w:val="28"/>
          <w:lang w:val="en-US"/>
        </w:rPr>
      </w:pPr>
    </w:p>
    <w:p w:rsidR="00B4727B" w:rsidRDefault="00B4727B" w:rsidP="00BE5F93">
      <w:pPr>
        <w:pStyle w:val="1TimesNewRoman12"/>
        <w:spacing w:line="276" w:lineRule="auto"/>
        <w:rPr>
          <w:sz w:val="28"/>
          <w:szCs w:val="28"/>
          <w:lang w:val="en-US"/>
        </w:rPr>
      </w:pPr>
    </w:p>
    <w:p w:rsidR="00B4727B" w:rsidRDefault="00B4727B" w:rsidP="00BE5F93">
      <w:pPr>
        <w:pStyle w:val="1TimesNewRoman12"/>
        <w:spacing w:line="276" w:lineRule="auto"/>
        <w:rPr>
          <w:sz w:val="28"/>
          <w:szCs w:val="28"/>
          <w:lang w:val="en-US"/>
        </w:rPr>
      </w:pPr>
    </w:p>
    <w:p w:rsidR="00B4727B" w:rsidRDefault="00B4727B" w:rsidP="00BE5F93">
      <w:pPr>
        <w:pStyle w:val="1TimesNewRoman12"/>
        <w:spacing w:line="276" w:lineRule="auto"/>
        <w:rPr>
          <w:sz w:val="28"/>
          <w:szCs w:val="28"/>
          <w:lang w:val="en-US"/>
        </w:rPr>
      </w:pPr>
    </w:p>
    <w:p w:rsidR="00B4727B" w:rsidRDefault="00B4727B" w:rsidP="00BE5F93">
      <w:pPr>
        <w:pStyle w:val="1TimesNewRoman12"/>
        <w:spacing w:line="276" w:lineRule="auto"/>
        <w:rPr>
          <w:sz w:val="28"/>
          <w:szCs w:val="28"/>
          <w:lang w:val="en-US"/>
        </w:rPr>
      </w:pPr>
    </w:p>
    <w:p w:rsidR="00B4727B" w:rsidRDefault="00B4727B" w:rsidP="00BE5F93">
      <w:pPr>
        <w:pStyle w:val="1TimesNewRoman12"/>
        <w:spacing w:line="276" w:lineRule="auto"/>
        <w:rPr>
          <w:sz w:val="28"/>
          <w:szCs w:val="28"/>
          <w:lang w:val="en-US"/>
        </w:rPr>
      </w:pPr>
    </w:p>
    <w:p w:rsidR="00B4727B" w:rsidRDefault="00B4727B" w:rsidP="00BE5F93">
      <w:pPr>
        <w:pStyle w:val="1TimesNewRoman12"/>
        <w:spacing w:line="276" w:lineRule="auto"/>
        <w:rPr>
          <w:sz w:val="28"/>
          <w:szCs w:val="28"/>
          <w:lang w:val="en-US"/>
        </w:rPr>
      </w:pPr>
    </w:p>
    <w:p w:rsidR="00B4727B" w:rsidRDefault="00B4727B" w:rsidP="00BE5F93">
      <w:pPr>
        <w:pStyle w:val="1TimesNewRoman12"/>
        <w:spacing w:line="276" w:lineRule="auto"/>
        <w:rPr>
          <w:sz w:val="28"/>
          <w:szCs w:val="28"/>
          <w:lang w:val="en-US"/>
        </w:rPr>
      </w:pPr>
    </w:p>
    <w:p w:rsidR="00B4727B" w:rsidRDefault="00B4727B" w:rsidP="00BE5F93">
      <w:pPr>
        <w:pStyle w:val="1TimesNewRoman12"/>
        <w:spacing w:line="276" w:lineRule="auto"/>
        <w:rPr>
          <w:sz w:val="28"/>
          <w:szCs w:val="28"/>
          <w:lang w:val="en-US"/>
        </w:rPr>
      </w:pPr>
    </w:p>
    <w:p w:rsidR="00B4727B" w:rsidRDefault="00B4727B" w:rsidP="00BE5F93">
      <w:pPr>
        <w:pStyle w:val="1TimesNewRoman12"/>
        <w:spacing w:line="276" w:lineRule="auto"/>
        <w:rPr>
          <w:sz w:val="28"/>
          <w:szCs w:val="28"/>
          <w:lang w:val="en-US"/>
        </w:rPr>
      </w:pPr>
    </w:p>
    <w:p w:rsidR="00B4727B" w:rsidRDefault="00B4727B" w:rsidP="00BE5F93">
      <w:pPr>
        <w:pStyle w:val="1TimesNewRoman12"/>
        <w:spacing w:line="276" w:lineRule="auto"/>
        <w:rPr>
          <w:sz w:val="28"/>
          <w:szCs w:val="28"/>
          <w:lang w:val="en-US"/>
        </w:rPr>
      </w:pPr>
    </w:p>
    <w:p w:rsidR="00B4727B" w:rsidRPr="00B4727B" w:rsidRDefault="00B4727B" w:rsidP="00BE5F93">
      <w:pPr>
        <w:pStyle w:val="1TimesNewRoman12"/>
        <w:spacing w:line="276" w:lineRule="auto"/>
        <w:rPr>
          <w:sz w:val="28"/>
          <w:szCs w:val="28"/>
          <w:lang w:val="en-US"/>
        </w:rPr>
      </w:pPr>
    </w:p>
    <w:p w:rsidR="00BE5F93" w:rsidRDefault="00BE5F93" w:rsidP="00BE5F93">
      <w:pPr>
        <w:pStyle w:val="1TimesNewRoman12"/>
        <w:spacing w:line="276" w:lineRule="auto"/>
        <w:rPr>
          <w:sz w:val="28"/>
          <w:szCs w:val="28"/>
          <w:lang w:val="en-US"/>
        </w:rPr>
      </w:pPr>
      <w:r w:rsidRPr="00BE5F93">
        <w:rPr>
          <w:sz w:val="28"/>
          <w:szCs w:val="28"/>
        </w:rPr>
        <w:t>Литература</w:t>
      </w:r>
      <w:bookmarkEnd w:id="2"/>
      <w:bookmarkEnd w:id="3"/>
    </w:p>
    <w:p w:rsidR="00BE5F93" w:rsidRDefault="00BE5F93" w:rsidP="00BE5F93">
      <w:pPr>
        <w:pStyle w:val="1TimesNewRoman12"/>
        <w:spacing w:line="276" w:lineRule="auto"/>
        <w:rPr>
          <w:sz w:val="28"/>
          <w:szCs w:val="28"/>
          <w:lang w:val="en-US"/>
        </w:rPr>
      </w:pPr>
    </w:p>
    <w:p w:rsidR="00B4727B" w:rsidRDefault="00B4727B" w:rsidP="00BE5F93">
      <w:pPr>
        <w:pStyle w:val="1TimesNewRoman12"/>
        <w:spacing w:line="276" w:lineRule="auto"/>
        <w:rPr>
          <w:sz w:val="28"/>
          <w:szCs w:val="28"/>
          <w:lang w:val="en-US"/>
        </w:rPr>
      </w:pPr>
    </w:p>
    <w:p w:rsidR="00B4727B" w:rsidRDefault="00B4727B" w:rsidP="00BE5F93">
      <w:pPr>
        <w:pStyle w:val="1TimesNewRoman12"/>
        <w:spacing w:line="276" w:lineRule="auto"/>
        <w:rPr>
          <w:sz w:val="28"/>
          <w:szCs w:val="28"/>
          <w:lang w:val="en-US"/>
        </w:rPr>
      </w:pPr>
    </w:p>
    <w:p w:rsidR="00B4727B" w:rsidRDefault="00B4727B" w:rsidP="00BE5F93">
      <w:pPr>
        <w:pStyle w:val="1TimesNewRoman12"/>
        <w:spacing w:line="276" w:lineRule="auto"/>
        <w:rPr>
          <w:sz w:val="28"/>
          <w:szCs w:val="28"/>
          <w:lang w:val="en-US"/>
        </w:rPr>
      </w:pPr>
    </w:p>
    <w:p w:rsidR="00B4727B" w:rsidRDefault="00B4727B" w:rsidP="00BE5F93">
      <w:pPr>
        <w:pStyle w:val="1TimesNewRoman12"/>
        <w:spacing w:line="276" w:lineRule="auto"/>
        <w:rPr>
          <w:sz w:val="28"/>
          <w:szCs w:val="28"/>
          <w:lang w:val="en-US"/>
        </w:rPr>
      </w:pPr>
    </w:p>
    <w:p w:rsidR="00B4727B" w:rsidRDefault="00B4727B" w:rsidP="00BE5F93">
      <w:pPr>
        <w:pStyle w:val="1TimesNewRoman12"/>
        <w:spacing w:line="276" w:lineRule="auto"/>
        <w:rPr>
          <w:sz w:val="28"/>
          <w:szCs w:val="28"/>
          <w:lang w:val="en-US"/>
        </w:rPr>
      </w:pPr>
    </w:p>
    <w:p w:rsidR="00B4727B" w:rsidRDefault="00B4727B" w:rsidP="00BE5F93">
      <w:pPr>
        <w:pStyle w:val="1TimesNewRoman12"/>
        <w:spacing w:line="276" w:lineRule="auto"/>
        <w:rPr>
          <w:sz w:val="28"/>
          <w:szCs w:val="28"/>
          <w:lang w:val="en-US"/>
        </w:rPr>
      </w:pPr>
    </w:p>
    <w:p w:rsidR="00B4727B" w:rsidRDefault="00B4727B" w:rsidP="00BE5F93">
      <w:pPr>
        <w:pStyle w:val="1TimesNewRoman12"/>
        <w:spacing w:line="276" w:lineRule="auto"/>
        <w:rPr>
          <w:sz w:val="28"/>
          <w:szCs w:val="28"/>
          <w:lang w:val="en-US"/>
        </w:rPr>
      </w:pPr>
    </w:p>
    <w:p w:rsidR="00B4727B" w:rsidRDefault="00B4727B" w:rsidP="00BE5F93">
      <w:pPr>
        <w:pStyle w:val="1TimesNewRoman12"/>
        <w:spacing w:line="276" w:lineRule="auto"/>
        <w:rPr>
          <w:sz w:val="28"/>
          <w:szCs w:val="28"/>
          <w:lang w:val="en-US"/>
        </w:rPr>
      </w:pPr>
    </w:p>
    <w:p w:rsidR="00B4727B" w:rsidRDefault="00B4727B" w:rsidP="00BE5F93">
      <w:pPr>
        <w:pStyle w:val="1TimesNewRoman12"/>
        <w:spacing w:line="276" w:lineRule="auto"/>
        <w:rPr>
          <w:sz w:val="28"/>
          <w:szCs w:val="28"/>
          <w:lang w:val="en-US"/>
        </w:rPr>
      </w:pPr>
    </w:p>
    <w:p w:rsidR="00B4727B" w:rsidRDefault="00B4727B" w:rsidP="00BE5F93">
      <w:pPr>
        <w:pStyle w:val="1TimesNewRoman12"/>
        <w:spacing w:line="276" w:lineRule="auto"/>
        <w:rPr>
          <w:sz w:val="28"/>
          <w:szCs w:val="28"/>
          <w:lang w:val="en-US"/>
        </w:rPr>
      </w:pPr>
    </w:p>
    <w:p w:rsidR="00B4727B" w:rsidRDefault="00B4727B" w:rsidP="00BE5F93">
      <w:pPr>
        <w:pStyle w:val="1TimesNewRoman12"/>
        <w:spacing w:line="276" w:lineRule="auto"/>
        <w:rPr>
          <w:sz w:val="28"/>
          <w:szCs w:val="28"/>
          <w:lang w:val="en-US"/>
        </w:rPr>
      </w:pPr>
    </w:p>
    <w:p w:rsidR="00B4727B" w:rsidRDefault="00B4727B" w:rsidP="00BE5F93">
      <w:pPr>
        <w:pStyle w:val="1TimesNewRoman12"/>
        <w:spacing w:line="276" w:lineRule="auto"/>
        <w:rPr>
          <w:sz w:val="28"/>
          <w:szCs w:val="28"/>
          <w:lang w:val="en-US"/>
        </w:rPr>
      </w:pPr>
    </w:p>
    <w:p w:rsidR="00B4727B" w:rsidRDefault="00B4727B" w:rsidP="00BE5F93">
      <w:pPr>
        <w:pStyle w:val="1TimesNewRoman12"/>
        <w:spacing w:line="276" w:lineRule="auto"/>
        <w:rPr>
          <w:sz w:val="28"/>
          <w:szCs w:val="28"/>
          <w:lang w:val="en-US"/>
        </w:rPr>
      </w:pPr>
    </w:p>
    <w:p w:rsidR="00B4727B" w:rsidRDefault="00B4727B" w:rsidP="00BE5F93">
      <w:pPr>
        <w:pStyle w:val="1TimesNewRoman12"/>
        <w:spacing w:line="276" w:lineRule="auto"/>
        <w:rPr>
          <w:sz w:val="28"/>
          <w:szCs w:val="28"/>
          <w:lang w:val="en-US"/>
        </w:rPr>
      </w:pPr>
    </w:p>
    <w:p w:rsidR="00B4727B" w:rsidRDefault="00B4727B" w:rsidP="00BE5F93">
      <w:pPr>
        <w:pStyle w:val="1TimesNewRoman12"/>
        <w:spacing w:line="276" w:lineRule="auto"/>
        <w:rPr>
          <w:sz w:val="28"/>
          <w:szCs w:val="28"/>
          <w:lang w:val="en-US"/>
        </w:rPr>
      </w:pPr>
    </w:p>
    <w:p w:rsidR="00B4727B" w:rsidRDefault="00B4727B" w:rsidP="00BE5F93">
      <w:pPr>
        <w:pStyle w:val="1TimesNewRoman12"/>
        <w:spacing w:line="276" w:lineRule="auto"/>
        <w:rPr>
          <w:sz w:val="28"/>
          <w:szCs w:val="28"/>
          <w:lang w:val="en-US"/>
        </w:rPr>
      </w:pPr>
    </w:p>
    <w:p w:rsidR="00B4727B" w:rsidRDefault="00B4727B" w:rsidP="00BE5F93">
      <w:pPr>
        <w:pStyle w:val="1TimesNewRoman12"/>
        <w:spacing w:line="276" w:lineRule="auto"/>
        <w:rPr>
          <w:sz w:val="28"/>
          <w:szCs w:val="28"/>
          <w:lang w:val="en-US"/>
        </w:rPr>
      </w:pPr>
    </w:p>
    <w:p w:rsidR="00B4727B" w:rsidRDefault="00B4727B" w:rsidP="00BE5F93">
      <w:pPr>
        <w:pStyle w:val="1TimesNewRoman12"/>
        <w:spacing w:line="276" w:lineRule="auto"/>
        <w:rPr>
          <w:sz w:val="28"/>
          <w:szCs w:val="28"/>
          <w:lang w:val="en-US"/>
        </w:rPr>
      </w:pPr>
    </w:p>
    <w:p w:rsidR="00B4727B" w:rsidRDefault="00B4727B" w:rsidP="00BE5F93">
      <w:pPr>
        <w:pStyle w:val="1TimesNewRoman12"/>
        <w:spacing w:line="276" w:lineRule="auto"/>
        <w:rPr>
          <w:sz w:val="28"/>
          <w:szCs w:val="28"/>
          <w:lang w:val="en-US"/>
        </w:rPr>
      </w:pPr>
    </w:p>
    <w:p w:rsidR="00B4727B" w:rsidRDefault="00B4727B" w:rsidP="00BE5F93">
      <w:pPr>
        <w:pStyle w:val="1TimesNewRoman12"/>
        <w:spacing w:line="276" w:lineRule="auto"/>
        <w:rPr>
          <w:sz w:val="28"/>
          <w:szCs w:val="28"/>
          <w:lang w:val="en-US"/>
        </w:rPr>
      </w:pPr>
    </w:p>
    <w:p w:rsidR="00B4727B" w:rsidRDefault="00B4727B" w:rsidP="00BE5F93">
      <w:pPr>
        <w:pStyle w:val="1TimesNewRoman12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</w:t>
      </w:r>
    </w:p>
    <w:p w:rsidR="00B4727B" w:rsidRPr="00B4727B" w:rsidRDefault="00B4727B" w:rsidP="00BE5F93">
      <w:pPr>
        <w:pStyle w:val="1TimesNewRoman12"/>
        <w:spacing w:line="276" w:lineRule="auto"/>
        <w:rPr>
          <w:sz w:val="28"/>
          <w:szCs w:val="28"/>
        </w:rPr>
      </w:pPr>
    </w:p>
    <w:p w:rsidR="00BE5F93" w:rsidRPr="00BE5F93" w:rsidRDefault="00BE5F93" w:rsidP="00BE5F93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E5F93">
        <w:rPr>
          <w:sz w:val="28"/>
          <w:szCs w:val="28"/>
        </w:rPr>
        <w:t>Бакланов И.Г. ISDN и IP-телефония / Вестник связи, 1999, №4.</w:t>
      </w:r>
    </w:p>
    <w:p w:rsidR="00BE5F93" w:rsidRPr="00BE5F93" w:rsidRDefault="00BE5F93" w:rsidP="00BE5F93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BE5F93">
        <w:rPr>
          <w:sz w:val="28"/>
          <w:szCs w:val="28"/>
        </w:rPr>
        <w:t>Брау</w:t>
      </w:r>
      <w:proofErr w:type="spellEnd"/>
      <w:r w:rsidRPr="00BE5F93">
        <w:rPr>
          <w:sz w:val="28"/>
          <w:szCs w:val="28"/>
        </w:rPr>
        <w:t xml:space="preserve"> Д. Грядет год стандарта Н.323 / Сети и системы связи, №14.</w:t>
      </w:r>
    </w:p>
    <w:p w:rsidR="00BE5F93" w:rsidRPr="00BE5F93" w:rsidRDefault="00BE5F93" w:rsidP="00BE5F93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E5F93">
        <w:rPr>
          <w:sz w:val="28"/>
          <w:szCs w:val="28"/>
        </w:rPr>
        <w:t xml:space="preserve">Варакин Л. Телекоммуникационный феномен России / Вестник связи </w:t>
      </w:r>
      <w:proofErr w:type="spellStart"/>
      <w:r w:rsidRPr="00BE5F93">
        <w:rPr>
          <w:sz w:val="28"/>
          <w:szCs w:val="28"/>
        </w:rPr>
        <w:t>International</w:t>
      </w:r>
      <w:proofErr w:type="spellEnd"/>
      <w:r w:rsidRPr="00BE5F93">
        <w:rPr>
          <w:sz w:val="28"/>
          <w:szCs w:val="28"/>
        </w:rPr>
        <w:t>, 1999, №4.</w:t>
      </w:r>
    </w:p>
    <w:p w:rsidR="00BE5F93" w:rsidRPr="00BE5F93" w:rsidRDefault="00BE5F93" w:rsidP="00BE5F93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E5F93">
        <w:rPr>
          <w:sz w:val="28"/>
          <w:szCs w:val="28"/>
        </w:rPr>
        <w:t xml:space="preserve">Варламова Е. IP-телефония в России / </w:t>
      </w:r>
      <w:proofErr w:type="spellStart"/>
      <w:r w:rsidRPr="00BE5F93">
        <w:rPr>
          <w:sz w:val="28"/>
          <w:szCs w:val="28"/>
        </w:rPr>
        <w:t>Connect</w:t>
      </w:r>
      <w:proofErr w:type="spellEnd"/>
      <w:r w:rsidRPr="00BE5F93">
        <w:rPr>
          <w:sz w:val="28"/>
          <w:szCs w:val="28"/>
        </w:rPr>
        <w:t>. Мир связи, 1999, №9.</w:t>
      </w:r>
    </w:p>
    <w:p w:rsidR="00BE5F93" w:rsidRPr="00BE5F93" w:rsidRDefault="00BE5F93" w:rsidP="00BE5F93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BE5F93">
        <w:rPr>
          <w:sz w:val="28"/>
          <w:szCs w:val="28"/>
        </w:rPr>
        <w:t>Вендров</w:t>
      </w:r>
      <w:proofErr w:type="spellEnd"/>
      <w:r w:rsidRPr="00BE5F93">
        <w:rPr>
          <w:sz w:val="28"/>
          <w:szCs w:val="28"/>
        </w:rPr>
        <w:t xml:space="preserve"> А.М. CASE-технологии. Современные методы и средства проектирования информационных систем. – М.: Финансы и статистика, 1998. – 176 </w:t>
      </w:r>
      <w:proofErr w:type="gramStart"/>
      <w:r w:rsidRPr="00BE5F93">
        <w:rPr>
          <w:sz w:val="28"/>
          <w:szCs w:val="28"/>
        </w:rPr>
        <w:t>с</w:t>
      </w:r>
      <w:proofErr w:type="gramEnd"/>
      <w:r w:rsidRPr="00BE5F93">
        <w:rPr>
          <w:sz w:val="28"/>
          <w:szCs w:val="28"/>
        </w:rPr>
        <w:t>.</w:t>
      </w:r>
    </w:p>
    <w:p w:rsidR="00BE5F93" w:rsidRPr="00BE5F93" w:rsidRDefault="00BE5F93" w:rsidP="00BE5F93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E5F93">
        <w:rPr>
          <w:sz w:val="28"/>
          <w:szCs w:val="28"/>
        </w:rPr>
        <w:t>Гольдштейн Б.С. Сигнализация в сетях связи. Том 1. М.: Радио и связь, 1998.</w:t>
      </w:r>
    </w:p>
    <w:p w:rsidR="00BE5F93" w:rsidRPr="00BE5F93" w:rsidRDefault="00BE5F93" w:rsidP="00BE5F93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E5F93">
        <w:rPr>
          <w:sz w:val="28"/>
          <w:szCs w:val="28"/>
        </w:rPr>
        <w:t xml:space="preserve">Гольдштейн Б.С., </w:t>
      </w:r>
      <w:proofErr w:type="spellStart"/>
      <w:r w:rsidRPr="00BE5F93">
        <w:rPr>
          <w:sz w:val="28"/>
          <w:szCs w:val="28"/>
        </w:rPr>
        <w:t>Ехриель</w:t>
      </w:r>
      <w:proofErr w:type="spellEnd"/>
      <w:r w:rsidRPr="00BE5F93">
        <w:rPr>
          <w:sz w:val="28"/>
          <w:szCs w:val="28"/>
        </w:rPr>
        <w:t xml:space="preserve"> И.М., </w:t>
      </w:r>
      <w:proofErr w:type="spellStart"/>
      <w:r w:rsidRPr="00BE5F93">
        <w:rPr>
          <w:sz w:val="28"/>
          <w:szCs w:val="28"/>
        </w:rPr>
        <w:t>Рерле</w:t>
      </w:r>
      <w:proofErr w:type="spellEnd"/>
      <w:r w:rsidRPr="00BE5F93">
        <w:rPr>
          <w:sz w:val="28"/>
          <w:szCs w:val="28"/>
        </w:rPr>
        <w:t xml:space="preserve"> Р.Д. Интеллектуальные сети. М.: Радио и связь, 2000.</w:t>
      </w:r>
    </w:p>
    <w:p w:rsidR="00BE5F93" w:rsidRPr="00BE5F93" w:rsidRDefault="00BE5F93" w:rsidP="00BE5F93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BE5F93">
        <w:rPr>
          <w:sz w:val="28"/>
          <w:szCs w:val="28"/>
        </w:rPr>
        <w:t>Евсюков</w:t>
      </w:r>
      <w:proofErr w:type="spellEnd"/>
      <w:r w:rsidRPr="00BE5F93">
        <w:rPr>
          <w:sz w:val="28"/>
          <w:szCs w:val="28"/>
        </w:rPr>
        <w:t xml:space="preserve"> К.Н., </w:t>
      </w:r>
      <w:proofErr w:type="gramStart"/>
      <w:r w:rsidRPr="00BE5F93">
        <w:rPr>
          <w:sz w:val="28"/>
          <w:szCs w:val="28"/>
        </w:rPr>
        <w:t>Колин</w:t>
      </w:r>
      <w:proofErr w:type="gramEnd"/>
      <w:r w:rsidRPr="00BE5F93">
        <w:rPr>
          <w:sz w:val="28"/>
          <w:szCs w:val="28"/>
        </w:rPr>
        <w:t xml:space="preserve"> К.К. Основы проектирования информационно- вычислительных систем. — М.: Статистика, 1977. </w:t>
      </w:r>
    </w:p>
    <w:p w:rsidR="00BE5F93" w:rsidRPr="00BE5F93" w:rsidRDefault="00BE5F93" w:rsidP="00BE5F93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E5F93">
        <w:rPr>
          <w:sz w:val="28"/>
          <w:szCs w:val="28"/>
        </w:rPr>
        <w:t xml:space="preserve">Кон А.И. Секреты </w:t>
      </w:r>
      <w:proofErr w:type="spellStart"/>
      <w:r w:rsidRPr="00BE5F93">
        <w:rPr>
          <w:sz w:val="28"/>
          <w:szCs w:val="28"/>
        </w:rPr>
        <w:t>Internet</w:t>
      </w:r>
      <w:proofErr w:type="spellEnd"/>
      <w:r w:rsidRPr="00BE5F93">
        <w:rPr>
          <w:sz w:val="28"/>
          <w:szCs w:val="28"/>
        </w:rPr>
        <w:t xml:space="preserve">. изд. Ростов </w:t>
      </w:r>
      <w:proofErr w:type="spellStart"/>
      <w:r w:rsidRPr="00BE5F93">
        <w:rPr>
          <w:sz w:val="28"/>
          <w:szCs w:val="28"/>
        </w:rPr>
        <w:t>н</w:t>
      </w:r>
      <w:proofErr w:type="spellEnd"/>
      <w:r w:rsidRPr="00BE5F93">
        <w:rPr>
          <w:sz w:val="28"/>
          <w:szCs w:val="28"/>
        </w:rPr>
        <w:t xml:space="preserve">/Д: «Феникс», 2000. </w:t>
      </w:r>
    </w:p>
    <w:p w:rsidR="00BE5F93" w:rsidRPr="00BE5F93" w:rsidRDefault="00BE5F93" w:rsidP="00BE5F93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E5F93">
        <w:rPr>
          <w:sz w:val="28"/>
          <w:szCs w:val="28"/>
        </w:rPr>
        <w:t xml:space="preserve">Кузнецов А.Е., </w:t>
      </w:r>
      <w:proofErr w:type="spellStart"/>
      <w:r w:rsidRPr="00BE5F93">
        <w:rPr>
          <w:sz w:val="28"/>
          <w:szCs w:val="28"/>
        </w:rPr>
        <w:t>ПинчукА</w:t>
      </w:r>
      <w:proofErr w:type="spellEnd"/>
      <w:r w:rsidRPr="00BE5F93">
        <w:rPr>
          <w:sz w:val="28"/>
          <w:szCs w:val="28"/>
        </w:rPr>
        <w:t xml:space="preserve">. В., </w:t>
      </w:r>
      <w:proofErr w:type="spellStart"/>
      <w:r w:rsidRPr="00BE5F93">
        <w:rPr>
          <w:sz w:val="28"/>
          <w:szCs w:val="28"/>
        </w:rPr>
        <w:t>Суховицкий</w:t>
      </w:r>
      <w:proofErr w:type="spellEnd"/>
      <w:r w:rsidRPr="00BE5F93">
        <w:rPr>
          <w:sz w:val="28"/>
          <w:szCs w:val="28"/>
        </w:rPr>
        <w:t xml:space="preserve"> А.Л. Построение сетей IP- телефонии / Компьютерная телефония, 2000, №6.</w:t>
      </w:r>
    </w:p>
    <w:p w:rsidR="00BE5F93" w:rsidRPr="00BE5F93" w:rsidRDefault="00BE5F93" w:rsidP="00BE5F93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E5F93">
        <w:rPr>
          <w:color w:val="000000"/>
          <w:sz w:val="28"/>
          <w:szCs w:val="28"/>
        </w:rPr>
        <w:t>Кузнецов С.Д. Проектирование и разработка корпоративных информационных систем. Центр информационных технологий.</w:t>
      </w:r>
      <w:r w:rsidRPr="00BE5F93">
        <w:rPr>
          <w:sz w:val="28"/>
          <w:szCs w:val="28"/>
        </w:rPr>
        <w:t xml:space="preserve"> М.: МГУ, 1998 – </w:t>
      </w:r>
      <w:hyperlink r:id="rId66" w:history="1">
        <w:r w:rsidRPr="00BE5F93">
          <w:rPr>
            <w:rStyle w:val="a3"/>
            <w:sz w:val="28"/>
            <w:szCs w:val="28"/>
          </w:rPr>
          <w:t>http://www.citforum.ru/cfin/prcorpsys/</w:t>
        </w:r>
      </w:hyperlink>
    </w:p>
    <w:p w:rsidR="00BE5F93" w:rsidRPr="00BE5F93" w:rsidRDefault="00BE5F93" w:rsidP="00BE5F93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BE5F93">
        <w:rPr>
          <w:sz w:val="28"/>
          <w:szCs w:val="28"/>
        </w:rPr>
        <w:t>Кульгин</w:t>
      </w:r>
      <w:proofErr w:type="spellEnd"/>
      <w:r w:rsidRPr="00BE5F93">
        <w:rPr>
          <w:sz w:val="28"/>
          <w:szCs w:val="28"/>
        </w:rPr>
        <w:t xml:space="preserve"> М. Технологии  корпоративных сетей. Изд. «Питер», 1999.</w:t>
      </w:r>
    </w:p>
    <w:p w:rsidR="00BE5F93" w:rsidRPr="00BE5F93" w:rsidRDefault="00BE5F93" w:rsidP="00BE5F93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E5F93">
        <w:rPr>
          <w:sz w:val="28"/>
          <w:szCs w:val="28"/>
        </w:rPr>
        <w:t>Ломакин Д. Технические решения IP-телефонии / Мобильные системы, 1999 №8.</w:t>
      </w:r>
    </w:p>
    <w:p w:rsidR="00BE5F93" w:rsidRPr="00BE5F93" w:rsidRDefault="00BE5F93" w:rsidP="00BE5F93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BE5F93">
        <w:rPr>
          <w:sz w:val="28"/>
          <w:szCs w:val="28"/>
        </w:rPr>
        <w:t>Мюнх</w:t>
      </w:r>
      <w:proofErr w:type="spellEnd"/>
      <w:r w:rsidRPr="00BE5F93">
        <w:rPr>
          <w:sz w:val="28"/>
          <w:szCs w:val="28"/>
        </w:rPr>
        <w:t xml:space="preserve"> Б., Скворцова С. Сигнализация в сетях IP-телефонии. - Часть I, II/Сети и системы связи, 1999. - №13(47), 14(48).</w:t>
      </w:r>
    </w:p>
    <w:p w:rsidR="00F23068" w:rsidRPr="00BE5F93" w:rsidRDefault="00BE5F93" w:rsidP="00BE5F93">
      <w:pPr>
        <w:spacing w:line="276" w:lineRule="auto"/>
        <w:rPr>
          <w:sz w:val="28"/>
          <w:szCs w:val="28"/>
        </w:rPr>
      </w:pPr>
      <w:r w:rsidRPr="00BE5F93">
        <w:rPr>
          <w:sz w:val="28"/>
          <w:szCs w:val="28"/>
        </w:rPr>
        <w:t>Фигурнов В. Э</w:t>
      </w:r>
    </w:p>
    <w:sectPr w:rsidR="00F23068" w:rsidRPr="00BE5F93" w:rsidSect="00B4727B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4EF"/>
    <w:multiLevelType w:val="hybridMultilevel"/>
    <w:tmpl w:val="6E5AE974"/>
    <w:lvl w:ilvl="0" w:tplc="A33A772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F3056D5"/>
    <w:multiLevelType w:val="hybridMultilevel"/>
    <w:tmpl w:val="64DA7956"/>
    <w:lvl w:ilvl="0" w:tplc="3D762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F93"/>
    <w:rsid w:val="00385127"/>
    <w:rsid w:val="00563866"/>
    <w:rsid w:val="00B4727B"/>
    <w:rsid w:val="00BE5F93"/>
    <w:rsid w:val="00F2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93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5F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5F93"/>
    <w:rPr>
      <w:rFonts w:cs="Times New Roman"/>
      <w:color w:val="0000FF"/>
      <w:u w:val="single"/>
    </w:rPr>
  </w:style>
  <w:style w:type="paragraph" w:customStyle="1" w:styleId="1TimesNewRoman12">
    <w:name w:val="Стиль Заголовок 1 + Times New Roman 12 пт"/>
    <w:basedOn w:val="1"/>
    <w:autoRedefine/>
    <w:uiPriority w:val="99"/>
    <w:rsid w:val="00BE5F93"/>
    <w:pPr>
      <w:keepLines w:val="0"/>
      <w:spacing w:before="0" w:line="360" w:lineRule="auto"/>
      <w:ind w:firstLine="720"/>
      <w:jc w:val="center"/>
    </w:pPr>
    <w:rPr>
      <w:rFonts w:ascii="Times New Roman" w:eastAsia="MS Mincho" w:hAnsi="Times New Roman" w:cs="Times New Roman"/>
      <w:bCs w:val="0"/>
      <w:caps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E5F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hyperlink" Target="http://www.citforum.ru/cfin/prcorpsys/" TargetMode="Externa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1390</Words>
  <Characters>7927</Characters>
  <Application>Microsoft Office Word</Application>
  <DocSecurity>0</DocSecurity>
  <Lines>66</Lines>
  <Paragraphs>18</Paragraphs>
  <ScaleCrop>false</ScaleCrop>
  <Company>Microsoft</Company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2014-06-27T06:04:00Z</cp:lastPrinted>
  <dcterms:created xsi:type="dcterms:W3CDTF">2014-06-27T05:50:00Z</dcterms:created>
  <dcterms:modified xsi:type="dcterms:W3CDTF">2014-06-27T06:04:00Z</dcterms:modified>
</cp:coreProperties>
</file>