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5E0" w:rsidRPr="00472121" w:rsidRDefault="004D12F9" w:rsidP="00472121">
      <w:pPr>
        <w:tabs>
          <w:tab w:val="left" w:pos="9072"/>
        </w:tabs>
        <w:spacing w:line="360" w:lineRule="auto"/>
        <w:jc w:val="both"/>
        <w:rPr>
          <w:b/>
          <w:bCs/>
        </w:rPr>
      </w:pPr>
      <w:r w:rsidRPr="00472121">
        <w:rPr>
          <w:b/>
          <w:bCs/>
        </w:rPr>
        <w:t>Содержание</w:t>
      </w:r>
      <w:r w:rsidRPr="00472121">
        <w:rPr>
          <w:b/>
          <w:bCs/>
        </w:rPr>
        <w:br/>
      </w:r>
      <w:r w:rsidR="00F735E3">
        <w:t>Введение</w:t>
      </w:r>
      <w:r w:rsidRPr="00472121">
        <w:t>…………………………………………………….…………….……….</w:t>
      </w:r>
    </w:p>
    <w:p w:rsidR="004D12F9" w:rsidRPr="00472121" w:rsidRDefault="004D12F9" w:rsidP="00472121">
      <w:pPr>
        <w:tabs>
          <w:tab w:val="left" w:pos="9072"/>
        </w:tabs>
        <w:spacing w:line="360" w:lineRule="auto"/>
        <w:jc w:val="both"/>
        <w:rPr>
          <w:b/>
          <w:bCs/>
        </w:rPr>
      </w:pPr>
      <w:r w:rsidRPr="00472121">
        <w:rPr>
          <w:b/>
        </w:rPr>
        <w:t>Глава 1</w:t>
      </w:r>
      <w:r w:rsidR="004355E0" w:rsidRPr="00472121">
        <w:rPr>
          <w:b/>
        </w:rPr>
        <w:t xml:space="preserve">. </w:t>
      </w:r>
      <w:r w:rsidRPr="00472121">
        <w:rPr>
          <w:b/>
        </w:rPr>
        <w:t>Цель, обзор</w:t>
      </w:r>
      <w:r w:rsidR="003D5DEA" w:rsidRPr="00472121">
        <w:rPr>
          <w:b/>
        </w:rPr>
        <w:t xml:space="preserve"> и </w:t>
      </w:r>
      <w:r w:rsidR="003D5DEA" w:rsidRPr="00472121">
        <w:rPr>
          <w:b/>
          <w:noProof/>
        </w:rPr>
        <w:t>обоснование проектных решений</w:t>
      </w:r>
      <w:r w:rsidRPr="00472121">
        <w:rPr>
          <w:b/>
        </w:rPr>
        <w:t xml:space="preserve"> </w:t>
      </w:r>
      <w:r w:rsidR="004355E0" w:rsidRPr="00472121">
        <w:rPr>
          <w:b/>
        </w:rPr>
        <w:t>…..</w:t>
      </w:r>
      <w:r w:rsidR="00A83150" w:rsidRPr="00472121">
        <w:rPr>
          <w:b/>
        </w:rPr>
        <w:t>…......</w:t>
      </w:r>
      <w:r w:rsidRPr="00472121">
        <w:rPr>
          <w:b/>
        </w:rPr>
        <w:t>...........</w:t>
      </w:r>
      <w:r w:rsidRPr="00472121">
        <w:br/>
        <w:t xml:space="preserve">  </w:t>
      </w:r>
      <w:r w:rsidR="004355E0" w:rsidRPr="00472121">
        <w:t xml:space="preserve">   1.1  </w:t>
      </w:r>
      <w:r w:rsidR="00EE22B9" w:rsidRPr="00472121">
        <w:t xml:space="preserve"> Цель дипломный работа</w:t>
      </w:r>
      <w:r w:rsidR="00A83150" w:rsidRPr="00472121">
        <w:t>……</w:t>
      </w:r>
      <w:r w:rsidRPr="00472121">
        <w:t xml:space="preserve">............................................. </w:t>
      </w:r>
    </w:p>
    <w:p w:rsidR="004D12F9" w:rsidRPr="00472121" w:rsidRDefault="004D12F9" w:rsidP="00472121">
      <w:pPr>
        <w:tabs>
          <w:tab w:val="left" w:pos="9072"/>
        </w:tabs>
        <w:spacing w:line="360" w:lineRule="auto"/>
        <w:jc w:val="both"/>
      </w:pPr>
      <w:r w:rsidRPr="00472121">
        <w:t xml:space="preserve"> </w:t>
      </w:r>
      <w:r w:rsidR="005422B6" w:rsidRPr="00472121">
        <w:t xml:space="preserve">   </w:t>
      </w:r>
      <w:r w:rsidRPr="00472121">
        <w:t xml:space="preserve"> 1.2 </w:t>
      </w:r>
      <w:r w:rsidR="004355E0" w:rsidRPr="00472121">
        <w:t xml:space="preserve"> Обзор существующий сеть…………………</w:t>
      </w:r>
      <w:r w:rsidR="00F735E3">
        <w:t>…………………</w:t>
      </w:r>
      <w:r w:rsidRPr="00472121">
        <w:t>………….</w:t>
      </w:r>
    </w:p>
    <w:p w:rsidR="004D12F9" w:rsidRPr="00472121" w:rsidRDefault="005422B6" w:rsidP="00472121">
      <w:pPr>
        <w:tabs>
          <w:tab w:val="left" w:pos="9072"/>
        </w:tabs>
        <w:spacing w:line="360" w:lineRule="auto"/>
        <w:jc w:val="both"/>
      </w:pPr>
      <w:r w:rsidRPr="00472121">
        <w:t xml:space="preserve">  </w:t>
      </w:r>
      <w:r w:rsidR="004D12F9" w:rsidRPr="00472121">
        <w:t xml:space="preserve"> </w:t>
      </w:r>
      <w:r w:rsidRPr="00472121">
        <w:t xml:space="preserve"> </w:t>
      </w:r>
      <w:r w:rsidR="004355E0" w:rsidRPr="00472121">
        <w:t xml:space="preserve"> 1.3 </w:t>
      </w:r>
      <w:r w:rsidR="004D12F9" w:rsidRPr="00472121">
        <w:t> </w:t>
      </w:r>
      <w:r w:rsidR="004355E0" w:rsidRPr="00472121">
        <w:t xml:space="preserve"> </w:t>
      </w:r>
      <w:r w:rsidR="004D12F9" w:rsidRPr="00472121">
        <w:t xml:space="preserve">Обоснование выбора </w:t>
      </w:r>
      <w:proofErr w:type="gramStart"/>
      <w:r w:rsidR="00EE22B9" w:rsidRPr="00472121">
        <w:t>дипломный</w:t>
      </w:r>
      <w:proofErr w:type="gramEnd"/>
      <w:r w:rsidR="00EE22B9" w:rsidRPr="00472121">
        <w:t xml:space="preserve"> работа …….………</w:t>
      </w:r>
      <w:r w:rsidR="004D12F9" w:rsidRPr="00472121">
        <w:t>.……......</w:t>
      </w:r>
      <w:r w:rsidR="00F735E3">
        <w:t>.........</w:t>
      </w:r>
      <w:r w:rsidR="004D12F9" w:rsidRPr="00472121">
        <w:t>....</w:t>
      </w:r>
    </w:p>
    <w:p w:rsidR="004D12F9" w:rsidRPr="00472121" w:rsidRDefault="004D12F9" w:rsidP="00472121">
      <w:pPr>
        <w:tabs>
          <w:tab w:val="left" w:pos="9072"/>
        </w:tabs>
        <w:spacing w:line="360" w:lineRule="auto"/>
        <w:jc w:val="both"/>
      </w:pPr>
      <w:r w:rsidRPr="00472121">
        <w:t xml:space="preserve"> </w:t>
      </w:r>
      <w:r w:rsidR="005422B6" w:rsidRPr="00472121">
        <w:t xml:space="preserve">  </w:t>
      </w:r>
      <w:r w:rsidRPr="00472121">
        <w:t xml:space="preserve"> </w:t>
      </w:r>
      <w:r w:rsidR="005422B6" w:rsidRPr="00472121">
        <w:t xml:space="preserve"> </w:t>
      </w:r>
      <w:r w:rsidRPr="00472121">
        <w:t xml:space="preserve">1.4  Задачи </w:t>
      </w:r>
      <w:proofErr w:type="gramStart"/>
      <w:r w:rsidR="00EE22B9" w:rsidRPr="00472121">
        <w:t>дипломный</w:t>
      </w:r>
      <w:proofErr w:type="gramEnd"/>
      <w:r w:rsidR="00EE22B9" w:rsidRPr="00472121">
        <w:t xml:space="preserve"> работа</w:t>
      </w:r>
      <w:r w:rsidR="005422B6" w:rsidRPr="00472121">
        <w:t>………....................</w:t>
      </w:r>
      <w:r w:rsidR="00F735E3">
        <w:t>..............</w:t>
      </w:r>
      <w:r w:rsidRPr="00472121">
        <w:t>.............................</w:t>
      </w:r>
    </w:p>
    <w:p w:rsidR="00FF1938" w:rsidRPr="00472121" w:rsidRDefault="004D12F9" w:rsidP="00472121">
      <w:pPr>
        <w:tabs>
          <w:tab w:val="left" w:pos="9072"/>
        </w:tabs>
        <w:spacing w:line="360" w:lineRule="auto"/>
        <w:jc w:val="both"/>
        <w:rPr>
          <w:b/>
        </w:rPr>
      </w:pPr>
      <w:r w:rsidRPr="00472121">
        <w:rPr>
          <w:b/>
        </w:rPr>
        <w:t xml:space="preserve">Глава 2. </w:t>
      </w:r>
      <w:bookmarkStart w:id="0" w:name="_Toc264375964"/>
      <w:proofErr w:type="gramStart"/>
      <w:r w:rsidR="009E7CC3" w:rsidRPr="00472121">
        <w:rPr>
          <w:b/>
        </w:rPr>
        <w:t>Аналитическое</w:t>
      </w:r>
      <w:proofErr w:type="gramEnd"/>
      <w:r w:rsidR="009E7CC3" w:rsidRPr="00472121">
        <w:rPr>
          <w:b/>
        </w:rPr>
        <w:t xml:space="preserve"> обзор </w:t>
      </w:r>
      <w:r w:rsidR="00E80786" w:rsidRPr="00472121">
        <w:rPr>
          <w:b/>
        </w:rPr>
        <w:t xml:space="preserve"> DWDM </w:t>
      </w:r>
      <w:bookmarkEnd w:id="0"/>
      <w:r w:rsidR="00EE22B9" w:rsidRPr="00472121">
        <w:rPr>
          <w:b/>
        </w:rPr>
        <w:t>технология</w:t>
      </w:r>
      <w:r w:rsidR="00F735E3">
        <w:rPr>
          <w:b/>
        </w:rPr>
        <w:t>…………</w:t>
      </w:r>
      <w:r w:rsidR="00EE22B9" w:rsidRPr="00472121">
        <w:rPr>
          <w:b/>
        </w:rPr>
        <w:t>………….</w:t>
      </w:r>
      <w:r w:rsidR="009E7CC3" w:rsidRPr="00472121">
        <w:rPr>
          <w:b/>
        </w:rPr>
        <w:t>…</w:t>
      </w:r>
    </w:p>
    <w:p w:rsidR="005422B6" w:rsidRPr="00472121" w:rsidRDefault="005422B6" w:rsidP="00472121">
      <w:pPr>
        <w:pStyle w:val="22"/>
        <w:tabs>
          <w:tab w:val="left" w:pos="9072"/>
        </w:tabs>
        <w:spacing w:line="360" w:lineRule="auto"/>
        <w:ind w:right="0"/>
        <w:rPr>
          <w:noProof/>
          <w:szCs w:val="28"/>
        </w:rPr>
      </w:pPr>
      <w:r w:rsidRPr="00472121">
        <w:rPr>
          <w:noProof/>
          <w:szCs w:val="28"/>
        </w:rPr>
        <w:t>2.1</w:t>
      </w:r>
      <w:r w:rsidRPr="00472121">
        <w:rPr>
          <w:noProof/>
          <w:szCs w:val="28"/>
        </w:rPr>
        <w:tab/>
        <w:t>Выбор типа аппаратуры</w:t>
      </w:r>
      <w:r w:rsidRPr="00472121">
        <w:rPr>
          <w:noProof/>
          <w:szCs w:val="28"/>
        </w:rPr>
        <w:tab/>
      </w:r>
    </w:p>
    <w:p w:rsidR="005422B6" w:rsidRPr="00472121" w:rsidRDefault="005422B6" w:rsidP="00472121">
      <w:pPr>
        <w:pStyle w:val="22"/>
        <w:tabs>
          <w:tab w:val="left" w:pos="9072"/>
        </w:tabs>
        <w:spacing w:line="360" w:lineRule="auto"/>
        <w:ind w:right="0"/>
        <w:rPr>
          <w:noProof/>
          <w:szCs w:val="28"/>
        </w:rPr>
      </w:pPr>
      <w:r w:rsidRPr="00472121">
        <w:rPr>
          <w:noProof/>
          <w:szCs w:val="28"/>
        </w:rPr>
        <w:t>2.2</w:t>
      </w:r>
      <w:r w:rsidRPr="00472121">
        <w:rPr>
          <w:noProof/>
          <w:szCs w:val="28"/>
        </w:rPr>
        <w:tab/>
        <w:t>Структура системы</w:t>
      </w:r>
      <w:r w:rsidRPr="00472121">
        <w:rPr>
          <w:noProof/>
          <w:szCs w:val="28"/>
        </w:rPr>
        <w:tab/>
      </w:r>
    </w:p>
    <w:p w:rsidR="005422B6" w:rsidRPr="00472121" w:rsidRDefault="005422B6" w:rsidP="00472121">
      <w:pPr>
        <w:pStyle w:val="22"/>
        <w:tabs>
          <w:tab w:val="left" w:pos="9072"/>
        </w:tabs>
        <w:spacing w:line="360" w:lineRule="auto"/>
        <w:ind w:right="0"/>
        <w:rPr>
          <w:noProof/>
          <w:szCs w:val="28"/>
        </w:rPr>
      </w:pPr>
      <w:r w:rsidRPr="00472121">
        <w:rPr>
          <w:noProof/>
          <w:szCs w:val="28"/>
        </w:rPr>
        <w:t>2.3</w:t>
      </w:r>
      <w:r w:rsidRPr="00472121">
        <w:rPr>
          <w:noProof/>
          <w:szCs w:val="28"/>
        </w:rPr>
        <w:tab/>
        <w:t>Оптический оконечный мультиплексор (</w:t>
      </w:r>
      <w:r w:rsidRPr="00472121">
        <w:rPr>
          <w:noProof/>
          <w:szCs w:val="28"/>
          <w:lang w:val="en-US"/>
        </w:rPr>
        <w:t>OTM</w:t>
      </w:r>
      <w:r w:rsidRPr="00472121">
        <w:rPr>
          <w:noProof/>
          <w:szCs w:val="28"/>
        </w:rPr>
        <w:t>)</w:t>
      </w:r>
      <w:r w:rsidRPr="00472121">
        <w:rPr>
          <w:noProof/>
          <w:szCs w:val="28"/>
        </w:rPr>
        <w:tab/>
      </w:r>
    </w:p>
    <w:p w:rsidR="005422B6" w:rsidRPr="00472121" w:rsidRDefault="005422B6" w:rsidP="00472121">
      <w:pPr>
        <w:pStyle w:val="22"/>
        <w:tabs>
          <w:tab w:val="left" w:pos="9072"/>
        </w:tabs>
        <w:spacing w:line="360" w:lineRule="auto"/>
        <w:ind w:right="0"/>
        <w:rPr>
          <w:noProof/>
          <w:szCs w:val="28"/>
        </w:rPr>
      </w:pPr>
      <w:r w:rsidRPr="00472121">
        <w:rPr>
          <w:noProof/>
          <w:szCs w:val="28"/>
        </w:rPr>
        <w:t>2.4</w:t>
      </w:r>
      <w:r w:rsidRPr="00472121">
        <w:rPr>
          <w:noProof/>
          <w:szCs w:val="28"/>
        </w:rPr>
        <w:tab/>
        <w:t>Оптический линейный усилитель (OLA)</w:t>
      </w:r>
      <w:r w:rsidRPr="00472121">
        <w:rPr>
          <w:noProof/>
          <w:szCs w:val="28"/>
        </w:rPr>
        <w:tab/>
      </w:r>
    </w:p>
    <w:p w:rsidR="005422B6" w:rsidRPr="00472121" w:rsidRDefault="005422B6" w:rsidP="00472121">
      <w:pPr>
        <w:pStyle w:val="22"/>
        <w:tabs>
          <w:tab w:val="left" w:pos="9072"/>
        </w:tabs>
        <w:spacing w:line="360" w:lineRule="auto"/>
        <w:ind w:right="0"/>
        <w:rPr>
          <w:noProof/>
          <w:szCs w:val="28"/>
        </w:rPr>
      </w:pPr>
      <w:r w:rsidRPr="00472121">
        <w:rPr>
          <w:noProof/>
          <w:szCs w:val="28"/>
        </w:rPr>
        <w:t>2.5</w:t>
      </w:r>
      <w:r w:rsidRPr="00472121">
        <w:rPr>
          <w:noProof/>
          <w:szCs w:val="28"/>
        </w:rPr>
        <w:tab/>
        <w:t>Оптический мультиплексор с функцией вставки/выделения (</w:t>
      </w:r>
      <w:r w:rsidRPr="00472121">
        <w:rPr>
          <w:noProof/>
          <w:szCs w:val="28"/>
          <w:lang w:val="en-US"/>
        </w:rPr>
        <w:t>OADM</w:t>
      </w:r>
      <w:r w:rsidRPr="00472121">
        <w:rPr>
          <w:noProof/>
          <w:szCs w:val="28"/>
        </w:rPr>
        <w:t>)</w:t>
      </w:r>
      <w:r w:rsidRPr="00472121">
        <w:rPr>
          <w:noProof/>
          <w:szCs w:val="28"/>
        </w:rPr>
        <w:tab/>
      </w:r>
    </w:p>
    <w:p w:rsidR="005422B6" w:rsidRPr="00472121" w:rsidRDefault="005422B6" w:rsidP="00472121">
      <w:pPr>
        <w:pStyle w:val="22"/>
        <w:tabs>
          <w:tab w:val="left" w:pos="9072"/>
        </w:tabs>
        <w:spacing w:line="360" w:lineRule="auto"/>
        <w:ind w:right="0"/>
        <w:rPr>
          <w:noProof/>
          <w:szCs w:val="28"/>
        </w:rPr>
      </w:pPr>
      <w:r w:rsidRPr="00472121">
        <w:rPr>
          <w:noProof/>
          <w:szCs w:val="28"/>
        </w:rPr>
        <w:t>2.6</w:t>
      </w:r>
      <w:r w:rsidRPr="00472121">
        <w:rPr>
          <w:noProof/>
          <w:szCs w:val="28"/>
        </w:rPr>
        <w:tab/>
        <w:t>Регенератор</w:t>
      </w:r>
      <w:r w:rsidRPr="00472121">
        <w:rPr>
          <w:noProof/>
          <w:szCs w:val="28"/>
        </w:rPr>
        <w:tab/>
      </w:r>
    </w:p>
    <w:p w:rsidR="005422B6" w:rsidRPr="00472121" w:rsidRDefault="005422B6" w:rsidP="00472121">
      <w:pPr>
        <w:pStyle w:val="22"/>
        <w:tabs>
          <w:tab w:val="left" w:pos="9072"/>
        </w:tabs>
        <w:spacing w:line="360" w:lineRule="auto"/>
        <w:ind w:right="0"/>
        <w:rPr>
          <w:noProof/>
          <w:szCs w:val="28"/>
        </w:rPr>
      </w:pPr>
      <w:r w:rsidRPr="00472121">
        <w:rPr>
          <w:noProof/>
          <w:szCs w:val="28"/>
        </w:rPr>
        <w:t>2.7</w:t>
      </w:r>
      <w:r w:rsidRPr="00472121">
        <w:rPr>
          <w:noProof/>
          <w:szCs w:val="28"/>
        </w:rPr>
        <w:tab/>
        <w:t>Оптический корректор</w:t>
      </w:r>
      <w:r w:rsidRPr="00472121">
        <w:rPr>
          <w:noProof/>
          <w:szCs w:val="28"/>
        </w:rPr>
        <w:tab/>
      </w:r>
    </w:p>
    <w:p w:rsidR="004355E0" w:rsidRPr="00472121" w:rsidRDefault="009E7CC3" w:rsidP="00472121">
      <w:pPr>
        <w:pStyle w:val="12"/>
        <w:tabs>
          <w:tab w:val="left" w:pos="9072"/>
        </w:tabs>
        <w:spacing w:line="360" w:lineRule="auto"/>
        <w:ind w:right="0"/>
        <w:rPr>
          <w:sz w:val="28"/>
          <w:szCs w:val="28"/>
        </w:rPr>
      </w:pPr>
      <w:r w:rsidRPr="00472121">
        <w:rPr>
          <w:b/>
          <w:sz w:val="28"/>
          <w:szCs w:val="28"/>
        </w:rPr>
        <w:t>Глава 3</w:t>
      </w:r>
      <w:r w:rsidR="005422B6" w:rsidRPr="00472121">
        <w:rPr>
          <w:b/>
          <w:sz w:val="28"/>
          <w:szCs w:val="28"/>
        </w:rPr>
        <w:t xml:space="preserve"> </w:t>
      </w:r>
      <w:r w:rsidRPr="00472121">
        <w:rPr>
          <w:b/>
          <w:sz w:val="28"/>
          <w:szCs w:val="28"/>
        </w:rPr>
        <w:t>Расчётная часть…………………………………........</w:t>
      </w:r>
      <w:r w:rsidRPr="00472121">
        <w:rPr>
          <w:sz w:val="28"/>
          <w:szCs w:val="28"/>
        </w:rPr>
        <w:t>.</w:t>
      </w:r>
    </w:p>
    <w:p w:rsidR="005422B6" w:rsidRPr="00472121" w:rsidRDefault="005422B6" w:rsidP="00472121">
      <w:pPr>
        <w:pStyle w:val="12"/>
        <w:tabs>
          <w:tab w:val="left" w:pos="9072"/>
        </w:tabs>
        <w:spacing w:line="360" w:lineRule="auto"/>
        <w:ind w:right="0"/>
        <w:rPr>
          <w:sz w:val="28"/>
          <w:szCs w:val="28"/>
        </w:rPr>
      </w:pPr>
      <w:r w:rsidRPr="00472121">
        <w:rPr>
          <w:sz w:val="28"/>
          <w:szCs w:val="28"/>
        </w:rPr>
        <w:t xml:space="preserve"> </w:t>
      </w:r>
      <w:r w:rsidR="004355E0" w:rsidRPr="00472121">
        <w:rPr>
          <w:sz w:val="28"/>
          <w:szCs w:val="28"/>
        </w:rPr>
        <w:t xml:space="preserve">    3.1  </w:t>
      </w:r>
      <w:r w:rsidRPr="00472121">
        <w:rPr>
          <w:sz w:val="28"/>
          <w:szCs w:val="28"/>
        </w:rPr>
        <w:t>Расчет параметров регенерационного участка</w:t>
      </w:r>
      <w:r w:rsidRPr="00472121">
        <w:rPr>
          <w:sz w:val="28"/>
          <w:szCs w:val="28"/>
        </w:rPr>
        <w:tab/>
      </w:r>
    </w:p>
    <w:p w:rsidR="005422B6" w:rsidRPr="00472121" w:rsidRDefault="004355E0" w:rsidP="00472121">
      <w:pPr>
        <w:pStyle w:val="22"/>
        <w:tabs>
          <w:tab w:val="left" w:pos="9072"/>
        </w:tabs>
        <w:spacing w:line="360" w:lineRule="auto"/>
        <w:ind w:right="0"/>
        <w:rPr>
          <w:noProof/>
          <w:szCs w:val="28"/>
        </w:rPr>
      </w:pPr>
      <w:r w:rsidRPr="00472121">
        <w:rPr>
          <w:noProof/>
          <w:szCs w:val="28"/>
        </w:rPr>
        <w:t xml:space="preserve">3.2  </w:t>
      </w:r>
      <w:r w:rsidR="005422B6" w:rsidRPr="00472121">
        <w:rPr>
          <w:noProof/>
          <w:szCs w:val="28"/>
        </w:rPr>
        <w:t>Определение длины участка по затуханию и дисперсии</w:t>
      </w:r>
      <w:r w:rsidR="005422B6" w:rsidRPr="00472121">
        <w:rPr>
          <w:noProof/>
          <w:szCs w:val="28"/>
        </w:rPr>
        <w:tab/>
      </w:r>
    </w:p>
    <w:p w:rsidR="005422B6" w:rsidRPr="00472121" w:rsidRDefault="004355E0" w:rsidP="00472121">
      <w:pPr>
        <w:pStyle w:val="22"/>
        <w:tabs>
          <w:tab w:val="left" w:pos="9072"/>
        </w:tabs>
        <w:spacing w:line="360" w:lineRule="auto"/>
        <w:ind w:right="0"/>
        <w:rPr>
          <w:noProof/>
          <w:szCs w:val="28"/>
        </w:rPr>
      </w:pPr>
      <w:r w:rsidRPr="00472121">
        <w:rPr>
          <w:noProof/>
          <w:szCs w:val="28"/>
        </w:rPr>
        <w:t>3.3</w:t>
      </w:r>
      <w:r w:rsidR="005422B6" w:rsidRPr="00472121">
        <w:rPr>
          <w:noProof/>
          <w:szCs w:val="28"/>
        </w:rPr>
        <w:t xml:space="preserve">   Расчет дисперсии</w:t>
      </w:r>
      <w:r w:rsidR="005422B6" w:rsidRPr="00472121">
        <w:rPr>
          <w:noProof/>
          <w:szCs w:val="28"/>
        </w:rPr>
        <w:tab/>
      </w:r>
    </w:p>
    <w:p w:rsidR="005422B6" w:rsidRPr="00472121" w:rsidRDefault="004355E0" w:rsidP="00472121">
      <w:pPr>
        <w:pStyle w:val="22"/>
        <w:tabs>
          <w:tab w:val="left" w:pos="9072"/>
        </w:tabs>
        <w:spacing w:line="360" w:lineRule="auto"/>
        <w:ind w:right="0"/>
        <w:rPr>
          <w:noProof/>
          <w:szCs w:val="28"/>
        </w:rPr>
      </w:pPr>
      <w:r w:rsidRPr="00472121">
        <w:rPr>
          <w:noProof/>
          <w:szCs w:val="28"/>
        </w:rPr>
        <w:t>3.4</w:t>
      </w:r>
      <w:r w:rsidR="005422B6" w:rsidRPr="00472121">
        <w:rPr>
          <w:noProof/>
          <w:szCs w:val="28"/>
        </w:rPr>
        <w:t xml:space="preserve">  Расчет энергетического бюджета</w:t>
      </w:r>
      <w:r w:rsidR="005422B6" w:rsidRPr="00472121">
        <w:rPr>
          <w:noProof/>
          <w:szCs w:val="28"/>
        </w:rPr>
        <w:tab/>
      </w:r>
    </w:p>
    <w:p w:rsidR="005422B6" w:rsidRPr="00472121" w:rsidRDefault="004355E0" w:rsidP="00472121">
      <w:pPr>
        <w:pStyle w:val="12"/>
        <w:tabs>
          <w:tab w:val="left" w:pos="9072"/>
        </w:tabs>
        <w:spacing w:line="360" w:lineRule="auto"/>
        <w:ind w:right="0"/>
        <w:rPr>
          <w:sz w:val="28"/>
          <w:szCs w:val="28"/>
        </w:rPr>
      </w:pPr>
      <w:r w:rsidRPr="00472121">
        <w:rPr>
          <w:sz w:val="28"/>
          <w:szCs w:val="28"/>
        </w:rPr>
        <w:t xml:space="preserve">     3.5 </w:t>
      </w:r>
      <w:r w:rsidR="005422B6" w:rsidRPr="00472121">
        <w:rPr>
          <w:sz w:val="28"/>
          <w:szCs w:val="28"/>
        </w:rPr>
        <w:t>Расчет стрелы провеса кабеля</w:t>
      </w:r>
      <w:r w:rsidR="005422B6" w:rsidRPr="00472121">
        <w:rPr>
          <w:sz w:val="28"/>
          <w:szCs w:val="28"/>
        </w:rPr>
        <w:tab/>
      </w:r>
    </w:p>
    <w:p w:rsidR="005422B6" w:rsidRPr="00472121" w:rsidRDefault="00D82671" w:rsidP="00472121">
      <w:pPr>
        <w:tabs>
          <w:tab w:val="left" w:pos="9072"/>
        </w:tabs>
        <w:spacing w:line="360" w:lineRule="auto"/>
        <w:jc w:val="both"/>
        <w:rPr>
          <w:noProof/>
        </w:rPr>
      </w:pPr>
      <w:r>
        <w:rPr>
          <w:noProof/>
        </w:rPr>
        <w:t xml:space="preserve">     3.6</w:t>
      </w:r>
      <w:r w:rsidRPr="00D82671">
        <w:rPr>
          <w:noProof/>
        </w:rPr>
        <w:t xml:space="preserve"> </w:t>
      </w:r>
      <w:r w:rsidR="005422B6" w:rsidRPr="00472121">
        <w:rPr>
          <w:noProof/>
        </w:rPr>
        <w:t>Расчет показателей надежности</w:t>
      </w:r>
    </w:p>
    <w:p w:rsidR="005422B6" w:rsidRPr="00472121" w:rsidRDefault="005422B6" w:rsidP="00472121">
      <w:pPr>
        <w:tabs>
          <w:tab w:val="left" w:pos="9072"/>
        </w:tabs>
        <w:spacing w:line="360" w:lineRule="auto"/>
        <w:jc w:val="both"/>
        <w:rPr>
          <w:noProof/>
        </w:rPr>
      </w:pPr>
    </w:p>
    <w:p w:rsidR="005422B6" w:rsidRPr="00472121" w:rsidRDefault="004355E0" w:rsidP="00472121">
      <w:pPr>
        <w:tabs>
          <w:tab w:val="left" w:pos="9072"/>
        </w:tabs>
        <w:spacing w:line="360" w:lineRule="auto"/>
        <w:jc w:val="both"/>
        <w:rPr>
          <w:noProof/>
        </w:rPr>
      </w:pPr>
      <w:r w:rsidRPr="00472121">
        <w:rPr>
          <w:noProof/>
        </w:rPr>
        <w:t>Глава 4.</w:t>
      </w:r>
    </w:p>
    <w:p w:rsidR="00D82671" w:rsidRDefault="00D82671" w:rsidP="00472121">
      <w:pPr>
        <w:pStyle w:val="14"/>
        <w:tabs>
          <w:tab w:val="left" w:pos="9072"/>
        </w:tabs>
        <w:spacing w:line="360" w:lineRule="auto"/>
        <w:ind w:left="644" w:firstLine="0"/>
        <w:jc w:val="both"/>
        <w:rPr>
          <w:b/>
          <w:lang w:val="en-US"/>
        </w:rPr>
      </w:pPr>
      <w:bookmarkStart w:id="1" w:name="_Toc199839794"/>
      <w:bookmarkStart w:id="2" w:name="_Toc264375957"/>
    </w:p>
    <w:p w:rsidR="00D82671" w:rsidRDefault="00D82671" w:rsidP="00D82671">
      <w:pPr>
        <w:pStyle w:val="a5"/>
        <w:rPr>
          <w:lang w:val="en-US"/>
        </w:rPr>
      </w:pPr>
    </w:p>
    <w:p w:rsidR="00D82671" w:rsidRDefault="00D82671" w:rsidP="00D82671">
      <w:pPr>
        <w:pStyle w:val="a5"/>
        <w:rPr>
          <w:lang w:val="en-US"/>
        </w:rPr>
      </w:pPr>
    </w:p>
    <w:p w:rsidR="00D82671" w:rsidRDefault="00D82671" w:rsidP="00D82671">
      <w:pPr>
        <w:pStyle w:val="a5"/>
        <w:rPr>
          <w:lang w:val="en-US"/>
        </w:rPr>
      </w:pPr>
    </w:p>
    <w:p w:rsidR="00D82671" w:rsidRPr="00D82671" w:rsidRDefault="00D82671" w:rsidP="00D82671">
      <w:pPr>
        <w:pStyle w:val="a5"/>
        <w:rPr>
          <w:lang w:val="en-US"/>
        </w:rPr>
      </w:pPr>
    </w:p>
    <w:p w:rsidR="005422B6" w:rsidRPr="00472121" w:rsidRDefault="005422B6" w:rsidP="00472121">
      <w:pPr>
        <w:pStyle w:val="14"/>
        <w:tabs>
          <w:tab w:val="left" w:pos="9072"/>
        </w:tabs>
        <w:spacing w:line="360" w:lineRule="auto"/>
        <w:ind w:left="644" w:firstLine="0"/>
        <w:jc w:val="both"/>
        <w:rPr>
          <w:b/>
        </w:rPr>
      </w:pPr>
      <w:r w:rsidRPr="00472121">
        <w:rPr>
          <w:b/>
        </w:rPr>
        <w:t>Введение</w:t>
      </w:r>
      <w:bookmarkEnd w:id="1"/>
      <w:bookmarkEnd w:id="2"/>
    </w:p>
    <w:p w:rsidR="005422B6" w:rsidRPr="00472121" w:rsidRDefault="005422B6" w:rsidP="00472121">
      <w:pPr>
        <w:tabs>
          <w:tab w:val="left" w:pos="9072"/>
        </w:tabs>
        <w:spacing w:line="360" w:lineRule="auto"/>
        <w:jc w:val="both"/>
      </w:pPr>
    </w:p>
    <w:p w:rsidR="005422B6" w:rsidRPr="00472121" w:rsidRDefault="005422B6" w:rsidP="00472121">
      <w:pPr>
        <w:pStyle w:val="a3"/>
        <w:tabs>
          <w:tab w:val="left" w:pos="9072"/>
        </w:tabs>
        <w:spacing w:line="360" w:lineRule="auto"/>
        <w:ind w:left="284" w:firstLine="567"/>
        <w:jc w:val="both"/>
        <w:rPr>
          <w:rFonts w:ascii="Times New Roman" w:hAnsi="Times New Roman"/>
          <w:sz w:val="28"/>
          <w:szCs w:val="28"/>
        </w:rPr>
      </w:pPr>
      <w:r w:rsidRPr="00472121">
        <w:rPr>
          <w:rFonts w:ascii="Times New Roman" w:hAnsi="Times New Roman"/>
          <w:sz w:val="28"/>
          <w:szCs w:val="28"/>
        </w:rPr>
        <w:t>В последние два десятилетия прошедшего и в начале текущего века происходит смена эпохи индустриально-технологического развития передовых государств эпохой информационно-технологической. Ярким проявлением этого процесса является невиданный по скорости и результатом прогресс в создании новых методов и средств телекоммуникаций. Бурное развитие технологии производства систем и сре</w:t>
      </w:r>
      <w:proofErr w:type="gramStart"/>
      <w:r w:rsidRPr="00472121">
        <w:rPr>
          <w:rFonts w:ascii="Times New Roman" w:hAnsi="Times New Roman"/>
          <w:sz w:val="28"/>
          <w:szCs w:val="28"/>
        </w:rPr>
        <w:t>дств св</w:t>
      </w:r>
      <w:proofErr w:type="gramEnd"/>
      <w:r w:rsidRPr="00472121">
        <w:rPr>
          <w:rFonts w:ascii="Times New Roman" w:hAnsi="Times New Roman"/>
          <w:sz w:val="28"/>
          <w:szCs w:val="28"/>
        </w:rPr>
        <w:t>язи с практически неограниченной пропускной способностью и дальностью передачи и массовое их использование, по сути, привели к информационно-технологической революции и формированию глобального информационного общества. Сегодня телекоммуникации - это одна из самых быстроразвивающихся высокотехнологических и наукоемких отраслей мировой экономики. Уровень развития технологических разработок, производства и внедрения в различные сферы деятельности телекоммуникационных систем во многом формируют положительный образ передового государства.</w:t>
      </w:r>
    </w:p>
    <w:p w:rsidR="005422B6" w:rsidRPr="00472121" w:rsidRDefault="005422B6" w:rsidP="00472121">
      <w:pPr>
        <w:pStyle w:val="a3"/>
        <w:tabs>
          <w:tab w:val="left" w:pos="9072"/>
        </w:tabs>
        <w:spacing w:line="360" w:lineRule="auto"/>
        <w:ind w:left="284" w:firstLine="567"/>
        <w:jc w:val="both"/>
        <w:rPr>
          <w:rFonts w:ascii="Times New Roman" w:hAnsi="Times New Roman"/>
          <w:sz w:val="28"/>
          <w:szCs w:val="28"/>
        </w:rPr>
      </w:pPr>
      <w:r w:rsidRPr="00472121">
        <w:rPr>
          <w:rFonts w:ascii="Times New Roman" w:hAnsi="Times New Roman"/>
          <w:sz w:val="28"/>
          <w:szCs w:val="28"/>
        </w:rPr>
        <w:t xml:space="preserve">Значение магистральных сетей в мире связи очень велико. Именно от их надежной работы зависит функционирование международной и междугородней телефонной связи, </w:t>
      </w:r>
      <w:r w:rsidRPr="00472121">
        <w:rPr>
          <w:rFonts w:ascii="Times New Roman" w:hAnsi="Times New Roman"/>
          <w:sz w:val="28"/>
          <w:szCs w:val="28"/>
          <w:lang w:val="en-US"/>
        </w:rPr>
        <w:t>Internet</w:t>
      </w:r>
      <w:r w:rsidRPr="00472121">
        <w:rPr>
          <w:rFonts w:ascii="Times New Roman" w:hAnsi="Times New Roman"/>
          <w:sz w:val="28"/>
          <w:szCs w:val="28"/>
        </w:rPr>
        <w:t>, корпоративных сетей многих крупных компаний.</w:t>
      </w:r>
    </w:p>
    <w:p w:rsidR="005422B6" w:rsidRPr="00472121" w:rsidRDefault="005422B6" w:rsidP="00472121">
      <w:pPr>
        <w:pStyle w:val="13"/>
        <w:tabs>
          <w:tab w:val="left" w:pos="9072"/>
          <w:tab w:val="left" w:pos="10206"/>
        </w:tabs>
        <w:spacing w:after="120" w:line="360" w:lineRule="auto"/>
        <w:ind w:left="284" w:firstLine="567"/>
        <w:jc w:val="both"/>
        <w:rPr>
          <w:sz w:val="28"/>
          <w:szCs w:val="28"/>
        </w:rPr>
      </w:pPr>
      <w:r w:rsidRPr="00472121">
        <w:rPr>
          <w:sz w:val="28"/>
          <w:szCs w:val="28"/>
        </w:rPr>
        <w:t xml:space="preserve">Одним из основных направлений современного научно-технического прогресса является всестороннее развитие волоконно-оптических систем связи, обеспечивающих возможность доставки на значительные расстояния чрезвычайно большого объёма информации с наивысшей скоростью. Уже сейчас имеются волоконно-оптические линии связи (ВОЛС) большой информационной емкости с длиной регенерационных участков более </w:t>
      </w:r>
      <w:smartTag w:uri="urn:schemas-microsoft-com:office:smarttags" w:element="metricconverter">
        <w:smartTagPr>
          <w:attr w:name="ProductID" w:val="200 км"/>
        </w:smartTagPr>
        <w:r w:rsidRPr="00472121">
          <w:rPr>
            <w:noProof/>
            <w:sz w:val="28"/>
            <w:szCs w:val="28"/>
          </w:rPr>
          <w:t>200</w:t>
        </w:r>
        <w:r w:rsidRPr="00472121">
          <w:rPr>
            <w:sz w:val="28"/>
            <w:szCs w:val="28"/>
          </w:rPr>
          <w:t xml:space="preserve"> км</w:t>
        </w:r>
      </w:smartTag>
      <w:r w:rsidRPr="00472121">
        <w:rPr>
          <w:sz w:val="28"/>
          <w:szCs w:val="28"/>
        </w:rPr>
        <w:t xml:space="preserve">. </w:t>
      </w:r>
    </w:p>
    <w:p w:rsidR="005422B6" w:rsidRPr="00472121" w:rsidRDefault="005422B6" w:rsidP="00472121">
      <w:pPr>
        <w:pStyle w:val="a6"/>
        <w:tabs>
          <w:tab w:val="left" w:pos="9072"/>
        </w:tabs>
        <w:ind w:left="284" w:right="0" w:firstLine="567"/>
        <w:rPr>
          <w:sz w:val="28"/>
          <w:szCs w:val="28"/>
        </w:rPr>
      </w:pPr>
      <w:r w:rsidRPr="00472121">
        <w:rPr>
          <w:rStyle w:val="1054"/>
        </w:rPr>
        <w:t xml:space="preserve">Потребности в дальнейшем наращивании пропускной способности систем передачи информации стимулировала исследования в направлении </w:t>
      </w:r>
      <w:r w:rsidRPr="00472121">
        <w:rPr>
          <w:rStyle w:val="1054"/>
        </w:rPr>
        <w:lastRenderedPageBreak/>
        <w:t>поиска новых методов решения этой задачи. Одной из перспективных технологий систем передачи с использованием ВОЛС является технология WDM. Эта технология становится актуальной, когда оператор заинтересован в увеличении скорости передачи своих сетей. На междугородной сети с появлением новых услуг и технологий (</w:t>
      </w:r>
      <w:proofErr w:type="spellStart"/>
      <w:r w:rsidRPr="00472121">
        <w:rPr>
          <w:rStyle w:val="1054"/>
        </w:rPr>
        <w:t>мультисервисных</w:t>
      </w:r>
      <w:proofErr w:type="spellEnd"/>
      <w:r w:rsidRPr="00472121">
        <w:rPr>
          <w:rStyle w:val="1054"/>
        </w:rPr>
        <w:t xml:space="preserve"> сетей, </w:t>
      </w:r>
      <w:proofErr w:type="gramStart"/>
      <w:r w:rsidRPr="00472121">
        <w:rPr>
          <w:rStyle w:val="1054"/>
        </w:rPr>
        <w:t>АТМ</w:t>
      </w:r>
      <w:proofErr w:type="gramEnd"/>
      <w:r w:rsidRPr="00472121">
        <w:rPr>
          <w:rStyle w:val="1054"/>
        </w:rPr>
        <w:t xml:space="preserve"> технологий, </w:t>
      </w:r>
      <w:proofErr w:type="spellStart"/>
      <w:r w:rsidRPr="00472121">
        <w:rPr>
          <w:rStyle w:val="1054"/>
        </w:rPr>
        <w:t>мультимедиасвязи</w:t>
      </w:r>
      <w:proofErr w:type="spellEnd"/>
      <w:r w:rsidRPr="00472121">
        <w:rPr>
          <w:rStyle w:val="1054"/>
        </w:rPr>
        <w:t xml:space="preserve">, </w:t>
      </w:r>
      <w:proofErr w:type="spellStart"/>
      <w:r w:rsidRPr="00472121">
        <w:rPr>
          <w:rStyle w:val="1054"/>
        </w:rPr>
        <w:t>и.т.д</w:t>
      </w:r>
      <w:proofErr w:type="spellEnd"/>
      <w:r w:rsidRPr="00472121">
        <w:rPr>
          <w:rStyle w:val="1054"/>
        </w:rPr>
        <w:t>.) Потребность в увеличении пропускной способности сетей связи удваивается каждый год, и этот темп вряд ли замедлится в ближайшие десять лет. Снижение цен поставщиками, ослабление монопольных позиций государства в телекоммуникациях и неослабевающий интерес к использованию Интернета приводят только к увеличению спроса на скорость передачи. На сегодняшний день технология DWDM обеспечивает самый быстрый и экономичный рост полосы пропускания, на практике показывая свою надежность. Во многих случаях благодаря применению технологии DWDM пропускная способность оптической линии связи может быть увеличена в сотни раз</w:t>
      </w:r>
      <w:r w:rsidRPr="00472121">
        <w:rPr>
          <w:sz w:val="28"/>
          <w:szCs w:val="28"/>
        </w:rPr>
        <w:t>.</w:t>
      </w:r>
    </w:p>
    <w:p w:rsidR="005422B6" w:rsidRPr="00472121" w:rsidRDefault="005422B6" w:rsidP="00472121">
      <w:pPr>
        <w:pStyle w:val="15"/>
        <w:tabs>
          <w:tab w:val="left" w:pos="9072"/>
        </w:tabs>
        <w:ind w:right="0"/>
        <w:jc w:val="both"/>
      </w:pPr>
      <w:r w:rsidRPr="00472121">
        <w:t>Впечатляющий рост пропускной способности достигается при увеличении скорости передачи данных в каждом канале. В современных цифровых системах передачи эта скорость составляет 2.5 Гбит/с или 10 Гбит/с. Были продемонстрированы опытные образцы систем со скоростью передачи 40 Гбит/с на канал, причем уже возможна одновременная передача данных по 192 каналам со скоростью 40 Гбит/</w:t>
      </w:r>
      <w:proofErr w:type="gramStart"/>
      <w:r w:rsidRPr="00472121">
        <w:t>с</w:t>
      </w:r>
      <w:proofErr w:type="gramEnd"/>
      <w:r w:rsidRPr="00472121">
        <w:t xml:space="preserve"> в каждом. Это соответствует суммарной скорости передачи более 5 Тбит/</w:t>
      </w:r>
      <w:proofErr w:type="gramStart"/>
      <w:r w:rsidRPr="00472121">
        <w:t>с</w:t>
      </w:r>
      <w:proofErr w:type="gramEnd"/>
      <w:r w:rsidRPr="00472121">
        <w:t xml:space="preserve"> по одному волокну. </w:t>
      </w:r>
    </w:p>
    <w:p w:rsidR="005422B6" w:rsidRPr="00472121" w:rsidRDefault="005422B6" w:rsidP="00472121">
      <w:pPr>
        <w:tabs>
          <w:tab w:val="left" w:pos="180"/>
          <w:tab w:val="left" w:pos="9072"/>
          <w:tab w:val="left" w:pos="10080"/>
        </w:tabs>
        <w:spacing w:line="360" w:lineRule="auto"/>
        <w:ind w:left="284" w:firstLine="567"/>
        <w:jc w:val="both"/>
      </w:pPr>
      <w:r w:rsidRPr="00472121">
        <w:t xml:space="preserve">Чтобы получить дополнительные цифровые каналы с наименьшими капитальными затратами, и предлагается использовать спектральное уплотнение. При этом  получаемые длины волн эквивалентны по пропускной способности оптическим волокнам при технологии SDH. Внедрение систем </w:t>
      </w:r>
      <w:r w:rsidRPr="00472121">
        <w:rPr>
          <w:lang w:val="en-US"/>
        </w:rPr>
        <w:t>DWDM</w:t>
      </w:r>
      <w:r w:rsidRPr="00472121">
        <w:t xml:space="preserve"> определяется несколькими факторами:</w:t>
      </w:r>
    </w:p>
    <w:p w:rsidR="005422B6" w:rsidRPr="00472121" w:rsidRDefault="005422B6" w:rsidP="00472121">
      <w:pPr>
        <w:tabs>
          <w:tab w:val="left" w:pos="9072"/>
          <w:tab w:val="left" w:pos="10080"/>
        </w:tabs>
        <w:spacing w:line="360" w:lineRule="auto"/>
        <w:ind w:left="993" w:hanging="142"/>
        <w:jc w:val="both"/>
      </w:pPr>
      <w:r w:rsidRPr="00472121">
        <w:lastRenderedPageBreak/>
        <w:t xml:space="preserve">- увеличение пропускной способности волоконно-оптического кабеля с помощью мультиплексирования на основе </w:t>
      </w:r>
      <w:r w:rsidRPr="00472121">
        <w:rPr>
          <w:lang w:val="en-US"/>
        </w:rPr>
        <w:t>DWDM</w:t>
      </w:r>
      <w:r w:rsidRPr="00472121">
        <w:t xml:space="preserve"> может оказаться более экономичным, чем строительство новых кабельных линий;</w:t>
      </w:r>
    </w:p>
    <w:p w:rsidR="005422B6" w:rsidRPr="00472121" w:rsidRDefault="005422B6" w:rsidP="00472121">
      <w:pPr>
        <w:tabs>
          <w:tab w:val="left" w:pos="9072"/>
          <w:tab w:val="left" w:pos="10080"/>
        </w:tabs>
        <w:spacing w:line="360" w:lineRule="auto"/>
        <w:ind w:left="284" w:firstLine="567"/>
        <w:jc w:val="both"/>
      </w:pPr>
      <w:r w:rsidRPr="00472121">
        <w:t>- появляются новые службы – "пожиратели полосы пропускания";</w:t>
      </w:r>
    </w:p>
    <w:p w:rsidR="005422B6" w:rsidRPr="00472121" w:rsidRDefault="005422B6" w:rsidP="00472121">
      <w:pPr>
        <w:pStyle w:val="13"/>
        <w:tabs>
          <w:tab w:val="left" w:pos="9072"/>
          <w:tab w:val="left" w:pos="10080"/>
        </w:tabs>
        <w:spacing w:after="120" w:line="360" w:lineRule="auto"/>
        <w:ind w:left="993" w:hanging="142"/>
        <w:jc w:val="both"/>
        <w:rPr>
          <w:sz w:val="28"/>
          <w:szCs w:val="28"/>
        </w:rPr>
      </w:pPr>
      <w:r w:rsidRPr="00472121">
        <w:rPr>
          <w:sz w:val="28"/>
          <w:szCs w:val="28"/>
        </w:rPr>
        <w:t xml:space="preserve">- сигнал, мультиплексированный в системе </w:t>
      </w:r>
      <w:r w:rsidRPr="00472121">
        <w:rPr>
          <w:sz w:val="28"/>
          <w:szCs w:val="28"/>
          <w:lang w:val="en-US"/>
        </w:rPr>
        <w:t>DWDM</w:t>
      </w:r>
      <w:r w:rsidRPr="00472121">
        <w:rPr>
          <w:sz w:val="28"/>
          <w:szCs w:val="28"/>
        </w:rPr>
        <w:t>, переносится в оптической форме без промежуточных преобразований.</w:t>
      </w:r>
    </w:p>
    <w:p w:rsidR="005422B6" w:rsidRPr="00472121" w:rsidRDefault="005422B6" w:rsidP="00472121">
      <w:pPr>
        <w:pStyle w:val="13"/>
        <w:tabs>
          <w:tab w:val="left" w:pos="9072"/>
          <w:tab w:val="left" w:pos="10080"/>
        </w:tabs>
        <w:spacing w:after="120" w:line="360" w:lineRule="auto"/>
        <w:ind w:left="284" w:firstLine="567"/>
        <w:jc w:val="both"/>
        <w:rPr>
          <w:sz w:val="28"/>
          <w:szCs w:val="28"/>
        </w:rPr>
      </w:pPr>
      <w:r w:rsidRPr="00472121">
        <w:rPr>
          <w:sz w:val="28"/>
          <w:szCs w:val="28"/>
        </w:rPr>
        <w:t xml:space="preserve">В качестве магистральной системы передачи наиболее перспективно использование технологии DWDM, </w:t>
      </w:r>
      <w:r w:rsidR="00EE22B9" w:rsidRPr="00472121">
        <w:rPr>
          <w:sz w:val="28"/>
          <w:szCs w:val="28"/>
        </w:rPr>
        <w:t xml:space="preserve">поэтому темой дипломного работа </w:t>
      </w:r>
      <w:r w:rsidRPr="00472121">
        <w:rPr>
          <w:sz w:val="28"/>
          <w:szCs w:val="28"/>
        </w:rPr>
        <w:t xml:space="preserve"> является проект транспортной сети с использованием технологии спектрального уплотнения </w:t>
      </w:r>
      <w:r w:rsidR="00F52D4A" w:rsidRPr="00472121">
        <w:rPr>
          <w:sz w:val="28"/>
          <w:szCs w:val="28"/>
        </w:rPr>
        <w:t>на участке г. Курган-Тюбе – г. Куляб автомобильной</w:t>
      </w:r>
      <w:r w:rsidRPr="00472121">
        <w:rPr>
          <w:sz w:val="28"/>
          <w:szCs w:val="28"/>
        </w:rPr>
        <w:t xml:space="preserve"> дороги.</w:t>
      </w:r>
    </w:p>
    <w:p w:rsidR="003D5DEA" w:rsidRPr="00472121" w:rsidRDefault="005422B6" w:rsidP="00472121">
      <w:pPr>
        <w:tabs>
          <w:tab w:val="left" w:pos="9072"/>
        </w:tabs>
        <w:spacing w:line="360" w:lineRule="auto"/>
        <w:jc w:val="both"/>
        <w:rPr>
          <w:b/>
        </w:rPr>
      </w:pPr>
      <w:r w:rsidRPr="00472121">
        <w:rPr>
          <w:b/>
        </w:rPr>
        <w:br w:type="page"/>
      </w:r>
      <w:r w:rsidR="003D5DEA" w:rsidRPr="00472121">
        <w:rPr>
          <w:b/>
        </w:rPr>
        <w:lastRenderedPageBreak/>
        <w:t xml:space="preserve">      </w:t>
      </w:r>
      <w:r w:rsidR="00F52D4A" w:rsidRPr="00472121">
        <w:rPr>
          <w:b/>
        </w:rPr>
        <w:t xml:space="preserve">   </w:t>
      </w:r>
      <w:r w:rsidR="00D82671" w:rsidRPr="002F199B">
        <w:rPr>
          <w:b/>
        </w:rPr>
        <w:t xml:space="preserve">   </w:t>
      </w:r>
      <w:r w:rsidR="00F52D4A" w:rsidRPr="00472121">
        <w:rPr>
          <w:b/>
        </w:rPr>
        <w:t xml:space="preserve"> </w:t>
      </w:r>
      <w:r w:rsidR="003D5DEA" w:rsidRPr="00472121">
        <w:rPr>
          <w:b/>
        </w:rPr>
        <w:t xml:space="preserve"> Глава 1.</w:t>
      </w:r>
      <w:r w:rsidR="00EC66C9" w:rsidRPr="00EC66C9">
        <w:rPr>
          <w:b/>
        </w:rPr>
        <w:t xml:space="preserve"> </w:t>
      </w:r>
      <w:r w:rsidR="003D5DEA" w:rsidRPr="00472121">
        <w:rPr>
          <w:b/>
        </w:rPr>
        <w:t>Цель, обо</w:t>
      </w:r>
      <w:r w:rsidR="00710DA6" w:rsidRPr="00472121">
        <w:rPr>
          <w:b/>
        </w:rPr>
        <w:t xml:space="preserve">снование выбора и задачи </w:t>
      </w:r>
      <w:proofErr w:type="gramStart"/>
      <w:r w:rsidR="00710DA6" w:rsidRPr="00472121">
        <w:rPr>
          <w:b/>
        </w:rPr>
        <w:t>дипломный</w:t>
      </w:r>
      <w:proofErr w:type="gramEnd"/>
      <w:r w:rsidR="00710DA6" w:rsidRPr="00472121">
        <w:rPr>
          <w:b/>
        </w:rPr>
        <w:t xml:space="preserve"> работа</w:t>
      </w:r>
      <w:r w:rsidR="003D5DEA" w:rsidRPr="00472121">
        <w:rPr>
          <w:b/>
        </w:rPr>
        <w:t>.</w:t>
      </w:r>
    </w:p>
    <w:p w:rsidR="003D5DEA" w:rsidRPr="00472121" w:rsidRDefault="003D5DEA" w:rsidP="00472121">
      <w:pPr>
        <w:tabs>
          <w:tab w:val="left" w:pos="9072"/>
        </w:tabs>
        <w:spacing w:line="360" w:lineRule="auto"/>
        <w:jc w:val="both"/>
        <w:rPr>
          <w:b/>
        </w:rPr>
      </w:pPr>
    </w:p>
    <w:p w:rsidR="003D5DEA" w:rsidRPr="00F735E3" w:rsidRDefault="00F735E3" w:rsidP="00706FA3">
      <w:pPr>
        <w:pStyle w:val="a9"/>
        <w:numPr>
          <w:ilvl w:val="1"/>
          <w:numId w:val="10"/>
        </w:numPr>
        <w:tabs>
          <w:tab w:val="left" w:pos="9072"/>
        </w:tabs>
        <w:spacing w:line="360" w:lineRule="auto"/>
        <w:jc w:val="both"/>
        <w:rPr>
          <w:b/>
        </w:rPr>
      </w:pPr>
      <w:r>
        <w:rPr>
          <w:b/>
        </w:rPr>
        <w:t xml:space="preserve"> </w:t>
      </w:r>
      <w:r w:rsidR="00710DA6" w:rsidRPr="00F735E3">
        <w:rPr>
          <w:b/>
        </w:rPr>
        <w:t>Цель работа</w:t>
      </w:r>
      <w:r w:rsidR="003D5DEA" w:rsidRPr="00F735E3">
        <w:rPr>
          <w:b/>
        </w:rPr>
        <w:t>.</w:t>
      </w:r>
    </w:p>
    <w:p w:rsidR="003D5DEA" w:rsidRPr="00472121" w:rsidRDefault="003D5DEA" w:rsidP="00472121">
      <w:pPr>
        <w:tabs>
          <w:tab w:val="left" w:pos="9072"/>
        </w:tabs>
        <w:spacing w:line="360" w:lineRule="auto"/>
        <w:ind w:left="780"/>
        <w:jc w:val="both"/>
        <w:rPr>
          <w:b/>
        </w:rPr>
      </w:pPr>
    </w:p>
    <w:p w:rsidR="00DA3386" w:rsidRPr="00472121" w:rsidRDefault="00D82671" w:rsidP="00472121">
      <w:pPr>
        <w:pStyle w:val="13"/>
        <w:tabs>
          <w:tab w:val="left" w:pos="9072"/>
          <w:tab w:val="left" w:pos="10080"/>
        </w:tabs>
        <w:spacing w:after="120" w:line="360" w:lineRule="auto"/>
        <w:ind w:left="284" w:firstLine="567"/>
        <w:jc w:val="both"/>
        <w:rPr>
          <w:sz w:val="28"/>
          <w:szCs w:val="28"/>
        </w:rPr>
      </w:pPr>
      <w:r w:rsidRPr="00D82671">
        <w:rPr>
          <w:sz w:val="28"/>
          <w:szCs w:val="28"/>
        </w:rPr>
        <w:t xml:space="preserve"> </w:t>
      </w:r>
      <w:r w:rsidR="003D5DEA" w:rsidRPr="00472121">
        <w:rPr>
          <w:sz w:val="28"/>
          <w:szCs w:val="28"/>
        </w:rPr>
        <w:t>Основной</w:t>
      </w:r>
      <w:r w:rsidR="00710DA6" w:rsidRPr="00472121">
        <w:rPr>
          <w:sz w:val="28"/>
          <w:szCs w:val="28"/>
        </w:rPr>
        <w:t xml:space="preserve"> цель </w:t>
      </w:r>
      <w:proofErr w:type="gramStart"/>
      <w:r w:rsidR="00710DA6" w:rsidRPr="00472121">
        <w:rPr>
          <w:sz w:val="28"/>
          <w:szCs w:val="28"/>
        </w:rPr>
        <w:t>данного</w:t>
      </w:r>
      <w:proofErr w:type="gramEnd"/>
      <w:r w:rsidR="00710DA6" w:rsidRPr="00472121">
        <w:rPr>
          <w:sz w:val="28"/>
          <w:szCs w:val="28"/>
        </w:rPr>
        <w:t xml:space="preserve"> дипломного работа</w:t>
      </w:r>
      <w:r w:rsidR="003D5DEA" w:rsidRPr="00472121">
        <w:rPr>
          <w:sz w:val="28"/>
          <w:szCs w:val="28"/>
        </w:rPr>
        <w:t xml:space="preserve"> является </w:t>
      </w:r>
      <w:r w:rsidR="00EC66C9">
        <w:rPr>
          <w:sz w:val="28"/>
          <w:szCs w:val="28"/>
        </w:rPr>
        <w:t xml:space="preserve">внедрение </w:t>
      </w:r>
      <w:r w:rsidR="00EC66C9" w:rsidRPr="00472121">
        <w:rPr>
          <w:sz w:val="28"/>
          <w:szCs w:val="28"/>
          <w:lang w:val="en-US"/>
        </w:rPr>
        <w:t>DWDM</w:t>
      </w:r>
      <w:r w:rsidR="00EC66C9" w:rsidRPr="00472121">
        <w:rPr>
          <w:sz w:val="28"/>
          <w:szCs w:val="28"/>
        </w:rPr>
        <w:t xml:space="preserve"> технология</w:t>
      </w:r>
      <w:r w:rsidR="00EC66C9">
        <w:rPr>
          <w:sz w:val="28"/>
          <w:szCs w:val="28"/>
        </w:rPr>
        <w:t xml:space="preserve"> в оптоволоконную сеть</w:t>
      </w:r>
      <w:r w:rsidR="003D5DEA" w:rsidRPr="00472121">
        <w:rPr>
          <w:sz w:val="28"/>
          <w:szCs w:val="28"/>
        </w:rPr>
        <w:t xml:space="preserve">. </w:t>
      </w:r>
      <w:r w:rsidR="00F52D4A" w:rsidRPr="00472121">
        <w:rPr>
          <w:rStyle w:val="1054"/>
        </w:rPr>
        <w:t>Потребность в увеличении пропускной способности сетей связи удваивается каждый год, и этот темп вряд ли замедлится в ближайшие десять лет. Снижение цен поставщиками, ослабление монопольных позиций государства в телекоммуникациях и неослабевающий интерес к использованию Интернета приводят только к увеличению спроса на скорость передачи. На сегодняшний день технология DWDM обеспечивает самый быстрый и экономичный рост полосы пропускания, на практике показывая свою надежность. Во многих случаях благодаря применению технологии DWDM пропускная способность оптической линии связи может быть увеличена в сотни раз</w:t>
      </w:r>
      <w:r w:rsidR="00F52D4A" w:rsidRPr="00472121">
        <w:rPr>
          <w:sz w:val="28"/>
          <w:szCs w:val="28"/>
        </w:rPr>
        <w:t>.</w:t>
      </w:r>
      <w:r w:rsidR="00DA3386" w:rsidRPr="00472121">
        <w:rPr>
          <w:sz w:val="28"/>
          <w:szCs w:val="28"/>
        </w:rPr>
        <w:t xml:space="preserve"> В качестве магистральной системы передачи наиболее перспективно использование технологии DWDM, </w:t>
      </w:r>
      <w:r w:rsidR="00710DA6" w:rsidRPr="00472121">
        <w:rPr>
          <w:sz w:val="28"/>
          <w:szCs w:val="28"/>
        </w:rPr>
        <w:t xml:space="preserve">поэтому темой </w:t>
      </w:r>
      <w:r w:rsidR="001701E5" w:rsidRPr="00472121">
        <w:rPr>
          <w:sz w:val="28"/>
          <w:szCs w:val="28"/>
        </w:rPr>
        <w:t>дипломной</w:t>
      </w:r>
      <w:r w:rsidR="00710DA6" w:rsidRPr="00472121">
        <w:rPr>
          <w:sz w:val="28"/>
          <w:szCs w:val="28"/>
        </w:rPr>
        <w:t xml:space="preserve"> рабо</w:t>
      </w:r>
      <w:r w:rsidR="001701E5" w:rsidRPr="00472121">
        <w:rPr>
          <w:sz w:val="28"/>
          <w:szCs w:val="28"/>
        </w:rPr>
        <w:t>те</w:t>
      </w:r>
      <w:r w:rsidR="00710DA6" w:rsidRPr="00472121">
        <w:rPr>
          <w:sz w:val="28"/>
          <w:szCs w:val="28"/>
        </w:rPr>
        <w:t xml:space="preserve"> является применение </w:t>
      </w:r>
      <w:r w:rsidR="00DA3386" w:rsidRPr="00472121">
        <w:rPr>
          <w:sz w:val="28"/>
          <w:szCs w:val="28"/>
        </w:rPr>
        <w:t xml:space="preserve"> </w:t>
      </w:r>
      <w:r w:rsidR="00710DA6" w:rsidRPr="00472121">
        <w:rPr>
          <w:sz w:val="28"/>
          <w:szCs w:val="28"/>
        </w:rPr>
        <w:t xml:space="preserve">технологии DWDM в </w:t>
      </w:r>
      <w:r w:rsidR="006F50DD" w:rsidRPr="00472121">
        <w:rPr>
          <w:sz w:val="28"/>
          <w:szCs w:val="28"/>
        </w:rPr>
        <w:t>транспортной сети</w:t>
      </w:r>
      <w:r w:rsidR="00710DA6" w:rsidRPr="00472121">
        <w:rPr>
          <w:sz w:val="28"/>
          <w:szCs w:val="28"/>
        </w:rPr>
        <w:t>.</w:t>
      </w:r>
    </w:p>
    <w:p w:rsidR="006F50DD" w:rsidRPr="00472121" w:rsidRDefault="006F50DD" w:rsidP="00472121">
      <w:pPr>
        <w:pStyle w:val="13"/>
        <w:tabs>
          <w:tab w:val="left" w:pos="9072"/>
          <w:tab w:val="left" w:pos="10080"/>
        </w:tabs>
        <w:spacing w:after="120" w:line="360" w:lineRule="auto"/>
        <w:ind w:left="284" w:firstLine="567"/>
        <w:jc w:val="both"/>
        <w:rPr>
          <w:sz w:val="28"/>
          <w:szCs w:val="28"/>
        </w:rPr>
      </w:pPr>
    </w:p>
    <w:p w:rsidR="00710DA6" w:rsidRPr="00472121" w:rsidRDefault="00F735E3" w:rsidP="00E4279D">
      <w:pPr>
        <w:pStyle w:val="110"/>
      </w:pPr>
      <w:r>
        <w:t xml:space="preserve">          1</w:t>
      </w:r>
      <w:r w:rsidR="00710DA6" w:rsidRPr="00472121">
        <w:t>.</w:t>
      </w:r>
      <w:r>
        <w:t xml:space="preserve">2 </w:t>
      </w:r>
      <w:r w:rsidR="00710DA6" w:rsidRPr="00472121">
        <w:t>Обзор технологии DWDM и обоснование.</w:t>
      </w:r>
    </w:p>
    <w:p w:rsidR="006F50DD" w:rsidRPr="00472121" w:rsidRDefault="006F50DD" w:rsidP="00472121">
      <w:pPr>
        <w:pStyle w:val="22"/>
        <w:tabs>
          <w:tab w:val="left" w:pos="9072"/>
        </w:tabs>
        <w:ind w:right="0"/>
        <w:rPr>
          <w:szCs w:val="28"/>
        </w:rPr>
      </w:pPr>
    </w:p>
    <w:p w:rsidR="006F50DD" w:rsidRPr="00472121" w:rsidRDefault="006F50DD" w:rsidP="00472121">
      <w:pPr>
        <w:tabs>
          <w:tab w:val="left" w:pos="9072"/>
        </w:tabs>
        <w:spacing w:line="360" w:lineRule="auto"/>
        <w:ind w:firstLine="708"/>
        <w:jc w:val="both"/>
        <w:textAlignment w:val="baseline"/>
        <w:rPr>
          <w:color w:val="363636"/>
        </w:rPr>
      </w:pPr>
      <w:r w:rsidRPr="00472121">
        <w:rPr>
          <w:color w:val="363636"/>
        </w:rPr>
        <w:t xml:space="preserve">  </w:t>
      </w:r>
      <w:r w:rsidR="00710DA6" w:rsidRPr="00472121">
        <w:rPr>
          <w:color w:val="363636"/>
        </w:rPr>
        <w:t>Технология DWDM (</w:t>
      </w:r>
      <w:proofErr w:type="spellStart"/>
      <w:r w:rsidR="00710DA6" w:rsidRPr="00472121">
        <w:rPr>
          <w:color w:val="363636"/>
        </w:rPr>
        <w:t>Dense</w:t>
      </w:r>
      <w:proofErr w:type="spellEnd"/>
      <w:r w:rsidR="00710DA6" w:rsidRPr="00472121">
        <w:rPr>
          <w:color w:val="363636"/>
        </w:rPr>
        <w:t xml:space="preserve"> </w:t>
      </w:r>
      <w:proofErr w:type="spellStart"/>
      <w:r w:rsidR="00710DA6" w:rsidRPr="00472121">
        <w:rPr>
          <w:color w:val="363636"/>
        </w:rPr>
        <w:t>Wave</w:t>
      </w:r>
      <w:proofErr w:type="spellEnd"/>
      <w:r w:rsidR="00710DA6" w:rsidRPr="00472121">
        <w:rPr>
          <w:color w:val="363636"/>
        </w:rPr>
        <w:t xml:space="preserve"> </w:t>
      </w:r>
      <w:proofErr w:type="spellStart"/>
      <w:r w:rsidR="00710DA6" w:rsidRPr="00472121">
        <w:rPr>
          <w:color w:val="363636"/>
        </w:rPr>
        <w:t>length</w:t>
      </w:r>
      <w:proofErr w:type="spellEnd"/>
      <w:r w:rsidR="00710DA6" w:rsidRPr="00472121">
        <w:rPr>
          <w:color w:val="363636"/>
        </w:rPr>
        <w:t xml:space="preserve"> </w:t>
      </w:r>
      <w:proofErr w:type="spellStart"/>
      <w:r w:rsidR="00710DA6" w:rsidRPr="00472121">
        <w:rPr>
          <w:color w:val="363636"/>
        </w:rPr>
        <w:t>Division</w:t>
      </w:r>
      <w:proofErr w:type="spellEnd"/>
      <w:r w:rsidR="00710DA6" w:rsidRPr="00472121">
        <w:rPr>
          <w:color w:val="363636"/>
        </w:rPr>
        <w:t xml:space="preserve"> </w:t>
      </w:r>
      <w:proofErr w:type="spellStart"/>
      <w:r w:rsidR="00710DA6" w:rsidRPr="00472121">
        <w:rPr>
          <w:color w:val="363636"/>
        </w:rPr>
        <w:t>Multiplexing</w:t>
      </w:r>
      <w:proofErr w:type="spellEnd"/>
      <w:r w:rsidR="00710DA6" w:rsidRPr="00472121">
        <w:rPr>
          <w:color w:val="363636"/>
        </w:rPr>
        <w:t>) обеспечивает наибольшую пропускную способность при использовании одной оптической пары. Высокая пропускная способность достигается за счет применения технологии мультиплексирования по длине волны, когда по одной оптической паре передается несколько независимых потоков, каждый на своей длине волны. Существующее сейчас оборудование позволяет использовать до 80 оптических каналов с возможностью расширения до 300 каналов в будущем. В каждом из таких каналов прозрачно передается информационный поток на скоростях от 100 Мбит/с до 10 Гбит/с.</w:t>
      </w:r>
      <w:r w:rsidR="00710DA6" w:rsidRPr="00472121">
        <w:rPr>
          <w:color w:val="363636"/>
        </w:rPr>
        <w:br/>
        <w:t xml:space="preserve">Внедрение технологии плотного спектрального мультиплексирования по </w:t>
      </w:r>
      <w:r w:rsidR="00710DA6" w:rsidRPr="00472121">
        <w:rPr>
          <w:color w:val="363636"/>
        </w:rPr>
        <w:lastRenderedPageBreak/>
        <w:t>длине волны (</w:t>
      </w:r>
      <w:proofErr w:type="spellStart"/>
      <w:r w:rsidR="00710DA6" w:rsidRPr="00472121">
        <w:rPr>
          <w:color w:val="363636"/>
        </w:rPr>
        <w:t>Dense</w:t>
      </w:r>
      <w:proofErr w:type="spellEnd"/>
      <w:r w:rsidR="00710DA6" w:rsidRPr="00472121">
        <w:rPr>
          <w:color w:val="363636"/>
        </w:rPr>
        <w:t xml:space="preserve"> </w:t>
      </w:r>
      <w:proofErr w:type="spellStart"/>
      <w:r w:rsidR="00710DA6" w:rsidRPr="00472121">
        <w:rPr>
          <w:color w:val="363636"/>
        </w:rPr>
        <w:t>Wavelength</w:t>
      </w:r>
      <w:proofErr w:type="spellEnd"/>
      <w:r w:rsidR="00710DA6" w:rsidRPr="00472121">
        <w:rPr>
          <w:color w:val="363636"/>
        </w:rPr>
        <w:t xml:space="preserve"> </w:t>
      </w:r>
      <w:proofErr w:type="spellStart"/>
      <w:r w:rsidR="00710DA6" w:rsidRPr="00472121">
        <w:rPr>
          <w:color w:val="363636"/>
        </w:rPr>
        <w:t>Division</w:t>
      </w:r>
      <w:proofErr w:type="spellEnd"/>
      <w:r w:rsidR="00710DA6" w:rsidRPr="00472121">
        <w:rPr>
          <w:color w:val="363636"/>
        </w:rPr>
        <w:t xml:space="preserve"> </w:t>
      </w:r>
      <w:proofErr w:type="spellStart"/>
      <w:r w:rsidR="00710DA6" w:rsidRPr="00472121">
        <w:rPr>
          <w:color w:val="363636"/>
        </w:rPr>
        <w:t>Multiplexing</w:t>
      </w:r>
      <w:proofErr w:type="spellEnd"/>
      <w:r w:rsidR="00710DA6" w:rsidRPr="00472121">
        <w:rPr>
          <w:color w:val="363636"/>
        </w:rPr>
        <w:t xml:space="preserve"> – DWDM) создает возможность повышения эффективности передачи трафика в оптических каналах городских сетей. Наиболее привлекательной особенностью технологии DWDM, как с технической, так и с экономической точки зрения, является ее способность поддерживать практически неограниченные возможности по передаче трафика. Она не только защищает инвестиции, вложенные в существующие оптоволоконные каналы, но и повышает их возможности, по меньшей мере, в 32 раза. По мере роста спроса вы сможете расширять емкость своей сети с помощью простых модернизаций оборудования или за счет увеличения количества задействованных длин волн, не прибегая к дорогостоящим реконструкциям. Расширяя емкость, вы будете платить только за новое оборудование. Что же касается кабельной сети, то она останется прежней.</w:t>
      </w:r>
    </w:p>
    <w:p w:rsidR="00710DA6" w:rsidRPr="00472121" w:rsidRDefault="00710DA6" w:rsidP="00472121">
      <w:pPr>
        <w:tabs>
          <w:tab w:val="left" w:pos="9072"/>
        </w:tabs>
        <w:spacing w:line="360" w:lineRule="auto"/>
        <w:jc w:val="both"/>
        <w:textAlignment w:val="baseline"/>
        <w:rPr>
          <w:color w:val="363636"/>
        </w:rPr>
      </w:pPr>
      <w:r w:rsidRPr="00472121">
        <w:rPr>
          <w:color w:val="363636"/>
        </w:rPr>
        <w:t>Основными сетевыми элементами сети DWDM являются:</w:t>
      </w:r>
    </w:p>
    <w:p w:rsidR="00710DA6" w:rsidRPr="00472121" w:rsidRDefault="00710DA6" w:rsidP="00706FA3">
      <w:pPr>
        <w:numPr>
          <w:ilvl w:val="0"/>
          <w:numId w:val="8"/>
        </w:numPr>
        <w:tabs>
          <w:tab w:val="left" w:pos="9072"/>
        </w:tabs>
        <w:spacing w:line="360" w:lineRule="auto"/>
        <w:ind w:left="0"/>
        <w:jc w:val="both"/>
        <w:textAlignment w:val="baseline"/>
        <w:rPr>
          <w:color w:val="363636"/>
        </w:rPr>
      </w:pPr>
      <w:r w:rsidRPr="00472121">
        <w:rPr>
          <w:color w:val="363636"/>
        </w:rPr>
        <w:t>DWDM-мультиплексоры/</w:t>
      </w:r>
      <w:proofErr w:type="spellStart"/>
      <w:r w:rsidRPr="00472121">
        <w:rPr>
          <w:color w:val="363636"/>
        </w:rPr>
        <w:t>демультиплексоры</w:t>
      </w:r>
      <w:proofErr w:type="spellEnd"/>
      <w:r w:rsidRPr="00472121">
        <w:rPr>
          <w:color w:val="363636"/>
        </w:rPr>
        <w:t>;</w:t>
      </w:r>
    </w:p>
    <w:p w:rsidR="00710DA6" w:rsidRPr="00472121" w:rsidRDefault="00710DA6" w:rsidP="00706FA3">
      <w:pPr>
        <w:numPr>
          <w:ilvl w:val="0"/>
          <w:numId w:val="8"/>
        </w:numPr>
        <w:tabs>
          <w:tab w:val="left" w:pos="9072"/>
        </w:tabs>
        <w:spacing w:line="360" w:lineRule="auto"/>
        <w:ind w:left="0"/>
        <w:jc w:val="both"/>
        <w:textAlignment w:val="baseline"/>
        <w:rPr>
          <w:color w:val="363636"/>
        </w:rPr>
      </w:pPr>
      <w:r w:rsidRPr="00472121">
        <w:rPr>
          <w:color w:val="363636"/>
        </w:rPr>
        <w:t>DWDM-мультиплексоры ввода/вывода;</w:t>
      </w:r>
    </w:p>
    <w:p w:rsidR="00710DA6" w:rsidRPr="00472121" w:rsidRDefault="00710DA6" w:rsidP="00706FA3">
      <w:pPr>
        <w:numPr>
          <w:ilvl w:val="0"/>
          <w:numId w:val="8"/>
        </w:numPr>
        <w:tabs>
          <w:tab w:val="left" w:pos="9072"/>
        </w:tabs>
        <w:spacing w:line="360" w:lineRule="auto"/>
        <w:ind w:left="0"/>
        <w:jc w:val="both"/>
        <w:textAlignment w:val="baseline"/>
        <w:rPr>
          <w:color w:val="363636"/>
        </w:rPr>
      </w:pPr>
      <w:r w:rsidRPr="00472121">
        <w:rPr>
          <w:color w:val="363636"/>
        </w:rPr>
        <w:t>DWDM-транспондеры, преобразующие оптические сигналы (</w:t>
      </w:r>
      <w:proofErr w:type="spellStart"/>
      <w:r w:rsidRPr="00472121">
        <w:rPr>
          <w:color w:val="363636"/>
        </w:rPr>
        <w:t>одномодовые</w:t>
      </w:r>
      <w:proofErr w:type="spellEnd"/>
      <w:r w:rsidRPr="00472121">
        <w:rPr>
          <w:color w:val="363636"/>
        </w:rPr>
        <w:t xml:space="preserve"> или </w:t>
      </w:r>
      <w:proofErr w:type="spellStart"/>
      <w:r w:rsidRPr="00472121">
        <w:rPr>
          <w:color w:val="363636"/>
        </w:rPr>
        <w:t>многомодовые</w:t>
      </w:r>
      <w:proofErr w:type="spellEnd"/>
      <w:r w:rsidRPr="00472121">
        <w:rPr>
          <w:color w:val="363636"/>
        </w:rPr>
        <w:t>) от оборудования пользователя к одной из DWDM длин волн;</w:t>
      </w:r>
    </w:p>
    <w:p w:rsidR="00710DA6" w:rsidRPr="00472121" w:rsidRDefault="00710DA6" w:rsidP="00706FA3">
      <w:pPr>
        <w:numPr>
          <w:ilvl w:val="0"/>
          <w:numId w:val="8"/>
        </w:numPr>
        <w:tabs>
          <w:tab w:val="left" w:pos="9072"/>
        </w:tabs>
        <w:spacing w:line="360" w:lineRule="auto"/>
        <w:ind w:left="0"/>
        <w:jc w:val="both"/>
        <w:textAlignment w:val="baseline"/>
        <w:rPr>
          <w:color w:val="363636"/>
        </w:rPr>
      </w:pPr>
      <w:r w:rsidRPr="00472121">
        <w:rPr>
          <w:color w:val="363636"/>
        </w:rPr>
        <w:t>оптические усилители;</w:t>
      </w:r>
    </w:p>
    <w:p w:rsidR="00710DA6" w:rsidRPr="00472121" w:rsidRDefault="00710DA6" w:rsidP="00706FA3">
      <w:pPr>
        <w:numPr>
          <w:ilvl w:val="0"/>
          <w:numId w:val="8"/>
        </w:numPr>
        <w:tabs>
          <w:tab w:val="left" w:pos="9072"/>
        </w:tabs>
        <w:spacing w:line="360" w:lineRule="auto"/>
        <w:ind w:left="0"/>
        <w:jc w:val="both"/>
        <w:textAlignment w:val="baseline"/>
        <w:rPr>
          <w:color w:val="363636"/>
        </w:rPr>
      </w:pPr>
      <w:r w:rsidRPr="00472121">
        <w:rPr>
          <w:color w:val="363636"/>
        </w:rPr>
        <w:t>компенсаторы дисперсии.</w:t>
      </w:r>
    </w:p>
    <w:p w:rsidR="00710DA6" w:rsidRPr="00472121" w:rsidRDefault="00710DA6" w:rsidP="00472121">
      <w:pPr>
        <w:tabs>
          <w:tab w:val="left" w:pos="9072"/>
        </w:tabs>
        <w:spacing w:line="360" w:lineRule="auto"/>
        <w:jc w:val="both"/>
        <w:textAlignment w:val="baseline"/>
        <w:rPr>
          <w:color w:val="363636"/>
        </w:rPr>
      </w:pPr>
      <w:r w:rsidRPr="00472121">
        <w:rPr>
          <w:color w:val="363636"/>
        </w:rPr>
        <w:t>Помимо полосы пропускания, технология DWDM имеет целый ряд других преимуществ:</w:t>
      </w:r>
    </w:p>
    <w:p w:rsidR="00710DA6" w:rsidRPr="00472121" w:rsidRDefault="00710DA6" w:rsidP="00706FA3">
      <w:pPr>
        <w:numPr>
          <w:ilvl w:val="0"/>
          <w:numId w:val="9"/>
        </w:numPr>
        <w:tabs>
          <w:tab w:val="left" w:pos="9072"/>
        </w:tabs>
        <w:spacing w:line="360" w:lineRule="auto"/>
        <w:ind w:left="0"/>
        <w:jc w:val="both"/>
        <w:textAlignment w:val="baseline"/>
        <w:rPr>
          <w:color w:val="363636"/>
        </w:rPr>
      </w:pPr>
      <w:r w:rsidRPr="00472121">
        <w:rPr>
          <w:b/>
          <w:bCs/>
          <w:color w:val="1C1C1C"/>
        </w:rPr>
        <w:t>Прозрачность</w:t>
      </w:r>
      <w:r w:rsidRPr="00472121">
        <w:rPr>
          <w:color w:val="363636"/>
        </w:rPr>
        <w:t xml:space="preserve">. Поскольку DWDM – это архитектура физического уровня, она может прозрачно поддерживать мультиплексирование с разделением по времени (TDM) и форматы данных ATM, </w:t>
      </w:r>
      <w:proofErr w:type="spellStart"/>
      <w:r w:rsidRPr="00472121">
        <w:rPr>
          <w:color w:val="363636"/>
        </w:rPr>
        <w:t>GigabitEthernet</w:t>
      </w:r>
      <w:proofErr w:type="spellEnd"/>
      <w:r w:rsidRPr="00472121">
        <w:rPr>
          <w:color w:val="363636"/>
        </w:rPr>
        <w:t xml:space="preserve">, ESCON и </w:t>
      </w:r>
      <w:proofErr w:type="spellStart"/>
      <w:r w:rsidRPr="00472121">
        <w:rPr>
          <w:color w:val="363636"/>
        </w:rPr>
        <w:t>FibreChannel</w:t>
      </w:r>
      <w:proofErr w:type="spellEnd"/>
      <w:r w:rsidRPr="00472121">
        <w:rPr>
          <w:color w:val="363636"/>
        </w:rPr>
        <w:t xml:space="preserve"> с открытыми интерфейсами на общем физическом уровне.</w:t>
      </w:r>
    </w:p>
    <w:p w:rsidR="00710DA6" w:rsidRPr="00472121" w:rsidRDefault="00710DA6" w:rsidP="00706FA3">
      <w:pPr>
        <w:numPr>
          <w:ilvl w:val="0"/>
          <w:numId w:val="9"/>
        </w:numPr>
        <w:tabs>
          <w:tab w:val="left" w:pos="9072"/>
        </w:tabs>
        <w:spacing w:line="360" w:lineRule="auto"/>
        <w:ind w:left="0"/>
        <w:jc w:val="both"/>
        <w:textAlignment w:val="baseline"/>
        <w:rPr>
          <w:color w:val="363636"/>
        </w:rPr>
      </w:pPr>
      <w:r w:rsidRPr="00472121">
        <w:rPr>
          <w:b/>
          <w:bCs/>
          <w:color w:val="1C1C1C"/>
        </w:rPr>
        <w:t>Масштабируемость</w:t>
      </w:r>
      <w:r w:rsidRPr="00472121">
        <w:rPr>
          <w:color w:val="363636"/>
        </w:rPr>
        <w:t>. DWDM может использоваться для быстрого наращивания емкости в соединениях «точка–точка» и сегментах существующих колец SONET/SDH.</w:t>
      </w:r>
    </w:p>
    <w:p w:rsidR="00710DA6" w:rsidRPr="00472121" w:rsidRDefault="00710DA6" w:rsidP="00706FA3">
      <w:pPr>
        <w:numPr>
          <w:ilvl w:val="0"/>
          <w:numId w:val="9"/>
        </w:numPr>
        <w:tabs>
          <w:tab w:val="left" w:pos="9072"/>
        </w:tabs>
        <w:spacing w:line="360" w:lineRule="auto"/>
        <w:ind w:left="0"/>
        <w:jc w:val="both"/>
        <w:textAlignment w:val="baseline"/>
        <w:rPr>
          <w:color w:val="363636"/>
        </w:rPr>
      </w:pPr>
      <w:r w:rsidRPr="00472121">
        <w:rPr>
          <w:b/>
          <w:bCs/>
          <w:color w:val="1C1C1C"/>
        </w:rPr>
        <w:lastRenderedPageBreak/>
        <w:t>Динамическое обеспечение сети (</w:t>
      </w:r>
      <w:proofErr w:type="spellStart"/>
      <w:r w:rsidRPr="00472121">
        <w:rPr>
          <w:b/>
          <w:bCs/>
          <w:color w:val="1C1C1C"/>
        </w:rPr>
        <w:t>DynamicProvisioning</w:t>
      </w:r>
      <w:proofErr w:type="spellEnd"/>
      <w:r w:rsidRPr="00472121">
        <w:rPr>
          <w:b/>
          <w:bCs/>
          <w:color w:val="1C1C1C"/>
        </w:rPr>
        <w:t>), </w:t>
      </w:r>
      <w:r w:rsidRPr="00472121">
        <w:rPr>
          <w:color w:val="363636"/>
        </w:rPr>
        <w:t>быстрое и простое динамическое обеспечение сетевых соединений позволяет провайдерам осуществить стратегическое распределение полосы пропускания (</w:t>
      </w:r>
      <w:proofErr w:type="spellStart"/>
      <w:r w:rsidRPr="00472121">
        <w:rPr>
          <w:color w:val="363636"/>
        </w:rPr>
        <w:t>Strategic</w:t>
      </w:r>
      <w:proofErr w:type="spellEnd"/>
      <w:r w:rsidRPr="00472121">
        <w:rPr>
          <w:color w:val="363636"/>
        </w:rPr>
        <w:t xml:space="preserve"> </w:t>
      </w:r>
      <w:proofErr w:type="spellStart"/>
      <w:r w:rsidRPr="00472121">
        <w:rPr>
          <w:color w:val="363636"/>
        </w:rPr>
        <w:t>Bandwidth</w:t>
      </w:r>
      <w:proofErr w:type="spellEnd"/>
      <w:r w:rsidRPr="00472121">
        <w:rPr>
          <w:color w:val="363636"/>
        </w:rPr>
        <w:t xml:space="preserve"> </w:t>
      </w:r>
      <w:proofErr w:type="spellStart"/>
      <w:r w:rsidRPr="00472121">
        <w:rPr>
          <w:color w:val="363636"/>
        </w:rPr>
        <w:t>Allocation</w:t>
      </w:r>
      <w:proofErr w:type="spellEnd"/>
      <w:r w:rsidRPr="00472121">
        <w:rPr>
          <w:color w:val="363636"/>
        </w:rPr>
        <w:t>), т. е. довести оптические каналы до отдельных зданий.</w:t>
      </w:r>
    </w:p>
    <w:p w:rsidR="00710DA6" w:rsidRPr="00472121" w:rsidRDefault="00710DA6" w:rsidP="00472121">
      <w:pPr>
        <w:tabs>
          <w:tab w:val="left" w:pos="9072"/>
        </w:tabs>
        <w:spacing w:line="360" w:lineRule="auto"/>
        <w:jc w:val="both"/>
        <w:textAlignment w:val="baseline"/>
        <w:rPr>
          <w:color w:val="363636"/>
        </w:rPr>
      </w:pPr>
    </w:p>
    <w:p w:rsidR="00710DA6" w:rsidRPr="00472121" w:rsidRDefault="00710DA6" w:rsidP="00472121">
      <w:pPr>
        <w:tabs>
          <w:tab w:val="left" w:pos="9072"/>
        </w:tabs>
        <w:spacing w:line="360" w:lineRule="auto"/>
        <w:jc w:val="both"/>
        <w:textAlignment w:val="baseline"/>
        <w:rPr>
          <w:color w:val="363636"/>
        </w:rPr>
      </w:pPr>
    </w:p>
    <w:p w:rsidR="00C97932" w:rsidRPr="00472121" w:rsidRDefault="00710DA6" w:rsidP="00472121">
      <w:pPr>
        <w:tabs>
          <w:tab w:val="left" w:pos="9072"/>
        </w:tabs>
        <w:spacing w:line="360" w:lineRule="auto"/>
        <w:jc w:val="both"/>
        <w:textAlignment w:val="baseline"/>
        <w:rPr>
          <w:color w:val="363636"/>
        </w:rPr>
      </w:pPr>
      <w:r w:rsidRPr="00472121">
        <w:rPr>
          <w:noProof/>
          <w:color w:val="00B7F3"/>
          <w:bdr w:val="none" w:sz="0" w:space="0" w:color="auto" w:frame="1"/>
        </w:rPr>
        <w:drawing>
          <wp:inline distT="0" distB="0" distL="0" distR="0">
            <wp:extent cx="5872791" cy="3043784"/>
            <wp:effectExtent l="19050" t="0" r="0" b="0"/>
            <wp:docPr id="95" name="Рисунок 95" descr="http://legote.ru/wp-content/uploads/2012/07/Технология-DWDM.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legote.ru/wp-content/uploads/2012/07/Технология-DWDM.png">
                      <a:hlinkClick r:id="rId7"/>
                    </pic:cNvPr>
                    <pic:cNvPicPr>
                      <a:picLocks noChangeAspect="1" noChangeArrowheads="1"/>
                    </pic:cNvPicPr>
                  </pic:nvPicPr>
                  <pic:blipFill>
                    <a:blip r:embed="rId8"/>
                    <a:srcRect/>
                    <a:stretch>
                      <a:fillRect/>
                    </a:stretch>
                  </pic:blipFill>
                  <pic:spPr bwMode="auto">
                    <a:xfrm>
                      <a:off x="0" y="0"/>
                      <a:ext cx="5880925" cy="3048000"/>
                    </a:xfrm>
                    <a:prstGeom prst="rect">
                      <a:avLst/>
                    </a:prstGeom>
                    <a:noFill/>
                    <a:ln w="9525">
                      <a:noFill/>
                      <a:miter lim="800000"/>
                      <a:headEnd/>
                      <a:tailEnd/>
                    </a:ln>
                  </pic:spPr>
                </pic:pic>
              </a:graphicData>
            </a:graphic>
          </wp:inline>
        </w:drawing>
      </w:r>
    </w:p>
    <w:p w:rsidR="00710DA6" w:rsidRPr="00472121" w:rsidRDefault="00710DA6" w:rsidP="00472121">
      <w:pPr>
        <w:tabs>
          <w:tab w:val="left" w:pos="9072"/>
        </w:tabs>
        <w:spacing w:line="360" w:lineRule="auto"/>
        <w:jc w:val="both"/>
        <w:textAlignment w:val="baseline"/>
        <w:rPr>
          <w:color w:val="363636"/>
        </w:rPr>
      </w:pPr>
    </w:p>
    <w:p w:rsidR="00C97932" w:rsidRPr="00472121" w:rsidRDefault="006F50DD" w:rsidP="00E4279D">
      <w:pPr>
        <w:pStyle w:val="110"/>
      </w:pPr>
      <w:bookmarkStart w:id="3" w:name="_Toc264375962"/>
      <w:r w:rsidRPr="00472121">
        <w:t xml:space="preserve">  </w:t>
      </w:r>
      <w:r w:rsidR="00C97932" w:rsidRPr="00472121">
        <w:t>Выбор оптического кабеля</w:t>
      </w:r>
      <w:bookmarkEnd w:id="3"/>
      <w:r w:rsidR="004355E0" w:rsidRPr="00472121">
        <w:t>.</w:t>
      </w:r>
    </w:p>
    <w:p w:rsidR="00C97932" w:rsidRPr="00F735E3" w:rsidRDefault="00C97932" w:rsidP="00472121">
      <w:pPr>
        <w:tabs>
          <w:tab w:val="left" w:pos="9072"/>
        </w:tabs>
        <w:spacing w:line="360" w:lineRule="auto"/>
        <w:jc w:val="both"/>
      </w:pPr>
    </w:p>
    <w:p w:rsidR="00C97932" w:rsidRPr="00472121" w:rsidRDefault="00C97932" w:rsidP="00472121">
      <w:pPr>
        <w:tabs>
          <w:tab w:val="left" w:pos="9072"/>
          <w:tab w:val="left" w:pos="10206"/>
        </w:tabs>
        <w:spacing w:line="360" w:lineRule="auto"/>
        <w:ind w:left="284" w:firstLine="856"/>
        <w:jc w:val="both"/>
      </w:pPr>
      <w:r w:rsidRPr="00472121">
        <w:t xml:space="preserve">Выбор типа оптического кабеля определяется пропускной способностью линейного тракта ВОСП, также учитываются условия и место его прокладки, наличие на трассе источников электромагнитных полей, опасность повреждения. </w:t>
      </w:r>
    </w:p>
    <w:p w:rsidR="00C97932" w:rsidRPr="00472121" w:rsidRDefault="00C97932" w:rsidP="00472121">
      <w:pPr>
        <w:tabs>
          <w:tab w:val="left" w:pos="9072"/>
          <w:tab w:val="left" w:pos="10206"/>
        </w:tabs>
        <w:spacing w:line="360" w:lineRule="auto"/>
        <w:ind w:left="284" w:firstLine="856"/>
        <w:jc w:val="both"/>
      </w:pPr>
      <w:r w:rsidRPr="00472121">
        <w:t>При выборе конструкции кабеля для определённого назначения следует учесть ряд аспектов, к которым следует отнести:</w:t>
      </w:r>
    </w:p>
    <w:p w:rsidR="00C97932" w:rsidRPr="00472121" w:rsidRDefault="00C97932" w:rsidP="00472121">
      <w:pPr>
        <w:tabs>
          <w:tab w:val="left" w:pos="9072"/>
          <w:tab w:val="left" w:pos="10206"/>
        </w:tabs>
        <w:spacing w:line="360" w:lineRule="auto"/>
        <w:ind w:left="851" w:hanging="142"/>
        <w:jc w:val="both"/>
      </w:pPr>
      <w:r w:rsidRPr="00472121">
        <w:t>- соответствие ОК необходимым эксплуатационным характеристикам. При определении пропускной способности волокна следует учитывать потери волокна и требования по их изменению. Эти характеристики должны удовлетворять самым жестким условиям, которые наблюдаются при эксплуатации;</w:t>
      </w:r>
    </w:p>
    <w:p w:rsidR="00C97932" w:rsidRPr="00472121" w:rsidRDefault="00C97932" w:rsidP="00472121">
      <w:pPr>
        <w:tabs>
          <w:tab w:val="left" w:pos="9072"/>
          <w:tab w:val="left" w:pos="10206"/>
        </w:tabs>
        <w:spacing w:line="360" w:lineRule="auto"/>
        <w:ind w:left="851" w:hanging="142"/>
        <w:jc w:val="both"/>
      </w:pPr>
      <w:r w:rsidRPr="00472121">
        <w:lastRenderedPageBreak/>
        <w:t>- кабель должен быть удобным в работе и при монтаже. Он должен иметь гибкость, цветовое кодирование, малый вес, сопротивление изгибам, раздавливанию и растяжению, создавать условия для быстрого монтажа и надёжной эксплуатации;</w:t>
      </w:r>
    </w:p>
    <w:p w:rsidR="00C97932" w:rsidRPr="00472121" w:rsidRDefault="00C97932" w:rsidP="00472121">
      <w:pPr>
        <w:tabs>
          <w:tab w:val="left" w:pos="9072"/>
          <w:tab w:val="left" w:pos="10206"/>
        </w:tabs>
        <w:spacing w:line="360" w:lineRule="auto"/>
        <w:ind w:left="851" w:hanging="142"/>
        <w:jc w:val="both"/>
      </w:pPr>
      <w:r w:rsidRPr="00472121">
        <w:t>- кабель должен быть удобным в сварке и заделке в концевые устройства. Удобная идентификация кабеля и волокна облегчает сварку и делает её более точной. Важным моментом является скол волокон и подгонка волокна и кабеля, а, также предохранение места сварки;</w:t>
      </w:r>
    </w:p>
    <w:p w:rsidR="00C97932" w:rsidRPr="00472121" w:rsidRDefault="00C97932" w:rsidP="00472121">
      <w:pPr>
        <w:tabs>
          <w:tab w:val="left" w:pos="9072"/>
        </w:tabs>
        <w:spacing w:line="360" w:lineRule="auto"/>
        <w:ind w:left="851" w:hanging="142"/>
        <w:jc w:val="both"/>
      </w:pPr>
      <w:r w:rsidRPr="00472121">
        <w:t>- кабель должен иметь удобную маркировку, которая способствует быстрому ремонту и сокращает время простоя кабельных магистралей;</w:t>
      </w:r>
    </w:p>
    <w:p w:rsidR="00C97932" w:rsidRPr="00472121" w:rsidRDefault="00C97932" w:rsidP="00472121">
      <w:pPr>
        <w:tabs>
          <w:tab w:val="left" w:pos="9072"/>
        </w:tabs>
        <w:spacing w:line="360" w:lineRule="auto"/>
        <w:ind w:left="851" w:hanging="142"/>
        <w:jc w:val="both"/>
      </w:pPr>
      <w:r w:rsidRPr="00472121">
        <w:t xml:space="preserve">- кабель должен соответствовать предъявляемым требованиям с учётом специфических климатических условий на месте эксплуатации. </w:t>
      </w:r>
    </w:p>
    <w:p w:rsidR="00C97932" w:rsidRPr="00472121" w:rsidRDefault="001701E5" w:rsidP="00472121">
      <w:pPr>
        <w:shd w:val="clear" w:color="auto" w:fill="FFFFFF"/>
        <w:tabs>
          <w:tab w:val="left" w:pos="9072"/>
        </w:tabs>
        <w:spacing w:line="360" w:lineRule="auto"/>
        <w:jc w:val="both"/>
        <w:rPr>
          <w:spacing w:val="10"/>
        </w:rPr>
      </w:pPr>
      <w:r w:rsidRPr="00472121">
        <w:rPr>
          <w:spacing w:val="8"/>
        </w:rPr>
        <w:t xml:space="preserve">      </w:t>
      </w:r>
      <w:r w:rsidR="00C97932" w:rsidRPr="00472121">
        <w:rPr>
          <w:spacing w:val="8"/>
        </w:rPr>
        <w:t xml:space="preserve">Для подвески на опорах </w:t>
      </w:r>
      <w:r w:rsidR="00C97932" w:rsidRPr="00472121">
        <w:rPr>
          <w:spacing w:val="18"/>
        </w:rPr>
        <w:t xml:space="preserve">контактной сети </w:t>
      </w:r>
      <w:r w:rsidR="00C97932" w:rsidRPr="00472121">
        <w:rPr>
          <w:spacing w:val="10"/>
        </w:rPr>
        <w:t>железных дорог используется кабель типа ДПТ. Кабель представлен на рисунке 1.2:</w:t>
      </w:r>
    </w:p>
    <w:p w:rsidR="00C97932" w:rsidRPr="00472121" w:rsidRDefault="001701E5" w:rsidP="00472121">
      <w:pPr>
        <w:shd w:val="clear" w:color="auto" w:fill="FFFFFF"/>
        <w:tabs>
          <w:tab w:val="left" w:pos="9072"/>
        </w:tabs>
        <w:spacing w:line="360" w:lineRule="auto"/>
        <w:ind w:left="284" w:firstLine="567"/>
        <w:jc w:val="both"/>
      </w:pPr>
      <w:r w:rsidRPr="00472121">
        <w:t xml:space="preserve">               </w:t>
      </w:r>
      <w:r w:rsidR="00CE3306" w:rsidRPr="00472121">
        <w:rPr>
          <w:noProof/>
        </w:rPr>
        <w:drawing>
          <wp:inline distT="0" distB="0" distL="0" distR="0">
            <wp:extent cx="3308841" cy="2173857"/>
            <wp:effectExtent l="19050" t="0" r="5859" b="0"/>
            <wp:docPr id="6" name="Рисунок 3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Безымянный"/>
                    <pic:cNvPicPr>
                      <a:picLocks noChangeAspect="1" noChangeArrowheads="1"/>
                    </pic:cNvPicPr>
                  </pic:nvPicPr>
                  <pic:blipFill>
                    <a:blip r:embed="rId9"/>
                    <a:srcRect/>
                    <a:stretch>
                      <a:fillRect/>
                    </a:stretch>
                  </pic:blipFill>
                  <pic:spPr bwMode="auto">
                    <a:xfrm>
                      <a:off x="0" y="0"/>
                      <a:ext cx="3312795" cy="2176455"/>
                    </a:xfrm>
                    <a:prstGeom prst="rect">
                      <a:avLst/>
                    </a:prstGeom>
                    <a:noFill/>
                    <a:ln w="9525">
                      <a:noFill/>
                      <a:miter lim="800000"/>
                      <a:headEnd/>
                      <a:tailEnd/>
                    </a:ln>
                  </pic:spPr>
                </pic:pic>
              </a:graphicData>
            </a:graphic>
          </wp:inline>
        </w:drawing>
      </w:r>
    </w:p>
    <w:p w:rsidR="00C97932" w:rsidRPr="00472121" w:rsidRDefault="00C97932" w:rsidP="00472121">
      <w:pPr>
        <w:tabs>
          <w:tab w:val="left" w:pos="9072"/>
        </w:tabs>
        <w:spacing w:line="360" w:lineRule="auto"/>
        <w:ind w:left="284" w:firstLine="567"/>
        <w:jc w:val="both"/>
        <w:rPr>
          <w:lang w:val="en-US"/>
        </w:rPr>
      </w:pPr>
    </w:p>
    <w:p w:rsidR="006632F5" w:rsidRPr="00472121" w:rsidRDefault="00C97932" w:rsidP="00472121">
      <w:pPr>
        <w:tabs>
          <w:tab w:val="left" w:pos="9072"/>
        </w:tabs>
        <w:spacing w:line="360" w:lineRule="auto"/>
        <w:ind w:left="1134"/>
        <w:jc w:val="both"/>
        <w:rPr>
          <w:spacing w:val="10"/>
        </w:rPr>
      </w:pPr>
      <w:r w:rsidRPr="00472121">
        <w:rPr>
          <w:spacing w:val="10"/>
        </w:rPr>
        <w:t>1 – центральный силовой элемент стеклопластиковый стержень;</w:t>
      </w:r>
      <w:r w:rsidRPr="00472121">
        <w:rPr>
          <w:spacing w:val="10"/>
        </w:rPr>
        <w:br/>
        <w:t>2 – ПБТ трубка со свободно уложенными оптическими волокнами и гидрофобным заполнителем;</w:t>
      </w:r>
    </w:p>
    <w:p w:rsidR="00C97932" w:rsidRPr="00472121" w:rsidRDefault="00C97932" w:rsidP="00472121">
      <w:pPr>
        <w:tabs>
          <w:tab w:val="left" w:pos="9072"/>
        </w:tabs>
        <w:spacing w:line="360" w:lineRule="auto"/>
        <w:ind w:left="1134"/>
        <w:jc w:val="both"/>
        <w:rPr>
          <w:spacing w:val="10"/>
        </w:rPr>
      </w:pPr>
      <w:r w:rsidRPr="00472121">
        <w:rPr>
          <w:spacing w:val="10"/>
        </w:rPr>
        <w:t xml:space="preserve">3 – </w:t>
      </w:r>
      <w:proofErr w:type="spellStart"/>
      <w:r w:rsidRPr="00472121">
        <w:rPr>
          <w:spacing w:val="10"/>
        </w:rPr>
        <w:t>кордель</w:t>
      </w:r>
      <w:proofErr w:type="spellEnd"/>
      <w:r w:rsidRPr="00472121">
        <w:rPr>
          <w:spacing w:val="10"/>
        </w:rPr>
        <w:t xml:space="preserve">; </w:t>
      </w:r>
    </w:p>
    <w:p w:rsidR="006632F5" w:rsidRPr="00472121" w:rsidRDefault="00C97932" w:rsidP="00472121">
      <w:pPr>
        <w:tabs>
          <w:tab w:val="left" w:pos="9072"/>
        </w:tabs>
        <w:spacing w:line="360" w:lineRule="auto"/>
        <w:ind w:left="1134"/>
        <w:jc w:val="both"/>
        <w:rPr>
          <w:spacing w:val="10"/>
        </w:rPr>
      </w:pPr>
      <w:r w:rsidRPr="00472121">
        <w:rPr>
          <w:spacing w:val="10"/>
        </w:rPr>
        <w:t>4 – гидрофобный заполнитель;</w:t>
      </w:r>
    </w:p>
    <w:p w:rsidR="006632F5" w:rsidRPr="00472121" w:rsidRDefault="00C97932" w:rsidP="00472121">
      <w:pPr>
        <w:tabs>
          <w:tab w:val="left" w:pos="9072"/>
        </w:tabs>
        <w:spacing w:line="360" w:lineRule="auto"/>
        <w:ind w:left="1134"/>
        <w:jc w:val="both"/>
        <w:rPr>
          <w:spacing w:val="10"/>
        </w:rPr>
      </w:pPr>
      <w:r w:rsidRPr="00472121">
        <w:rPr>
          <w:spacing w:val="10"/>
        </w:rPr>
        <w:t>5 - промежуточная ПЭ оболочка;</w:t>
      </w:r>
    </w:p>
    <w:p w:rsidR="006632F5" w:rsidRPr="00472121" w:rsidRDefault="00C97932" w:rsidP="00472121">
      <w:pPr>
        <w:tabs>
          <w:tab w:val="left" w:pos="9072"/>
        </w:tabs>
        <w:spacing w:line="360" w:lineRule="auto"/>
        <w:ind w:left="1134"/>
        <w:jc w:val="both"/>
        <w:rPr>
          <w:spacing w:val="10"/>
        </w:rPr>
      </w:pPr>
      <w:r w:rsidRPr="00472121">
        <w:rPr>
          <w:spacing w:val="10"/>
        </w:rPr>
        <w:lastRenderedPageBreak/>
        <w:t xml:space="preserve">6 – Повив из </w:t>
      </w:r>
      <w:proofErr w:type="spellStart"/>
      <w:r w:rsidRPr="00472121">
        <w:rPr>
          <w:spacing w:val="10"/>
        </w:rPr>
        <w:t>арамидных</w:t>
      </w:r>
      <w:proofErr w:type="spellEnd"/>
      <w:r w:rsidRPr="00472121">
        <w:rPr>
          <w:spacing w:val="10"/>
        </w:rPr>
        <w:t xml:space="preserve"> нитей;</w:t>
      </w:r>
    </w:p>
    <w:p w:rsidR="00C97932" w:rsidRPr="00472121" w:rsidRDefault="00C97932" w:rsidP="00472121">
      <w:pPr>
        <w:tabs>
          <w:tab w:val="left" w:pos="9072"/>
        </w:tabs>
        <w:spacing w:line="360" w:lineRule="auto"/>
        <w:ind w:left="1134"/>
        <w:jc w:val="both"/>
        <w:rPr>
          <w:spacing w:val="10"/>
        </w:rPr>
      </w:pPr>
      <w:r w:rsidRPr="00472121">
        <w:rPr>
          <w:spacing w:val="10"/>
        </w:rPr>
        <w:t>7 – наружная ПЭ оболочка</w:t>
      </w:r>
    </w:p>
    <w:p w:rsidR="00C97932" w:rsidRPr="00472121" w:rsidRDefault="00C97932" w:rsidP="00472121">
      <w:pPr>
        <w:tabs>
          <w:tab w:val="left" w:pos="9072"/>
        </w:tabs>
        <w:spacing w:line="360" w:lineRule="auto"/>
        <w:ind w:left="1134"/>
        <w:jc w:val="both"/>
        <w:rPr>
          <w:spacing w:val="10"/>
        </w:rPr>
      </w:pPr>
      <w:r w:rsidRPr="00472121">
        <w:t xml:space="preserve">Рисунок 1.2 – Оптический </w:t>
      </w:r>
      <w:r w:rsidRPr="00472121">
        <w:rPr>
          <w:spacing w:val="10"/>
        </w:rPr>
        <w:t>кабель марки ДПТ – 024 Н 06 – 04.</w:t>
      </w:r>
    </w:p>
    <w:p w:rsidR="00CE3306" w:rsidRPr="00472121" w:rsidRDefault="00C97932" w:rsidP="00472121">
      <w:pPr>
        <w:tabs>
          <w:tab w:val="left" w:pos="9072"/>
        </w:tabs>
        <w:spacing w:line="360" w:lineRule="auto"/>
        <w:ind w:left="284"/>
        <w:jc w:val="both"/>
        <w:rPr>
          <w:spacing w:val="10"/>
        </w:rPr>
      </w:pPr>
      <w:r w:rsidRPr="00472121">
        <w:rPr>
          <w:spacing w:val="10"/>
        </w:rPr>
        <w:t>Характеристики кабеля представлены в таблице 1.1 и волокна в таблице 1.2.</w:t>
      </w:r>
    </w:p>
    <w:p w:rsidR="00CE3306" w:rsidRPr="00472121" w:rsidRDefault="00CE3306" w:rsidP="00472121">
      <w:pPr>
        <w:tabs>
          <w:tab w:val="left" w:pos="9072"/>
        </w:tabs>
        <w:spacing w:line="360" w:lineRule="auto"/>
        <w:ind w:left="284"/>
        <w:jc w:val="both"/>
        <w:rPr>
          <w:spacing w:val="10"/>
        </w:rPr>
      </w:pPr>
      <w:r w:rsidRPr="00472121">
        <w:rPr>
          <w:spacing w:val="10"/>
        </w:rPr>
        <w:t xml:space="preserve">                                                                              </w:t>
      </w:r>
      <w:r w:rsidR="00C97932" w:rsidRPr="00472121">
        <w:rPr>
          <w:spacing w:val="10"/>
        </w:rPr>
        <w:t xml:space="preserve">Таблица 1.1 </w:t>
      </w:r>
    </w:p>
    <w:p w:rsidR="00C97932" w:rsidRPr="00472121" w:rsidRDefault="00CE3306" w:rsidP="00472121">
      <w:pPr>
        <w:tabs>
          <w:tab w:val="left" w:pos="9072"/>
        </w:tabs>
        <w:spacing w:line="360" w:lineRule="auto"/>
        <w:ind w:left="284"/>
        <w:jc w:val="both"/>
        <w:rPr>
          <w:spacing w:val="10"/>
        </w:rPr>
      </w:pPr>
      <w:r w:rsidRPr="00472121">
        <w:rPr>
          <w:spacing w:val="10"/>
        </w:rPr>
        <w:t xml:space="preserve">                         </w:t>
      </w:r>
      <w:r w:rsidR="00C97932" w:rsidRPr="00472121">
        <w:rPr>
          <w:spacing w:val="10"/>
        </w:rPr>
        <w:t>Характеристики кабеля.</w:t>
      </w:r>
    </w:p>
    <w:tbl>
      <w:tblPr>
        <w:tblW w:w="0" w:type="auto"/>
        <w:tblInd w:w="392"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1984"/>
      </w:tblGrid>
      <w:tr w:rsidR="00C97932" w:rsidRPr="00472121" w:rsidTr="00CE3306">
        <w:tc>
          <w:tcPr>
            <w:tcW w:w="6804" w:type="dxa"/>
          </w:tcPr>
          <w:p w:rsidR="00C97932" w:rsidRPr="00472121" w:rsidRDefault="00C97932" w:rsidP="00472121">
            <w:pPr>
              <w:tabs>
                <w:tab w:val="left" w:pos="9072"/>
              </w:tabs>
              <w:spacing w:line="360" w:lineRule="auto"/>
              <w:jc w:val="both"/>
              <w:rPr>
                <w:spacing w:val="10"/>
              </w:rPr>
            </w:pPr>
            <w:r w:rsidRPr="00472121">
              <w:rPr>
                <w:spacing w:val="10"/>
              </w:rPr>
              <w:t>Количество оптических волокон в кабеле</w:t>
            </w:r>
          </w:p>
        </w:tc>
        <w:tc>
          <w:tcPr>
            <w:tcW w:w="1984" w:type="dxa"/>
          </w:tcPr>
          <w:p w:rsidR="00C97932" w:rsidRPr="00472121" w:rsidRDefault="00C97932" w:rsidP="00472121">
            <w:pPr>
              <w:tabs>
                <w:tab w:val="left" w:pos="9072"/>
              </w:tabs>
              <w:spacing w:line="360" w:lineRule="auto"/>
              <w:jc w:val="both"/>
              <w:rPr>
                <w:spacing w:val="10"/>
              </w:rPr>
            </w:pPr>
            <w:r w:rsidRPr="00472121">
              <w:rPr>
                <w:spacing w:val="10"/>
              </w:rPr>
              <w:t>24</w:t>
            </w:r>
          </w:p>
        </w:tc>
      </w:tr>
      <w:tr w:rsidR="00C97932" w:rsidRPr="00472121" w:rsidTr="00CE3306">
        <w:tc>
          <w:tcPr>
            <w:tcW w:w="6804" w:type="dxa"/>
          </w:tcPr>
          <w:p w:rsidR="00C97932" w:rsidRPr="00472121" w:rsidRDefault="00C97932" w:rsidP="00472121">
            <w:pPr>
              <w:tabs>
                <w:tab w:val="left" w:pos="9072"/>
              </w:tabs>
              <w:spacing w:line="360" w:lineRule="auto"/>
              <w:jc w:val="both"/>
              <w:rPr>
                <w:spacing w:val="10"/>
              </w:rPr>
            </w:pPr>
            <w:r w:rsidRPr="00472121">
              <w:rPr>
                <w:spacing w:val="10"/>
              </w:rPr>
              <w:t>Количество оптических волокон в модуле</w:t>
            </w:r>
          </w:p>
        </w:tc>
        <w:tc>
          <w:tcPr>
            <w:tcW w:w="1984" w:type="dxa"/>
          </w:tcPr>
          <w:p w:rsidR="00C97932" w:rsidRPr="00472121" w:rsidRDefault="00C97932" w:rsidP="00472121">
            <w:pPr>
              <w:tabs>
                <w:tab w:val="left" w:pos="9072"/>
              </w:tabs>
              <w:spacing w:line="360" w:lineRule="auto"/>
              <w:jc w:val="both"/>
              <w:rPr>
                <w:spacing w:val="10"/>
              </w:rPr>
            </w:pPr>
            <w:r w:rsidRPr="00472121">
              <w:rPr>
                <w:spacing w:val="10"/>
              </w:rPr>
              <w:t>6</w:t>
            </w:r>
          </w:p>
        </w:tc>
      </w:tr>
      <w:tr w:rsidR="00C97932" w:rsidRPr="00472121" w:rsidTr="00CE3306">
        <w:tc>
          <w:tcPr>
            <w:tcW w:w="6804" w:type="dxa"/>
          </w:tcPr>
          <w:p w:rsidR="00C97932" w:rsidRPr="00472121" w:rsidRDefault="00C97932" w:rsidP="00472121">
            <w:pPr>
              <w:tabs>
                <w:tab w:val="left" w:pos="9072"/>
              </w:tabs>
              <w:spacing w:line="360" w:lineRule="auto"/>
              <w:jc w:val="both"/>
              <w:rPr>
                <w:spacing w:val="10"/>
              </w:rPr>
            </w:pPr>
            <w:r w:rsidRPr="00472121">
              <w:rPr>
                <w:spacing w:val="10"/>
              </w:rPr>
              <w:t>Количество модулей в кабеле</w:t>
            </w:r>
          </w:p>
        </w:tc>
        <w:tc>
          <w:tcPr>
            <w:tcW w:w="1984" w:type="dxa"/>
          </w:tcPr>
          <w:p w:rsidR="00C97932" w:rsidRPr="00472121" w:rsidRDefault="00C97932" w:rsidP="00472121">
            <w:pPr>
              <w:tabs>
                <w:tab w:val="left" w:pos="9072"/>
              </w:tabs>
              <w:spacing w:line="360" w:lineRule="auto"/>
              <w:jc w:val="both"/>
              <w:rPr>
                <w:spacing w:val="10"/>
              </w:rPr>
            </w:pPr>
            <w:r w:rsidRPr="00472121">
              <w:rPr>
                <w:spacing w:val="10"/>
              </w:rPr>
              <w:t>4</w:t>
            </w:r>
          </w:p>
        </w:tc>
      </w:tr>
      <w:tr w:rsidR="00C97932" w:rsidRPr="00472121" w:rsidTr="00CE3306">
        <w:trPr>
          <w:trHeight w:val="72"/>
        </w:trPr>
        <w:tc>
          <w:tcPr>
            <w:tcW w:w="6804" w:type="dxa"/>
          </w:tcPr>
          <w:p w:rsidR="00C97932" w:rsidRPr="00472121" w:rsidRDefault="00C97932" w:rsidP="00472121">
            <w:pPr>
              <w:tabs>
                <w:tab w:val="left" w:pos="9072"/>
              </w:tabs>
              <w:spacing w:line="360" w:lineRule="auto"/>
              <w:jc w:val="both"/>
              <w:rPr>
                <w:spacing w:val="10"/>
              </w:rPr>
            </w:pPr>
            <w:r w:rsidRPr="00472121">
              <w:rPr>
                <w:spacing w:val="10"/>
              </w:rPr>
              <w:t xml:space="preserve">Диаметр кабеля, </w:t>
            </w:r>
            <w:proofErr w:type="gramStart"/>
            <w:r w:rsidRPr="00472121">
              <w:rPr>
                <w:spacing w:val="10"/>
              </w:rPr>
              <w:t>мм</w:t>
            </w:r>
            <w:proofErr w:type="gramEnd"/>
          </w:p>
        </w:tc>
        <w:tc>
          <w:tcPr>
            <w:tcW w:w="1984" w:type="dxa"/>
            <w:shd w:val="clear" w:color="auto" w:fill="auto"/>
          </w:tcPr>
          <w:p w:rsidR="00C97932" w:rsidRPr="00472121" w:rsidRDefault="00C97932" w:rsidP="00472121">
            <w:pPr>
              <w:tabs>
                <w:tab w:val="left" w:pos="9072"/>
              </w:tabs>
              <w:spacing w:line="360" w:lineRule="auto"/>
              <w:jc w:val="both"/>
              <w:rPr>
                <w:spacing w:val="10"/>
              </w:rPr>
            </w:pPr>
            <w:r w:rsidRPr="00472121">
              <w:rPr>
                <w:spacing w:val="10"/>
              </w:rPr>
              <w:t>12</w:t>
            </w:r>
          </w:p>
        </w:tc>
      </w:tr>
      <w:tr w:rsidR="00C97932" w:rsidRPr="00472121" w:rsidTr="00CE3306">
        <w:trPr>
          <w:trHeight w:val="68"/>
        </w:trPr>
        <w:tc>
          <w:tcPr>
            <w:tcW w:w="6804" w:type="dxa"/>
          </w:tcPr>
          <w:p w:rsidR="00C97932" w:rsidRPr="00472121" w:rsidRDefault="00C97932" w:rsidP="00472121">
            <w:pPr>
              <w:tabs>
                <w:tab w:val="left" w:pos="9072"/>
              </w:tabs>
              <w:spacing w:line="360" w:lineRule="auto"/>
              <w:jc w:val="both"/>
              <w:rPr>
                <w:spacing w:val="10"/>
              </w:rPr>
            </w:pPr>
            <w:r w:rsidRPr="00472121">
              <w:rPr>
                <w:spacing w:val="10"/>
              </w:rPr>
              <w:t xml:space="preserve">Масса кабеля, </w:t>
            </w:r>
            <w:proofErr w:type="gramStart"/>
            <w:r w:rsidRPr="00472121">
              <w:rPr>
                <w:spacing w:val="10"/>
              </w:rPr>
              <w:t>кг</w:t>
            </w:r>
            <w:proofErr w:type="gramEnd"/>
            <w:r w:rsidRPr="00472121">
              <w:rPr>
                <w:spacing w:val="10"/>
              </w:rPr>
              <w:t>/км</w:t>
            </w:r>
          </w:p>
        </w:tc>
        <w:tc>
          <w:tcPr>
            <w:tcW w:w="1984" w:type="dxa"/>
            <w:shd w:val="clear" w:color="auto" w:fill="auto"/>
          </w:tcPr>
          <w:p w:rsidR="00C97932" w:rsidRPr="00472121" w:rsidRDefault="00C97932" w:rsidP="00472121">
            <w:pPr>
              <w:tabs>
                <w:tab w:val="left" w:pos="9072"/>
              </w:tabs>
              <w:spacing w:line="360" w:lineRule="auto"/>
              <w:jc w:val="both"/>
              <w:rPr>
                <w:spacing w:val="10"/>
              </w:rPr>
            </w:pPr>
            <w:r w:rsidRPr="00472121">
              <w:rPr>
                <w:spacing w:val="10"/>
              </w:rPr>
              <w:t>110</w:t>
            </w:r>
          </w:p>
        </w:tc>
      </w:tr>
      <w:tr w:rsidR="00C97932" w:rsidRPr="00472121" w:rsidTr="00CE3306">
        <w:trPr>
          <w:trHeight w:val="68"/>
        </w:trPr>
        <w:tc>
          <w:tcPr>
            <w:tcW w:w="6804" w:type="dxa"/>
          </w:tcPr>
          <w:p w:rsidR="00C97932" w:rsidRPr="00472121" w:rsidRDefault="00C97932" w:rsidP="00472121">
            <w:pPr>
              <w:tabs>
                <w:tab w:val="left" w:pos="9072"/>
              </w:tabs>
              <w:spacing w:line="360" w:lineRule="auto"/>
              <w:jc w:val="both"/>
              <w:rPr>
                <w:spacing w:val="10"/>
              </w:rPr>
            </w:pPr>
            <w:r w:rsidRPr="00472121">
              <w:rPr>
                <w:spacing w:val="10"/>
              </w:rPr>
              <w:t xml:space="preserve">Минимальный радиус изгиба, </w:t>
            </w:r>
            <w:proofErr w:type="gramStart"/>
            <w:r w:rsidRPr="00472121">
              <w:rPr>
                <w:spacing w:val="10"/>
              </w:rPr>
              <w:t>мм</w:t>
            </w:r>
            <w:proofErr w:type="gramEnd"/>
          </w:p>
        </w:tc>
        <w:tc>
          <w:tcPr>
            <w:tcW w:w="1984" w:type="dxa"/>
            <w:shd w:val="clear" w:color="auto" w:fill="auto"/>
          </w:tcPr>
          <w:p w:rsidR="00C97932" w:rsidRPr="00472121" w:rsidRDefault="00C97932" w:rsidP="00472121">
            <w:pPr>
              <w:tabs>
                <w:tab w:val="left" w:pos="9072"/>
              </w:tabs>
              <w:spacing w:line="360" w:lineRule="auto"/>
              <w:jc w:val="both"/>
              <w:rPr>
                <w:spacing w:val="10"/>
              </w:rPr>
            </w:pPr>
            <w:r w:rsidRPr="00472121">
              <w:rPr>
                <w:spacing w:val="10"/>
              </w:rPr>
              <w:t>230</w:t>
            </w:r>
          </w:p>
        </w:tc>
      </w:tr>
      <w:tr w:rsidR="00C97932" w:rsidRPr="00472121" w:rsidTr="00CE3306">
        <w:trPr>
          <w:trHeight w:val="68"/>
        </w:trPr>
        <w:tc>
          <w:tcPr>
            <w:tcW w:w="6804" w:type="dxa"/>
          </w:tcPr>
          <w:p w:rsidR="00C97932" w:rsidRPr="00472121" w:rsidRDefault="00C97932" w:rsidP="00472121">
            <w:pPr>
              <w:tabs>
                <w:tab w:val="left" w:pos="9072"/>
              </w:tabs>
              <w:spacing w:line="360" w:lineRule="auto"/>
              <w:jc w:val="both"/>
              <w:rPr>
                <w:spacing w:val="10"/>
              </w:rPr>
            </w:pPr>
            <w:r w:rsidRPr="00472121">
              <w:rPr>
                <w:spacing w:val="10"/>
              </w:rPr>
              <w:t>Стойкость к продольному растяжению, кН</w:t>
            </w:r>
          </w:p>
        </w:tc>
        <w:tc>
          <w:tcPr>
            <w:tcW w:w="1984" w:type="dxa"/>
            <w:shd w:val="clear" w:color="auto" w:fill="auto"/>
          </w:tcPr>
          <w:p w:rsidR="00C97932" w:rsidRPr="00472121" w:rsidRDefault="00C97932" w:rsidP="00472121">
            <w:pPr>
              <w:tabs>
                <w:tab w:val="left" w:pos="9072"/>
              </w:tabs>
              <w:spacing w:line="360" w:lineRule="auto"/>
              <w:jc w:val="both"/>
              <w:rPr>
                <w:spacing w:val="10"/>
              </w:rPr>
            </w:pPr>
            <w:r w:rsidRPr="00472121">
              <w:rPr>
                <w:spacing w:val="10"/>
              </w:rPr>
              <w:t>4</w:t>
            </w:r>
          </w:p>
        </w:tc>
      </w:tr>
      <w:tr w:rsidR="00C97932" w:rsidRPr="00472121" w:rsidTr="00CE3306">
        <w:tblPrEx>
          <w:tblBorders>
            <w:bottom w:val="single" w:sz="4" w:space="0" w:color="auto"/>
          </w:tblBorders>
        </w:tblPrEx>
        <w:tc>
          <w:tcPr>
            <w:tcW w:w="6804" w:type="dxa"/>
          </w:tcPr>
          <w:p w:rsidR="00C97932" w:rsidRPr="00472121" w:rsidRDefault="00C97932" w:rsidP="00472121">
            <w:pPr>
              <w:tabs>
                <w:tab w:val="left" w:pos="9072"/>
              </w:tabs>
              <w:spacing w:line="360" w:lineRule="auto"/>
              <w:jc w:val="both"/>
              <w:rPr>
                <w:spacing w:val="10"/>
              </w:rPr>
            </w:pPr>
            <w:r w:rsidRPr="00472121">
              <w:rPr>
                <w:spacing w:val="10"/>
              </w:rPr>
              <w:t>Стойкость к раздавливающим усилиям, кН/см</w:t>
            </w:r>
          </w:p>
        </w:tc>
        <w:tc>
          <w:tcPr>
            <w:tcW w:w="1984" w:type="dxa"/>
          </w:tcPr>
          <w:p w:rsidR="00C97932" w:rsidRPr="00472121" w:rsidRDefault="00C97932" w:rsidP="00472121">
            <w:pPr>
              <w:tabs>
                <w:tab w:val="left" w:pos="9072"/>
              </w:tabs>
              <w:spacing w:line="360" w:lineRule="auto"/>
              <w:jc w:val="both"/>
              <w:rPr>
                <w:spacing w:val="10"/>
              </w:rPr>
            </w:pPr>
            <w:r w:rsidRPr="00472121">
              <w:rPr>
                <w:spacing w:val="10"/>
              </w:rPr>
              <w:t>0,5</w:t>
            </w:r>
          </w:p>
        </w:tc>
      </w:tr>
      <w:tr w:rsidR="00C97932" w:rsidRPr="00472121" w:rsidTr="00CE3306">
        <w:tblPrEx>
          <w:tblBorders>
            <w:bottom w:val="single" w:sz="4" w:space="0" w:color="auto"/>
          </w:tblBorders>
        </w:tblPrEx>
        <w:tc>
          <w:tcPr>
            <w:tcW w:w="6804" w:type="dxa"/>
          </w:tcPr>
          <w:p w:rsidR="00C97932" w:rsidRPr="00472121" w:rsidRDefault="00C97932" w:rsidP="00472121">
            <w:pPr>
              <w:tabs>
                <w:tab w:val="left" w:pos="9072"/>
              </w:tabs>
              <w:spacing w:line="360" w:lineRule="auto"/>
              <w:jc w:val="both"/>
              <w:rPr>
                <w:spacing w:val="10"/>
              </w:rPr>
            </w:pPr>
            <w:r w:rsidRPr="00472121">
              <w:rPr>
                <w:spacing w:val="10"/>
              </w:rPr>
              <w:t xml:space="preserve">Стойкость к удару, </w:t>
            </w:r>
            <w:proofErr w:type="gramStart"/>
            <w:r w:rsidRPr="00472121">
              <w:rPr>
                <w:spacing w:val="10"/>
              </w:rPr>
              <w:t>Дж</w:t>
            </w:r>
            <w:proofErr w:type="gramEnd"/>
          </w:p>
        </w:tc>
        <w:tc>
          <w:tcPr>
            <w:tcW w:w="1984" w:type="dxa"/>
          </w:tcPr>
          <w:p w:rsidR="00C97932" w:rsidRPr="00472121" w:rsidRDefault="00C97932" w:rsidP="00472121">
            <w:pPr>
              <w:tabs>
                <w:tab w:val="left" w:pos="9072"/>
              </w:tabs>
              <w:spacing w:line="360" w:lineRule="auto"/>
              <w:jc w:val="both"/>
              <w:rPr>
                <w:spacing w:val="10"/>
              </w:rPr>
            </w:pPr>
            <w:r w:rsidRPr="00472121">
              <w:rPr>
                <w:spacing w:val="10"/>
              </w:rPr>
              <w:t>30</w:t>
            </w:r>
          </w:p>
        </w:tc>
      </w:tr>
      <w:tr w:rsidR="00C97932" w:rsidRPr="00472121" w:rsidTr="00CE3306">
        <w:tblPrEx>
          <w:tblBorders>
            <w:bottom w:val="single" w:sz="4" w:space="0" w:color="auto"/>
          </w:tblBorders>
        </w:tblPrEx>
        <w:tc>
          <w:tcPr>
            <w:tcW w:w="6804" w:type="dxa"/>
          </w:tcPr>
          <w:p w:rsidR="00C97932" w:rsidRPr="00472121" w:rsidRDefault="00C97932" w:rsidP="00472121">
            <w:pPr>
              <w:tabs>
                <w:tab w:val="left" w:pos="9072"/>
              </w:tabs>
              <w:spacing w:line="360" w:lineRule="auto"/>
              <w:jc w:val="both"/>
              <w:rPr>
                <w:spacing w:val="10"/>
              </w:rPr>
            </w:pPr>
            <w:r w:rsidRPr="00472121">
              <w:rPr>
                <w:spacing w:val="10"/>
              </w:rPr>
              <w:t xml:space="preserve">Температурный диапазон эксплуатации, </w:t>
            </w:r>
            <w:proofErr w:type="spellStart"/>
            <w:r w:rsidRPr="00472121">
              <w:rPr>
                <w:spacing w:val="10"/>
                <w:vertAlign w:val="superscript"/>
              </w:rPr>
              <w:t>о</w:t>
            </w:r>
            <w:r w:rsidRPr="00472121">
              <w:rPr>
                <w:spacing w:val="10"/>
              </w:rPr>
              <w:t>С</w:t>
            </w:r>
            <w:proofErr w:type="spellEnd"/>
          </w:p>
          <w:p w:rsidR="00C97932" w:rsidRPr="00472121" w:rsidRDefault="00C97932" w:rsidP="00472121">
            <w:pPr>
              <w:tabs>
                <w:tab w:val="left" w:pos="9072"/>
              </w:tabs>
              <w:spacing w:line="360" w:lineRule="auto"/>
              <w:jc w:val="both"/>
              <w:rPr>
                <w:spacing w:val="10"/>
              </w:rPr>
            </w:pPr>
            <w:r w:rsidRPr="00472121">
              <w:rPr>
                <w:spacing w:val="10"/>
              </w:rPr>
              <w:t xml:space="preserve">Температурный диапазон при прокладке, </w:t>
            </w:r>
            <w:proofErr w:type="spellStart"/>
            <w:r w:rsidRPr="00472121">
              <w:rPr>
                <w:spacing w:val="10"/>
                <w:vertAlign w:val="superscript"/>
              </w:rPr>
              <w:t>о</w:t>
            </w:r>
            <w:r w:rsidRPr="00472121">
              <w:rPr>
                <w:spacing w:val="10"/>
              </w:rPr>
              <w:t>С</w:t>
            </w:r>
            <w:proofErr w:type="spellEnd"/>
          </w:p>
        </w:tc>
        <w:tc>
          <w:tcPr>
            <w:tcW w:w="1984" w:type="dxa"/>
          </w:tcPr>
          <w:p w:rsidR="00C97932" w:rsidRPr="00472121" w:rsidRDefault="00C97932" w:rsidP="00472121">
            <w:pPr>
              <w:tabs>
                <w:tab w:val="left" w:pos="9072"/>
              </w:tabs>
              <w:spacing w:line="360" w:lineRule="auto"/>
              <w:jc w:val="both"/>
              <w:rPr>
                <w:spacing w:val="10"/>
              </w:rPr>
            </w:pPr>
            <w:r w:rsidRPr="00472121">
              <w:rPr>
                <w:spacing w:val="10"/>
              </w:rPr>
              <w:t>-60…+70</w:t>
            </w:r>
          </w:p>
          <w:p w:rsidR="00C97932" w:rsidRPr="00472121" w:rsidRDefault="00C97932" w:rsidP="00472121">
            <w:pPr>
              <w:tabs>
                <w:tab w:val="left" w:pos="9072"/>
              </w:tabs>
              <w:spacing w:line="360" w:lineRule="auto"/>
              <w:jc w:val="both"/>
              <w:rPr>
                <w:spacing w:val="10"/>
              </w:rPr>
            </w:pPr>
            <w:r w:rsidRPr="00472121">
              <w:rPr>
                <w:spacing w:val="10"/>
              </w:rPr>
              <w:t>-10…+50</w:t>
            </w:r>
          </w:p>
        </w:tc>
      </w:tr>
    </w:tbl>
    <w:p w:rsidR="00C97932" w:rsidRPr="00472121" w:rsidRDefault="00C97932" w:rsidP="00472121">
      <w:pPr>
        <w:tabs>
          <w:tab w:val="left" w:pos="9072"/>
        </w:tabs>
        <w:spacing w:line="360" w:lineRule="auto"/>
        <w:ind w:left="284"/>
        <w:jc w:val="both"/>
      </w:pPr>
    </w:p>
    <w:p w:rsidR="00C97932" w:rsidRPr="00472121" w:rsidRDefault="00C97932" w:rsidP="00472121">
      <w:pPr>
        <w:tabs>
          <w:tab w:val="left" w:pos="9072"/>
        </w:tabs>
        <w:spacing w:line="360" w:lineRule="auto"/>
        <w:ind w:left="284"/>
        <w:jc w:val="both"/>
      </w:pPr>
    </w:p>
    <w:p w:rsidR="00C97932" w:rsidRPr="00472121" w:rsidRDefault="00C97932" w:rsidP="00472121">
      <w:pPr>
        <w:tabs>
          <w:tab w:val="left" w:pos="9072"/>
        </w:tabs>
        <w:spacing w:line="360" w:lineRule="auto"/>
        <w:ind w:left="284"/>
        <w:jc w:val="both"/>
      </w:pPr>
      <w:r w:rsidRPr="00472121">
        <w:t>Таблица 1.2 - Характеристики волокна.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9"/>
        <w:gridCol w:w="3419"/>
      </w:tblGrid>
      <w:tr w:rsidR="00C97932" w:rsidRPr="00472121" w:rsidTr="00CE3306">
        <w:tc>
          <w:tcPr>
            <w:tcW w:w="5369" w:type="dxa"/>
          </w:tcPr>
          <w:p w:rsidR="00C97932" w:rsidRPr="00472121" w:rsidRDefault="00C97932" w:rsidP="00472121">
            <w:pPr>
              <w:tabs>
                <w:tab w:val="left" w:pos="9072"/>
              </w:tabs>
              <w:spacing w:line="360" w:lineRule="auto"/>
              <w:jc w:val="both"/>
            </w:pPr>
            <w:r w:rsidRPr="00472121">
              <w:t>Тип волокон</w:t>
            </w:r>
          </w:p>
        </w:tc>
        <w:tc>
          <w:tcPr>
            <w:tcW w:w="3419" w:type="dxa"/>
          </w:tcPr>
          <w:p w:rsidR="00C97932" w:rsidRPr="00472121" w:rsidRDefault="00C97932" w:rsidP="00472121">
            <w:pPr>
              <w:tabs>
                <w:tab w:val="left" w:pos="9072"/>
              </w:tabs>
              <w:spacing w:line="360" w:lineRule="auto"/>
              <w:jc w:val="both"/>
            </w:pPr>
            <w:proofErr w:type="spellStart"/>
            <w:r w:rsidRPr="00472121">
              <w:t>Одномодовое</w:t>
            </w:r>
            <w:proofErr w:type="spellEnd"/>
            <w:r w:rsidRPr="00472121">
              <w:t xml:space="preserve"> со смещенной нулевой дисперсией (</w:t>
            </w:r>
            <w:r w:rsidRPr="00472121">
              <w:rPr>
                <w:lang w:val="en-US"/>
              </w:rPr>
              <w:t>ITU</w:t>
            </w:r>
            <w:r w:rsidRPr="00472121">
              <w:t>-</w:t>
            </w:r>
            <w:r w:rsidRPr="00472121">
              <w:rPr>
                <w:lang w:val="en-US"/>
              </w:rPr>
              <w:t>T</w:t>
            </w:r>
            <w:r w:rsidRPr="00472121">
              <w:t xml:space="preserve"> </w:t>
            </w:r>
            <w:r w:rsidRPr="00472121">
              <w:rPr>
                <w:lang w:val="en-US"/>
              </w:rPr>
              <w:t>G</w:t>
            </w:r>
            <w:r w:rsidRPr="00472121">
              <w:t>.655)</w:t>
            </w:r>
          </w:p>
        </w:tc>
      </w:tr>
      <w:tr w:rsidR="00C97932" w:rsidRPr="00472121" w:rsidTr="00CE3306">
        <w:tc>
          <w:tcPr>
            <w:tcW w:w="5369" w:type="dxa"/>
          </w:tcPr>
          <w:p w:rsidR="00C97932" w:rsidRPr="00472121" w:rsidRDefault="00C97932" w:rsidP="00472121">
            <w:pPr>
              <w:tabs>
                <w:tab w:val="left" w:pos="9072"/>
              </w:tabs>
              <w:spacing w:line="360" w:lineRule="auto"/>
              <w:jc w:val="both"/>
            </w:pPr>
            <w:r w:rsidRPr="00472121">
              <w:t>Рабочая длина волны волокна, нм</w:t>
            </w:r>
          </w:p>
        </w:tc>
        <w:tc>
          <w:tcPr>
            <w:tcW w:w="3419" w:type="dxa"/>
          </w:tcPr>
          <w:p w:rsidR="00C97932" w:rsidRPr="00472121" w:rsidRDefault="00C97932" w:rsidP="00472121">
            <w:pPr>
              <w:tabs>
                <w:tab w:val="left" w:pos="9072"/>
              </w:tabs>
              <w:spacing w:line="360" w:lineRule="auto"/>
              <w:jc w:val="both"/>
            </w:pPr>
            <w:r w:rsidRPr="00472121">
              <w:t>1530-1565</w:t>
            </w:r>
          </w:p>
        </w:tc>
      </w:tr>
      <w:tr w:rsidR="00C97932" w:rsidRPr="00472121" w:rsidTr="00CE3306">
        <w:tc>
          <w:tcPr>
            <w:tcW w:w="5369" w:type="dxa"/>
          </w:tcPr>
          <w:p w:rsidR="00C97932" w:rsidRPr="00472121" w:rsidRDefault="00C97932" w:rsidP="00472121">
            <w:pPr>
              <w:tabs>
                <w:tab w:val="left" w:pos="9072"/>
              </w:tabs>
              <w:spacing w:line="360" w:lineRule="auto"/>
              <w:jc w:val="both"/>
            </w:pPr>
            <w:r w:rsidRPr="00472121">
              <w:t>Коэффициент затухания, дБ/км, не более:</w:t>
            </w:r>
          </w:p>
        </w:tc>
        <w:tc>
          <w:tcPr>
            <w:tcW w:w="3419" w:type="dxa"/>
          </w:tcPr>
          <w:p w:rsidR="00C97932" w:rsidRPr="00472121" w:rsidRDefault="00C97932" w:rsidP="00472121">
            <w:pPr>
              <w:tabs>
                <w:tab w:val="left" w:pos="9072"/>
              </w:tabs>
              <w:spacing w:line="360" w:lineRule="auto"/>
              <w:jc w:val="both"/>
            </w:pPr>
            <w:r w:rsidRPr="00472121">
              <w:t>0,22</w:t>
            </w:r>
          </w:p>
        </w:tc>
      </w:tr>
      <w:tr w:rsidR="00C97932" w:rsidRPr="00472121" w:rsidTr="00CE3306">
        <w:trPr>
          <w:trHeight w:val="68"/>
        </w:trPr>
        <w:tc>
          <w:tcPr>
            <w:tcW w:w="5369" w:type="dxa"/>
          </w:tcPr>
          <w:p w:rsidR="00C97932" w:rsidRPr="00472121" w:rsidRDefault="00C97932" w:rsidP="00472121">
            <w:pPr>
              <w:tabs>
                <w:tab w:val="left" w:pos="9072"/>
              </w:tabs>
              <w:spacing w:line="360" w:lineRule="auto"/>
              <w:jc w:val="both"/>
            </w:pPr>
            <w:r w:rsidRPr="00472121">
              <w:t>Длина волны отсечки, нм, не более</w:t>
            </w:r>
          </w:p>
        </w:tc>
        <w:tc>
          <w:tcPr>
            <w:tcW w:w="3419" w:type="dxa"/>
            <w:shd w:val="clear" w:color="auto" w:fill="auto"/>
          </w:tcPr>
          <w:p w:rsidR="00C97932" w:rsidRPr="00472121" w:rsidRDefault="00C97932" w:rsidP="00472121">
            <w:pPr>
              <w:tabs>
                <w:tab w:val="left" w:pos="9072"/>
              </w:tabs>
              <w:spacing w:line="360" w:lineRule="auto"/>
              <w:jc w:val="both"/>
            </w:pPr>
            <w:r w:rsidRPr="00472121">
              <w:t>1470</w:t>
            </w:r>
          </w:p>
        </w:tc>
      </w:tr>
      <w:tr w:rsidR="00C97932" w:rsidRPr="00472121" w:rsidTr="00CE3306">
        <w:trPr>
          <w:trHeight w:val="68"/>
        </w:trPr>
        <w:tc>
          <w:tcPr>
            <w:tcW w:w="5369" w:type="dxa"/>
          </w:tcPr>
          <w:p w:rsidR="00C97932" w:rsidRPr="00472121" w:rsidRDefault="00C97932" w:rsidP="00472121">
            <w:pPr>
              <w:tabs>
                <w:tab w:val="left" w:pos="9072"/>
              </w:tabs>
              <w:spacing w:line="360" w:lineRule="auto"/>
              <w:jc w:val="both"/>
            </w:pPr>
            <w:r w:rsidRPr="00472121">
              <w:t xml:space="preserve">Диаметр </w:t>
            </w:r>
            <w:proofErr w:type="spellStart"/>
            <w:r w:rsidRPr="00472121">
              <w:t>модового</w:t>
            </w:r>
            <w:proofErr w:type="spellEnd"/>
            <w:r w:rsidRPr="00472121">
              <w:t xml:space="preserve"> поля, </w:t>
            </w:r>
            <w:proofErr w:type="gramStart"/>
            <w:r w:rsidRPr="00472121">
              <w:t>мкм</w:t>
            </w:r>
            <w:proofErr w:type="gramEnd"/>
            <w:r w:rsidRPr="00472121">
              <w:t>, на длине волны 1550 нм</w:t>
            </w:r>
          </w:p>
        </w:tc>
        <w:tc>
          <w:tcPr>
            <w:tcW w:w="3419" w:type="dxa"/>
            <w:shd w:val="clear" w:color="auto" w:fill="auto"/>
          </w:tcPr>
          <w:p w:rsidR="00C97932" w:rsidRPr="00472121" w:rsidRDefault="00C97932" w:rsidP="00472121">
            <w:pPr>
              <w:tabs>
                <w:tab w:val="left" w:pos="9072"/>
              </w:tabs>
              <w:spacing w:line="360" w:lineRule="auto"/>
              <w:jc w:val="both"/>
            </w:pPr>
          </w:p>
          <w:p w:rsidR="00C97932" w:rsidRPr="00472121" w:rsidRDefault="00C97932" w:rsidP="00472121">
            <w:pPr>
              <w:tabs>
                <w:tab w:val="left" w:pos="9072"/>
              </w:tabs>
              <w:spacing w:line="360" w:lineRule="auto"/>
              <w:jc w:val="both"/>
            </w:pPr>
            <w:r w:rsidRPr="00472121">
              <w:t>9,5</w:t>
            </w:r>
            <w:r w:rsidRPr="00472121">
              <w:rPr>
                <w:position w:val="-4"/>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10" o:title=""/>
                </v:shape>
                <o:OLEObject Type="Embed" ProgID="Equation.3" ShapeID="_x0000_i1025" DrawAspect="Content" ObjectID="_1492841853" r:id="rId11"/>
              </w:object>
            </w:r>
            <w:r w:rsidRPr="00472121">
              <w:t>0,5</w:t>
            </w:r>
          </w:p>
        </w:tc>
      </w:tr>
      <w:tr w:rsidR="00C97932" w:rsidRPr="00472121" w:rsidTr="00CE3306">
        <w:trPr>
          <w:trHeight w:val="68"/>
        </w:trPr>
        <w:tc>
          <w:tcPr>
            <w:tcW w:w="5369" w:type="dxa"/>
          </w:tcPr>
          <w:p w:rsidR="00C97932" w:rsidRPr="00472121" w:rsidRDefault="00C97932" w:rsidP="00472121">
            <w:pPr>
              <w:tabs>
                <w:tab w:val="left" w:pos="9072"/>
              </w:tabs>
              <w:spacing w:line="360" w:lineRule="auto"/>
              <w:jc w:val="both"/>
            </w:pPr>
            <w:proofErr w:type="spellStart"/>
            <w:r w:rsidRPr="00472121">
              <w:t>Неконцентричность</w:t>
            </w:r>
            <w:proofErr w:type="spellEnd"/>
            <w:r w:rsidRPr="00472121">
              <w:t xml:space="preserve"> сердцевины относительно оболочки, </w:t>
            </w:r>
            <w:proofErr w:type="gramStart"/>
            <w:r w:rsidRPr="00472121">
              <w:t>мкм</w:t>
            </w:r>
            <w:proofErr w:type="gramEnd"/>
            <w:r w:rsidRPr="00472121">
              <w:t>, не более</w:t>
            </w:r>
          </w:p>
        </w:tc>
        <w:tc>
          <w:tcPr>
            <w:tcW w:w="3419" w:type="dxa"/>
            <w:shd w:val="clear" w:color="auto" w:fill="auto"/>
          </w:tcPr>
          <w:p w:rsidR="00C97932" w:rsidRPr="00472121" w:rsidRDefault="00C97932" w:rsidP="00472121">
            <w:pPr>
              <w:tabs>
                <w:tab w:val="left" w:pos="9072"/>
              </w:tabs>
              <w:spacing w:line="360" w:lineRule="auto"/>
              <w:jc w:val="both"/>
            </w:pPr>
          </w:p>
          <w:p w:rsidR="00C97932" w:rsidRPr="00472121" w:rsidRDefault="00C97932" w:rsidP="00472121">
            <w:pPr>
              <w:tabs>
                <w:tab w:val="left" w:pos="9072"/>
              </w:tabs>
              <w:spacing w:line="360" w:lineRule="auto"/>
              <w:jc w:val="both"/>
            </w:pPr>
            <w:r w:rsidRPr="00472121">
              <w:t>0,8</w:t>
            </w:r>
          </w:p>
        </w:tc>
      </w:tr>
      <w:tr w:rsidR="00C97932" w:rsidRPr="00472121" w:rsidTr="00CE3306">
        <w:trPr>
          <w:trHeight w:val="68"/>
        </w:trPr>
        <w:tc>
          <w:tcPr>
            <w:tcW w:w="5369" w:type="dxa"/>
          </w:tcPr>
          <w:p w:rsidR="00C97932" w:rsidRPr="00472121" w:rsidRDefault="00C97932" w:rsidP="00472121">
            <w:pPr>
              <w:tabs>
                <w:tab w:val="left" w:pos="9072"/>
              </w:tabs>
              <w:spacing w:line="360" w:lineRule="auto"/>
              <w:jc w:val="both"/>
            </w:pPr>
            <w:r w:rsidRPr="00472121">
              <w:lastRenderedPageBreak/>
              <w:t xml:space="preserve">Диаметр оболочки, </w:t>
            </w:r>
            <w:proofErr w:type="gramStart"/>
            <w:r w:rsidRPr="00472121">
              <w:t>мкм</w:t>
            </w:r>
            <w:proofErr w:type="gramEnd"/>
          </w:p>
        </w:tc>
        <w:tc>
          <w:tcPr>
            <w:tcW w:w="3419" w:type="dxa"/>
            <w:shd w:val="clear" w:color="auto" w:fill="auto"/>
          </w:tcPr>
          <w:p w:rsidR="00C97932" w:rsidRPr="00472121" w:rsidRDefault="00C97932" w:rsidP="00472121">
            <w:pPr>
              <w:tabs>
                <w:tab w:val="left" w:pos="9072"/>
              </w:tabs>
              <w:spacing w:line="360" w:lineRule="auto"/>
              <w:jc w:val="both"/>
            </w:pPr>
            <w:r w:rsidRPr="00472121">
              <w:t>125</w:t>
            </w:r>
            <w:r w:rsidRPr="00472121">
              <w:rPr>
                <w:position w:val="-4"/>
              </w:rPr>
              <w:object w:dxaOrig="220" w:dyaOrig="240">
                <v:shape id="_x0000_i1026" type="#_x0000_t75" style="width:11.25pt;height:12pt" o:ole="">
                  <v:imagedata r:id="rId10" o:title=""/>
                </v:shape>
                <o:OLEObject Type="Embed" ProgID="Equation.3" ShapeID="_x0000_i1026" DrawAspect="Content" ObjectID="_1492841854" r:id="rId12"/>
              </w:object>
            </w:r>
            <w:r w:rsidRPr="00472121">
              <w:t>1,0</w:t>
            </w:r>
          </w:p>
        </w:tc>
      </w:tr>
      <w:tr w:rsidR="00C97932" w:rsidRPr="00472121" w:rsidTr="00CE3306">
        <w:trPr>
          <w:trHeight w:val="240"/>
        </w:trPr>
        <w:tc>
          <w:tcPr>
            <w:tcW w:w="5369" w:type="dxa"/>
          </w:tcPr>
          <w:p w:rsidR="00C97932" w:rsidRPr="00472121" w:rsidRDefault="00C97932" w:rsidP="00472121">
            <w:pPr>
              <w:tabs>
                <w:tab w:val="left" w:pos="9072"/>
              </w:tabs>
              <w:spacing w:line="360" w:lineRule="auto"/>
              <w:jc w:val="both"/>
            </w:pPr>
            <w:proofErr w:type="spellStart"/>
            <w:r w:rsidRPr="00472121">
              <w:t>Некруглость</w:t>
            </w:r>
            <w:proofErr w:type="spellEnd"/>
            <w:r w:rsidRPr="00472121">
              <w:t xml:space="preserve"> оболочки, %, не более</w:t>
            </w:r>
          </w:p>
        </w:tc>
        <w:tc>
          <w:tcPr>
            <w:tcW w:w="3419" w:type="dxa"/>
            <w:shd w:val="clear" w:color="auto" w:fill="auto"/>
          </w:tcPr>
          <w:p w:rsidR="00C97932" w:rsidRPr="00472121" w:rsidRDefault="00C97932" w:rsidP="00472121">
            <w:pPr>
              <w:tabs>
                <w:tab w:val="left" w:pos="9072"/>
              </w:tabs>
              <w:spacing w:line="360" w:lineRule="auto"/>
              <w:jc w:val="both"/>
            </w:pPr>
            <w:r w:rsidRPr="00472121">
              <w:t>1</w:t>
            </w:r>
          </w:p>
        </w:tc>
      </w:tr>
      <w:tr w:rsidR="00C97932" w:rsidRPr="00472121" w:rsidTr="00CE3306">
        <w:trPr>
          <w:trHeight w:val="240"/>
        </w:trPr>
        <w:tc>
          <w:tcPr>
            <w:tcW w:w="5369" w:type="dxa"/>
          </w:tcPr>
          <w:p w:rsidR="00C97932" w:rsidRPr="00472121" w:rsidRDefault="00C97932" w:rsidP="00472121">
            <w:pPr>
              <w:tabs>
                <w:tab w:val="left" w:pos="9072"/>
              </w:tabs>
              <w:spacing w:line="360" w:lineRule="auto"/>
              <w:jc w:val="both"/>
            </w:pPr>
            <w:r w:rsidRPr="00472121">
              <w:t xml:space="preserve">Диаметр защитного покрытия, </w:t>
            </w:r>
            <w:proofErr w:type="gramStart"/>
            <w:r w:rsidRPr="00472121">
              <w:t>мкм</w:t>
            </w:r>
            <w:proofErr w:type="gramEnd"/>
          </w:p>
        </w:tc>
        <w:tc>
          <w:tcPr>
            <w:tcW w:w="3419" w:type="dxa"/>
            <w:shd w:val="clear" w:color="auto" w:fill="auto"/>
          </w:tcPr>
          <w:p w:rsidR="00C97932" w:rsidRPr="00472121" w:rsidRDefault="00C97932" w:rsidP="00472121">
            <w:pPr>
              <w:tabs>
                <w:tab w:val="left" w:pos="9072"/>
              </w:tabs>
              <w:spacing w:line="360" w:lineRule="auto"/>
              <w:jc w:val="both"/>
            </w:pPr>
            <w:r w:rsidRPr="00472121">
              <w:t>245</w:t>
            </w:r>
            <w:r w:rsidRPr="00472121">
              <w:rPr>
                <w:position w:val="-4"/>
              </w:rPr>
              <w:object w:dxaOrig="220" w:dyaOrig="240">
                <v:shape id="_x0000_i1027" type="#_x0000_t75" style="width:11.25pt;height:12pt" o:ole="">
                  <v:imagedata r:id="rId10" o:title=""/>
                </v:shape>
                <o:OLEObject Type="Embed" ProgID="Equation.3" ShapeID="_x0000_i1027" DrawAspect="Content" ObjectID="_1492841855" r:id="rId13"/>
              </w:object>
            </w:r>
            <w:r w:rsidRPr="00472121">
              <w:t>10</w:t>
            </w:r>
          </w:p>
        </w:tc>
      </w:tr>
    </w:tbl>
    <w:p w:rsidR="001701E5" w:rsidRPr="00472121" w:rsidRDefault="001701E5" w:rsidP="00E4279D">
      <w:pPr>
        <w:pStyle w:val="110"/>
      </w:pPr>
      <w:bookmarkStart w:id="4" w:name="_Toc264375963"/>
    </w:p>
    <w:p w:rsidR="001701E5" w:rsidRPr="00472121" w:rsidRDefault="001701E5" w:rsidP="00472121">
      <w:pPr>
        <w:pStyle w:val="22"/>
        <w:tabs>
          <w:tab w:val="left" w:pos="9072"/>
        </w:tabs>
        <w:ind w:right="0"/>
        <w:rPr>
          <w:szCs w:val="28"/>
        </w:rPr>
      </w:pPr>
    </w:p>
    <w:p w:rsidR="00C97932" w:rsidRPr="00472121" w:rsidRDefault="00564686" w:rsidP="00E4279D">
      <w:pPr>
        <w:pStyle w:val="110"/>
        <w:rPr>
          <w:lang w:val="en-US"/>
        </w:rPr>
      </w:pPr>
      <w:r w:rsidRPr="00472121">
        <w:t xml:space="preserve"> </w:t>
      </w:r>
      <w:r w:rsidR="00C97932" w:rsidRPr="00472121">
        <w:t xml:space="preserve">Обоснование </w:t>
      </w:r>
      <w:r w:rsidR="00CE3306" w:rsidRPr="00472121">
        <w:t xml:space="preserve">выбора </w:t>
      </w:r>
      <w:r w:rsidR="00C97932" w:rsidRPr="00472121">
        <w:t>технологии</w:t>
      </w:r>
      <w:bookmarkEnd w:id="4"/>
      <w:r w:rsidR="00CE3306" w:rsidRPr="00472121">
        <w:t>.</w:t>
      </w:r>
    </w:p>
    <w:p w:rsidR="00CE3306" w:rsidRPr="00472121" w:rsidRDefault="00CE3306" w:rsidP="00472121">
      <w:pPr>
        <w:tabs>
          <w:tab w:val="left" w:pos="9072"/>
        </w:tabs>
        <w:spacing w:before="100" w:beforeAutospacing="1" w:after="100" w:afterAutospacing="1" w:line="360" w:lineRule="auto"/>
        <w:jc w:val="both"/>
      </w:pPr>
      <w:r w:rsidRPr="00472121">
        <w:t xml:space="preserve"> </w:t>
      </w:r>
      <w:r w:rsidR="001701E5" w:rsidRPr="00472121">
        <w:t xml:space="preserve">           </w:t>
      </w:r>
      <w:r w:rsidR="00C97932" w:rsidRPr="00472121">
        <w:t>Чтобы и дальше обеспечивать клиентов высококачественной и быстрой связью, необходимо увеличивать мощности основных телекоммуникационных маршрутов, и увеличивать значительно.</w:t>
      </w:r>
    </w:p>
    <w:p w:rsidR="00C97932" w:rsidRPr="00472121" w:rsidRDefault="00C97932" w:rsidP="00472121">
      <w:pPr>
        <w:tabs>
          <w:tab w:val="left" w:pos="9072"/>
        </w:tabs>
        <w:spacing w:before="100" w:beforeAutospacing="1" w:after="100" w:afterAutospacing="1" w:line="360" w:lineRule="auto"/>
        <w:jc w:val="both"/>
      </w:pPr>
      <w:r w:rsidRPr="00472121">
        <w:t>Есть два варианта увеличения пропускной способности сети:</w:t>
      </w:r>
    </w:p>
    <w:p w:rsidR="00C97932" w:rsidRPr="00472121" w:rsidRDefault="00C97932" w:rsidP="00472121">
      <w:pPr>
        <w:tabs>
          <w:tab w:val="left" w:pos="9072"/>
        </w:tabs>
        <w:spacing w:before="100" w:beforeAutospacing="1" w:after="100" w:afterAutospacing="1" w:line="360" w:lineRule="auto"/>
        <w:ind w:left="993" w:hanging="284"/>
        <w:jc w:val="both"/>
      </w:pPr>
      <w:r w:rsidRPr="00472121">
        <w:t xml:space="preserve"> – повышение каналов SDH до уровня STM-64 (10 Гбит/с) и увеличение количества таких каналов. Однако каждый следующий канал STM-64 потребует установки оборудования и проведения строительно-монтажных работ на всех узлах магистрали, а уже для третьего канала нужно будет прокладывать новый кабель. Для обеспечения растущих потребностей клиентов Компании уже в самые ближайшие годы потребуется порядка четырех каналов уровня STM-64;</w:t>
      </w:r>
    </w:p>
    <w:p w:rsidR="00C97932" w:rsidRPr="00472121" w:rsidRDefault="00C97932" w:rsidP="00472121">
      <w:pPr>
        <w:tabs>
          <w:tab w:val="left" w:pos="9072"/>
        </w:tabs>
        <w:spacing w:before="100" w:beforeAutospacing="1" w:after="100" w:afterAutospacing="1" w:line="360" w:lineRule="auto"/>
        <w:ind w:left="993" w:hanging="284"/>
        <w:jc w:val="both"/>
      </w:pPr>
      <w:r w:rsidRPr="00472121">
        <w:t xml:space="preserve"> - строительство сети по технологии DWDM, которая позволит увеличить пропускную способность сети во много раз, поскольку по одному волокну будет передаваться 40 каналов STM-64, а дальнейшее расширение сети потребует только установки дополнительных карт.</w:t>
      </w:r>
    </w:p>
    <w:p w:rsidR="00C97932" w:rsidRPr="00472121" w:rsidRDefault="00C97932" w:rsidP="00472121">
      <w:pPr>
        <w:tabs>
          <w:tab w:val="left" w:pos="9072"/>
        </w:tabs>
        <w:spacing w:line="360" w:lineRule="auto"/>
        <w:ind w:left="284" w:firstLine="567"/>
        <w:jc w:val="both"/>
      </w:pPr>
      <w:r w:rsidRPr="00472121">
        <w:t xml:space="preserve">Очевидно, что технология DWDM обладает преимуществом, как с точки зрения пропускной способности, так и возможности дальнейшего умощнения сети: </w:t>
      </w:r>
    </w:p>
    <w:p w:rsidR="00C97932" w:rsidRPr="00472121" w:rsidRDefault="00C97932" w:rsidP="00472121">
      <w:pPr>
        <w:tabs>
          <w:tab w:val="left" w:pos="9072"/>
        </w:tabs>
        <w:spacing w:before="100" w:beforeAutospacing="1" w:after="100" w:afterAutospacing="1" w:line="360" w:lineRule="auto"/>
        <w:ind w:left="851" w:hanging="142"/>
        <w:jc w:val="both"/>
      </w:pPr>
      <w:r w:rsidRPr="00472121">
        <w:t xml:space="preserve">- DWDM является стабильной платформой для предоставления услуг, а возможность значительного расширения емкости делают сеть удобной для пользователя; </w:t>
      </w:r>
    </w:p>
    <w:p w:rsidR="00C97932" w:rsidRPr="00472121" w:rsidRDefault="00C97932" w:rsidP="00472121">
      <w:pPr>
        <w:tabs>
          <w:tab w:val="left" w:pos="9072"/>
        </w:tabs>
        <w:spacing w:before="100" w:beforeAutospacing="1" w:after="100" w:afterAutospacing="1" w:line="360" w:lineRule="auto"/>
        <w:ind w:left="851" w:hanging="142"/>
        <w:jc w:val="both"/>
      </w:pPr>
      <w:r w:rsidRPr="00472121">
        <w:lastRenderedPageBreak/>
        <w:t xml:space="preserve">- Технология обеспечивает передачу трафика широкого спектра решений, от систем IP до оборудования SDH и других; </w:t>
      </w:r>
    </w:p>
    <w:p w:rsidR="00C97932" w:rsidRPr="00472121" w:rsidRDefault="00C97932" w:rsidP="00472121">
      <w:pPr>
        <w:tabs>
          <w:tab w:val="left" w:pos="9072"/>
        </w:tabs>
        <w:spacing w:before="100" w:beforeAutospacing="1" w:after="100" w:afterAutospacing="1" w:line="360" w:lineRule="auto"/>
        <w:ind w:left="851" w:hanging="142"/>
        <w:jc w:val="both"/>
      </w:pPr>
      <w:r w:rsidRPr="00472121">
        <w:t xml:space="preserve">- Существуют большие возможности для масштабирования сети, что означает уверенность в завтрашнем дне для клиентов; </w:t>
      </w:r>
    </w:p>
    <w:p w:rsidR="00C97932" w:rsidRPr="00472121" w:rsidRDefault="00C97932" w:rsidP="00472121">
      <w:pPr>
        <w:tabs>
          <w:tab w:val="left" w:pos="9072"/>
        </w:tabs>
        <w:spacing w:before="100" w:beforeAutospacing="1" w:after="100" w:afterAutospacing="1" w:line="360" w:lineRule="auto"/>
        <w:ind w:left="851" w:hanging="142"/>
        <w:jc w:val="both"/>
      </w:pPr>
      <w:r w:rsidRPr="00472121">
        <w:t>- DWDM-технология позволяет сети совмещать гибкость управления относительно низкоскоростными каналами на периферии со скоростной передачей гигабитных потоков в основных магистралях.</w:t>
      </w:r>
    </w:p>
    <w:p w:rsidR="00C97932" w:rsidRPr="00472121" w:rsidRDefault="00C97932" w:rsidP="00472121">
      <w:pPr>
        <w:tabs>
          <w:tab w:val="left" w:pos="9072"/>
        </w:tabs>
        <w:spacing w:after="240" w:line="360" w:lineRule="auto"/>
        <w:ind w:left="284" w:firstLine="567"/>
        <w:jc w:val="both"/>
      </w:pPr>
      <w:r w:rsidRPr="00472121">
        <w:t xml:space="preserve">По мере прохождения по оптическому волокну сигнал постепенно затухает. Для того чтобы его усилить, используются оптические усилители. Это позволяет передавать данные на расстояния до </w:t>
      </w:r>
      <w:smartTag w:uri="urn:schemas-microsoft-com:office:smarttags" w:element="metricconverter">
        <w:smartTagPr>
          <w:attr w:name="ProductID" w:val="4000 км"/>
        </w:smartTagPr>
        <w:r w:rsidRPr="00472121">
          <w:t>4000 км</w:t>
        </w:r>
      </w:smartTag>
      <w:r w:rsidRPr="00472121">
        <w:t xml:space="preserve"> без перевода оптического сигнала в электрический (для сравнения, в SDH это расстояние не превышает </w:t>
      </w:r>
      <w:smartTag w:uri="urn:schemas-microsoft-com:office:smarttags" w:element="metricconverter">
        <w:smartTagPr>
          <w:attr w:name="ProductID" w:val="200 км"/>
        </w:smartTagPr>
        <w:r w:rsidRPr="00472121">
          <w:t>200 км</w:t>
        </w:r>
      </w:smartTag>
      <w:r w:rsidRPr="00472121">
        <w:t xml:space="preserve">). </w:t>
      </w:r>
    </w:p>
    <w:p w:rsidR="00472121" w:rsidRPr="00472121" w:rsidRDefault="00C97932" w:rsidP="00472121">
      <w:pPr>
        <w:pStyle w:val="15"/>
        <w:tabs>
          <w:tab w:val="left" w:pos="9072"/>
        </w:tabs>
        <w:ind w:right="0"/>
        <w:jc w:val="both"/>
      </w:pPr>
      <w:r w:rsidRPr="00472121">
        <w:t xml:space="preserve">Преимущества DWDM очевидны. Эта технология позволяет получить наиболее </w:t>
      </w:r>
      <w:r w:rsidRPr="00472121">
        <w:rPr>
          <w:bCs/>
        </w:rPr>
        <w:t>масштабный и рентабельный способ расширения полосы пропускания волоконно-оптических каналов в сотни раз</w:t>
      </w:r>
      <w:r w:rsidRPr="00472121">
        <w:t>. Пропускную способность оптических линий на основе систем DWDM можно наращивать, постепенно добавляя по мере развития сети в уже существующее оборудование новые оптические каналы.</w:t>
      </w:r>
    </w:p>
    <w:p w:rsidR="00472121" w:rsidRPr="00F735E3" w:rsidRDefault="00472121" w:rsidP="00472121">
      <w:pPr>
        <w:pStyle w:val="15"/>
        <w:tabs>
          <w:tab w:val="left" w:pos="9072"/>
        </w:tabs>
        <w:ind w:right="0"/>
        <w:jc w:val="both"/>
      </w:pPr>
    </w:p>
    <w:p w:rsidR="00E4279D" w:rsidRPr="00E4279D" w:rsidRDefault="00E4279D" w:rsidP="00E4279D">
      <w:pPr>
        <w:pStyle w:val="110"/>
      </w:pPr>
      <w:bookmarkStart w:id="5" w:name="_Toc264375960"/>
      <w:r>
        <w:t xml:space="preserve"> </w:t>
      </w:r>
      <w:r w:rsidRPr="00E4279D">
        <w:t>Выбор трассы</w:t>
      </w:r>
      <w:bookmarkEnd w:id="5"/>
      <w:r w:rsidRPr="00E4279D">
        <w:t xml:space="preserve"> </w:t>
      </w:r>
    </w:p>
    <w:p w:rsidR="00E4279D" w:rsidRPr="00D82671" w:rsidRDefault="00E4279D" w:rsidP="00E4279D">
      <w:pPr>
        <w:spacing w:line="360" w:lineRule="auto"/>
        <w:ind w:right="284"/>
        <w:jc w:val="both"/>
      </w:pPr>
    </w:p>
    <w:p w:rsidR="00E4279D" w:rsidRPr="00E4279D" w:rsidRDefault="00E4279D" w:rsidP="00E4279D">
      <w:pPr>
        <w:widowControl w:val="0"/>
        <w:tabs>
          <w:tab w:val="left" w:pos="9088"/>
        </w:tabs>
        <w:suppressAutoHyphens/>
        <w:spacing w:line="360" w:lineRule="auto"/>
        <w:ind w:left="284" w:right="284" w:firstLine="567"/>
        <w:jc w:val="both"/>
      </w:pPr>
      <w:proofErr w:type="spellStart"/>
      <w:r>
        <w:t>Прминению</w:t>
      </w:r>
      <w:proofErr w:type="spellEnd"/>
      <w:r>
        <w:t xml:space="preserve"> </w:t>
      </w:r>
      <w:r w:rsidRPr="00E4279D">
        <w:t xml:space="preserve"> </w:t>
      </w:r>
      <w:r w:rsidRPr="00E4279D">
        <w:rPr>
          <w:lang w:val="en-US"/>
        </w:rPr>
        <w:t>DWDM</w:t>
      </w:r>
      <w:r>
        <w:t xml:space="preserve"> технология </w:t>
      </w:r>
      <w:r w:rsidRPr="00E4279D">
        <w:t xml:space="preserve"> будет</w:t>
      </w:r>
      <w:r>
        <w:t xml:space="preserve"> в оптоволоконную сеть между </w:t>
      </w:r>
      <w:r w:rsidRPr="00E4279D">
        <w:t xml:space="preserve"> г. Курган-Тюбе  в восточном направлении до г. Куляб вдоль автомобильный дороги. </w:t>
      </w:r>
    </w:p>
    <w:p w:rsidR="00E4279D" w:rsidRPr="00E4279D" w:rsidRDefault="00E4279D" w:rsidP="00E4279D">
      <w:pPr>
        <w:tabs>
          <w:tab w:val="left" w:pos="9088"/>
        </w:tabs>
        <w:spacing w:line="360" w:lineRule="auto"/>
        <w:ind w:left="284" w:right="284" w:firstLine="567"/>
        <w:jc w:val="both"/>
      </w:pPr>
      <w:r w:rsidRPr="00E4279D">
        <w:t>Трасса для прокладки ОК выбирается исходя из условий:</w:t>
      </w:r>
    </w:p>
    <w:p w:rsidR="00E4279D" w:rsidRPr="00E4279D" w:rsidRDefault="00E4279D" w:rsidP="00E4279D">
      <w:pPr>
        <w:tabs>
          <w:tab w:val="left" w:pos="9088"/>
        </w:tabs>
        <w:spacing w:line="360" w:lineRule="auto"/>
        <w:ind w:left="284" w:right="284" w:firstLine="567"/>
        <w:jc w:val="both"/>
      </w:pPr>
      <w:r w:rsidRPr="00E4279D">
        <w:t>-минимальной длины между оконечными пунктами;</w:t>
      </w:r>
    </w:p>
    <w:p w:rsidR="00E4279D" w:rsidRPr="00E4279D" w:rsidRDefault="00E4279D" w:rsidP="00E4279D">
      <w:pPr>
        <w:tabs>
          <w:tab w:val="left" w:pos="9088"/>
        </w:tabs>
        <w:spacing w:line="360" w:lineRule="auto"/>
        <w:ind w:left="284" w:right="284" w:firstLine="567"/>
        <w:jc w:val="both"/>
      </w:pPr>
      <w:r w:rsidRPr="00E4279D">
        <w:t>-выполнения наименьшего объема работ при строительстве;</w:t>
      </w:r>
    </w:p>
    <w:p w:rsidR="00E4279D" w:rsidRPr="00E4279D" w:rsidRDefault="00E4279D" w:rsidP="00E4279D">
      <w:pPr>
        <w:tabs>
          <w:tab w:val="left" w:pos="9088"/>
        </w:tabs>
        <w:spacing w:line="360" w:lineRule="auto"/>
        <w:ind w:left="284" w:right="284" w:firstLine="567"/>
        <w:jc w:val="both"/>
      </w:pPr>
      <w:r w:rsidRPr="00E4279D">
        <w:t>-возможности максимального применения наиболее</w:t>
      </w:r>
    </w:p>
    <w:p w:rsidR="00E4279D" w:rsidRPr="00E4279D" w:rsidRDefault="00E4279D" w:rsidP="00E4279D">
      <w:pPr>
        <w:tabs>
          <w:tab w:val="left" w:pos="9088"/>
        </w:tabs>
        <w:spacing w:line="360" w:lineRule="auto"/>
        <w:ind w:left="284" w:right="284" w:firstLine="567"/>
        <w:jc w:val="both"/>
      </w:pPr>
      <w:r w:rsidRPr="00E4279D">
        <w:lastRenderedPageBreak/>
        <w:t>эффективных средств индустриализации и механизации строительных работ;</w:t>
      </w:r>
    </w:p>
    <w:p w:rsidR="00E4279D" w:rsidRPr="00E4279D" w:rsidRDefault="00E4279D" w:rsidP="00E4279D">
      <w:pPr>
        <w:tabs>
          <w:tab w:val="left" w:pos="9088"/>
        </w:tabs>
        <w:spacing w:line="360" w:lineRule="auto"/>
        <w:ind w:left="284" w:right="284" w:firstLine="567"/>
        <w:jc w:val="both"/>
      </w:pPr>
      <w:r w:rsidRPr="00E4279D">
        <w:t>-удобства обслуживания.</w:t>
      </w:r>
    </w:p>
    <w:p w:rsidR="00E4279D" w:rsidRPr="00E4279D" w:rsidRDefault="00E4279D" w:rsidP="00E4279D">
      <w:pPr>
        <w:spacing w:after="120" w:line="360" w:lineRule="auto"/>
        <w:ind w:left="284" w:right="284" w:firstLine="567"/>
        <w:jc w:val="both"/>
      </w:pPr>
      <w:r w:rsidRPr="00E4279D">
        <w:t>При разработке проекта линии связи Курган-Тюбе  - Куляб целесообразно для сравнения рассмотреть два варианта прокладки кабеля:</w:t>
      </w:r>
    </w:p>
    <w:p w:rsidR="00E4279D" w:rsidRPr="00E4279D" w:rsidRDefault="00E4279D" w:rsidP="00E4279D">
      <w:pPr>
        <w:spacing w:after="120" w:line="360" w:lineRule="auto"/>
        <w:ind w:left="851" w:right="284"/>
        <w:jc w:val="both"/>
      </w:pPr>
      <w:r w:rsidRPr="00E4279D">
        <w:t>- прокладка в грунт;</w:t>
      </w:r>
    </w:p>
    <w:p w:rsidR="00E4279D" w:rsidRPr="00E4279D" w:rsidRDefault="00E4279D" w:rsidP="00E4279D">
      <w:pPr>
        <w:spacing w:after="120" w:line="360" w:lineRule="auto"/>
        <w:ind w:left="851" w:right="284"/>
        <w:jc w:val="both"/>
      </w:pPr>
      <w:r w:rsidRPr="00E4279D">
        <w:t>- подвес по опорам контактной сети.</w:t>
      </w:r>
    </w:p>
    <w:p w:rsidR="00E4279D" w:rsidRPr="00E4279D" w:rsidRDefault="00E4279D" w:rsidP="00E4279D">
      <w:pPr>
        <w:spacing w:after="120" w:line="360" w:lineRule="auto"/>
        <w:ind w:left="284" w:right="284" w:firstLine="567"/>
        <w:jc w:val="both"/>
      </w:pPr>
      <w:proofErr w:type="gramStart"/>
      <w:r w:rsidRPr="00E4279D">
        <w:t>При этом опыт развитых стран, таких как  США, Япония, Польша и другие, показывает, что второй вариант является наиболее предпочтительным с экономической, технической и экологической точек зрения.</w:t>
      </w:r>
      <w:proofErr w:type="gramEnd"/>
    </w:p>
    <w:p w:rsidR="00E4279D" w:rsidRPr="00E4279D" w:rsidRDefault="00E4279D" w:rsidP="00E4279D">
      <w:pPr>
        <w:spacing w:after="120" w:line="360" w:lineRule="auto"/>
        <w:ind w:left="284" w:right="284" w:firstLine="567"/>
        <w:jc w:val="both"/>
      </w:pPr>
      <w:r w:rsidRPr="00E4279D">
        <w:t>Рассмотрим оба метода более подробно, первым параметром оценки является технология строительства ВОЛС. Недостатком метода прокладки в грунт является быстрый износ рабочих деталей и механизмов оборудования и, соответственно, необходимость их частичной замены. При втором методе протяжка кабеля осуществляется по опорам, что не требует строительства новой линии и разработки специального оборудования, т.е. монтаж осуществляется обычным оборудованием.</w:t>
      </w:r>
    </w:p>
    <w:p w:rsidR="00E4279D" w:rsidRPr="00E4279D" w:rsidRDefault="00E4279D" w:rsidP="00E4279D">
      <w:pPr>
        <w:spacing w:after="120" w:line="360" w:lineRule="auto"/>
        <w:ind w:left="284" w:right="284" w:firstLine="567"/>
        <w:jc w:val="both"/>
      </w:pPr>
      <w:r w:rsidRPr="00E4279D">
        <w:t xml:space="preserve">Сравним трудоемкость работ по построению линии связи с использованием того и другого метода. При прокладке кабеля в грунт большую сложность представляют пересечения трассы с реками. При протяжке кабеля по опорам эти проблемы отпадают, что приводит к значительному снижению трудоемкости работ. </w:t>
      </w:r>
    </w:p>
    <w:p w:rsidR="00E4279D" w:rsidRPr="00E4279D" w:rsidRDefault="00E4279D" w:rsidP="00E4279D">
      <w:pPr>
        <w:spacing w:after="120" w:line="360" w:lineRule="auto"/>
        <w:ind w:left="284" w:right="284" w:firstLine="567"/>
        <w:jc w:val="both"/>
      </w:pPr>
      <w:r w:rsidRPr="00E4279D">
        <w:t>Кроме того, необходимо  провести оценку обоих проектов с экологической точки зрения. При протяжке кабеля по опорам особых экологических последствий не произойдет, так как линия электропередач уже действующая и необходимо произвести лишь монтаж кабеля.</w:t>
      </w:r>
    </w:p>
    <w:p w:rsidR="00E4279D" w:rsidRPr="00E4279D" w:rsidRDefault="00E4279D" w:rsidP="00E4279D">
      <w:pPr>
        <w:spacing w:after="120" w:line="360" w:lineRule="auto"/>
        <w:ind w:left="284" w:right="284" w:firstLine="567"/>
        <w:jc w:val="both"/>
      </w:pPr>
      <w:r w:rsidRPr="00E4279D">
        <w:lastRenderedPageBreak/>
        <w:t>При прокладке кабеля в грунт экологический ущерб довольно значительный, в связи с тем, что возникает необходимость дополнительной вырубки лесов, загрязняются водоемы, наносится урон сельскохозяйственным угодьям.</w:t>
      </w:r>
    </w:p>
    <w:p w:rsidR="00E4279D" w:rsidRPr="00E4279D" w:rsidRDefault="00E4279D" w:rsidP="00E4279D">
      <w:pPr>
        <w:autoSpaceDE w:val="0"/>
        <w:autoSpaceDN w:val="0"/>
        <w:adjustRightInd w:val="0"/>
        <w:spacing w:line="360" w:lineRule="auto"/>
        <w:ind w:left="284" w:right="284" w:firstLine="567"/>
        <w:jc w:val="both"/>
      </w:pPr>
      <w:r w:rsidRPr="00E4279D">
        <w:t>Системы связи на базе подвесных кабелей менее надежны, чем системы на основе кабелей, проложенных в грунт, является ошибочным. Так, коэффициент готовности кабельной системы на сетях связи с подвесными оптическими кабелями больше, чем в сетях на основе кабеля, проложенного в грунт в полосе отвода железных дорог. Так что все опасения по поводу эксплуатационных качеств подвесного кабеля оказались напрасными. Да, разумеется, обрывы на подвесных линиях случаются несколько чаще, но вместе с тем время, затрачиваемое на восстановление работоспособности сети, существенно меньше.</w:t>
      </w:r>
    </w:p>
    <w:p w:rsidR="00E4279D" w:rsidRPr="00E4279D" w:rsidRDefault="00E4279D" w:rsidP="00E4279D">
      <w:pPr>
        <w:autoSpaceDE w:val="0"/>
        <w:autoSpaceDN w:val="0"/>
        <w:adjustRightInd w:val="0"/>
        <w:spacing w:line="360" w:lineRule="auto"/>
        <w:ind w:left="284" w:right="284" w:firstLine="567"/>
        <w:jc w:val="both"/>
      </w:pPr>
      <w:r w:rsidRPr="00E4279D">
        <w:t xml:space="preserve">Неудачным оказался опыт эксплуатации кабеля, проложенного в пластмассовой трубе. В наших условиях трубы оказываются негерметичными, в них проникает вода, они промерзают. В результате имеет место вспучивание, проникновение песка. Ремонт поврежденного участка в этих условиях очень затруднен. Замена кабеля в трубе в зимних условиях оказывается очень трудным делом. Весьма трудна замена кабеля и в летних условиях из-за проникновения в трубы песка. Вытянуть поврежденный кусок кабеля из трубы с целью его замены проблематично, в большинстве случаев кабель не вытягивается. В итоге время замены поврежденного участка оказывается существенно больше, чем при восстановлении поврежденного участка подвесной линии, и значительно дороже. Несколько лучше показали себя бронированные кабели для прокладки в грунт. Однако и в этом случае восстановление аварийного участка кабеля не простая задача. Точная локализация места повреждения кабеля не всегда возможна. Поэтому приходится откапывать значительные участки кабеля. Таким образом, в линиях связи на основе бронированных кабелей обрывы реже, но </w:t>
      </w:r>
      <w:r w:rsidRPr="00E4279D">
        <w:lastRenderedPageBreak/>
        <w:t>восстановление отнимает больше времени, есть трудности и в эксплуатации.</w:t>
      </w:r>
    </w:p>
    <w:p w:rsidR="00E4279D" w:rsidRPr="00E4279D" w:rsidRDefault="00E4279D" w:rsidP="00E4279D">
      <w:pPr>
        <w:tabs>
          <w:tab w:val="left" w:pos="9088"/>
          <w:tab w:val="left" w:pos="10080"/>
        </w:tabs>
        <w:spacing w:line="360" w:lineRule="auto"/>
        <w:ind w:left="284" w:right="284" w:firstLine="567"/>
        <w:jc w:val="both"/>
      </w:pPr>
      <w:r w:rsidRPr="00E4279D">
        <w:t>Общая протяженность трассы Курган-Тюбе-Куляб составляет 367,7 км. Это с учетом норм расхода волоконно-оптического кабеля на один км трассы:</w:t>
      </w:r>
    </w:p>
    <w:p w:rsidR="00E4279D" w:rsidRPr="00E4279D" w:rsidRDefault="00E4279D" w:rsidP="00E4279D">
      <w:pPr>
        <w:tabs>
          <w:tab w:val="left" w:pos="9088"/>
        </w:tabs>
        <w:spacing w:line="360" w:lineRule="auto"/>
        <w:ind w:left="284" w:right="284" w:firstLine="567"/>
        <w:jc w:val="both"/>
      </w:pPr>
      <w:r w:rsidRPr="00E4279D">
        <w:t xml:space="preserve">- по опорам контактной сети </w:t>
      </w:r>
      <w:smartTag w:uri="urn:schemas-microsoft-com:office:smarttags" w:element="metricconverter">
        <w:smartTagPr>
          <w:attr w:name="ProductID" w:val="325 км"/>
        </w:smartTagPr>
        <w:r w:rsidRPr="00E4279D">
          <w:t>325 км</w:t>
        </w:r>
      </w:smartTag>
      <w:r w:rsidRPr="00E4279D">
        <w:t>;</w:t>
      </w:r>
    </w:p>
    <w:p w:rsidR="00E4279D" w:rsidRPr="00E4279D" w:rsidRDefault="00E4279D" w:rsidP="00E4279D">
      <w:pPr>
        <w:tabs>
          <w:tab w:val="left" w:pos="9088"/>
        </w:tabs>
        <w:spacing w:line="360" w:lineRule="auto"/>
        <w:ind w:left="284" w:right="284" w:firstLine="567"/>
        <w:jc w:val="both"/>
      </w:pPr>
      <w:r w:rsidRPr="00E4279D">
        <w:t>- в кабельной канализации 42,7 км.</w:t>
      </w:r>
    </w:p>
    <w:p w:rsidR="00472121" w:rsidRPr="00E4279D" w:rsidRDefault="00472121" w:rsidP="00E4279D">
      <w:pPr>
        <w:pStyle w:val="15"/>
        <w:tabs>
          <w:tab w:val="left" w:pos="9072"/>
        </w:tabs>
        <w:ind w:left="0" w:right="0" w:firstLine="851"/>
        <w:jc w:val="both"/>
      </w:pPr>
    </w:p>
    <w:p w:rsidR="00EC66C9" w:rsidRPr="00E4279D" w:rsidRDefault="00EC66C9" w:rsidP="00E4279D">
      <w:pPr>
        <w:pStyle w:val="10"/>
        <w:tabs>
          <w:tab w:val="left" w:pos="9072"/>
        </w:tabs>
        <w:jc w:val="both"/>
        <w:rPr>
          <w:rFonts w:ascii="Times New Roman" w:eastAsia="Times New Roman" w:hAnsi="Times New Roman" w:cs="Times New Roman"/>
          <w:b w:val="0"/>
          <w:bCs w:val="0"/>
          <w:caps/>
          <w:color w:val="auto"/>
        </w:rPr>
      </w:pPr>
    </w:p>
    <w:p w:rsidR="00472121" w:rsidRPr="00472121" w:rsidRDefault="00472121" w:rsidP="00472121">
      <w:pPr>
        <w:pStyle w:val="10"/>
        <w:tabs>
          <w:tab w:val="left" w:pos="9072"/>
        </w:tabs>
        <w:rPr>
          <w:rFonts w:ascii="Times New Roman" w:eastAsia="Times New Roman" w:hAnsi="Times New Roman" w:cs="Times New Roman"/>
          <w:b w:val="0"/>
          <w:bCs w:val="0"/>
          <w:caps/>
          <w:color w:val="auto"/>
        </w:rPr>
      </w:pPr>
      <w:bookmarkStart w:id="6" w:name="_Toc264375965"/>
    </w:p>
    <w:p w:rsidR="00472121" w:rsidRPr="00472121" w:rsidRDefault="00472121" w:rsidP="00472121">
      <w:pPr>
        <w:tabs>
          <w:tab w:val="left" w:pos="9072"/>
        </w:tabs>
      </w:pPr>
    </w:p>
    <w:p w:rsidR="00472121" w:rsidRDefault="00472121" w:rsidP="00472121">
      <w:pPr>
        <w:tabs>
          <w:tab w:val="left" w:pos="9072"/>
        </w:tabs>
      </w:pPr>
    </w:p>
    <w:p w:rsidR="00E4279D" w:rsidRDefault="00E4279D" w:rsidP="00472121">
      <w:pPr>
        <w:tabs>
          <w:tab w:val="left" w:pos="9072"/>
        </w:tabs>
      </w:pPr>
    </w:p>
    <w:p w:rsidR="00E4279D" w:rsidRDefault="00E4279D" w:rsidP="00472121">
      <w:pPr>
        <w:tabs>
          <w:tab w:val="left" w:pos="9072"/>
        </w:tabs>
      </w:pPr>
    </w:p>
    <w:p w:rsidR="00E4279D" w:rsidRDefault="00E4279D" w:rsidP="00472121">
      <w:pPr>
        <w:tabs>
          <w:tab w:val="left" w:pos="9072"/>
        </w:tabs>
      </w:pPr>
    </w:p>
    <w:p w:rsidR="00E4279D" w:rsidRDefault="00E4279D" w:rsidP="00472121">
      <w:pPr>
        <w:tabs>
          <w:tab w:val="left" w:pos="9072"/>
        </w:tabs>
      </w:pPr>
    </w:p>
    <w:p w:rsidR="00E4279D" w:rsidRDefault="00E4279D" w:rsidP="00472121">
      <w:pPr>
        <w:tabs>
          <w:tab w:val="left" w:pos="9072"/>
        </w:tabs>
      </w:pPr>
    </w:p>
    <w:p w:rsidR="00E4279D" w:rsidRDefault="00E4279D" w:rsidP="00472121">
      <w:pPr>
        <w:tabs>
          <w:tab w:val="left" w:pos="9072"/>
        </w:tabs>
      </w:pPr>
    </w:p>
    <w:p w:rsidR="00E4279D" w:rsidRDefault="00E4279D" w:rsidP="00472121">
      <w:pPr>
        <w:tabs>
          <w:tab w:val="left" w:pos="9072"/>
        </w:tabs>
      </w:pPr>
    </w:p>
    <w:p w:rsidR="00E4279D" w:rsidRDefault="00E4279D" w:rsidP="00472121">
      <w:pPr>
        <w:tabs>
          <w:tab w:val="left" w:pos="9072"/>
        </w:tabs>
      </w:pPr>
    </w:p>
    <w:p w:rsidR="00E4279D" w:rsidRDefault="00E4279D" w:rsidP="00472121">
      <w:pPr>
        <w:tabs>
          <w:tab w:val="left" w:pos="9072"/>
        </w:tabs>
      </w:pPr>
    </w:p>
    <w:p w:rsidR="00E4279D" w:rsidRDefault="00E4279D" w:rsidP="00472121">
      <w:pPr>
        <w:tabs>
          <w:tab w:val="left" w:pos="9072"/>
        </w:tabs>
      </w:pPr>
    </w:p>
    <w:p w:rsidR="00E4279D" w:rsidRDefault="00E4279D" w:rsidP="00472121">
      <w:pPr>
        <w:tabs>
          <w:tab w:val="left" w:pos="9072"/>
        </w:tabs>
      </w:pPr>
    </w:p>
    <w:p w:rsidR="00E4279D" w:rsidRDefault="00E4279D" w:rsidP="00472121">
      <w:pPr>
        <w:tabs>
          <w:tab w:val="left" w:pos="9072"/>
        </w:tabs>
      </w:pPr>
    </w:p>
    <w:p w:rsidR="00E4279D" w:rsidRDefault="00E4279D" w:rsidP="00472121">
      <w:pPr>
        <w:tabs>
          <w:tab w:val="left" w:pos="9072"/>
        </w:tabs>
      </w:pPr>
    </w:p>
    <w:p w:rsidR="00E4279D" w:rsidRDefault="00E4279D" w:rsidP="00472121">
      <w:pPr>
        <w:tabs>
          <w:tab w:val="left" w:pos="9072"/>
        </w:tabs>
      </w:pPr>
    </w:p>
    <w:p w:rsidR="00E4279D" w:rsidRDefault="00E4279D" w:rsidP="00472121">
      <w:pPr>
        <w:tabs>
          <w:tab w:val="left" w:pos="9072"/>
        </w:tabs>
      </w:pPr>
    </w:p>
    <w:p w:rsidR="00E4279D" w:rsidRDefault="00E4279D" w:rsidP="00472121">
      <w:pPr>
        <w:tabs>
          <w:tab w:val="left" w:pos="9072"/>
        </w:tabs>
      </w:pPr>
    </w:p>
    <w:p w:rsidR="00E4279D" w:rsidRDefault="00E4279D" w:rsidP="00472121">
      <w:pPr>
        <w:tabs>
          <w:tab w:val="left" w:pos="9072"/>
        </w:tabs>
        <w:rPr>
          <w:lang w:val="en-US"/>
        </w:rPr>
      </w:pPr>
    </w:p>
    <w:p w:rsidR="002F199B" w:rsidRDefault="002F199B" w:rsidP="00472121">
      <w:pPr>
        <w:tabs>
          <w:tab w:val="left" w:pos="9072"/>
        </w:tabs>
        <w:rPr>
          <w:lang w:val="en-US"/>
        </w:rPr>
      </w:pPr>
    </w:p>
    <w:p w:rsidR="002F199B" w:rsidRDefault="002F199B" w:rsidP="00472121">
      <w:pPr>
        <w:tabs>
          <w:tab w:val="left" w:pos="9072"/>
        </w:tabs>
        <w:rPr>
          <w:lang w:val="en-US"/>
        </w:rPr>
      </w:pPr>
    </w:p>
    <w:p w:rsidR="002F199B" w:rsidRDefault="002F199B" w:rsidP="00472121">
      <w:pPr>
        <w:tabs>
          <w:tab w:val="left" w:pos="9072"/>
        </w:tabs>
        <w:rPr>
          <w:lang w:val="en-US"/>
        </w:rPr>
      </w:pPr>
    </w:p>
    <w:p w:rsidR="002F199B" w:rsidRDefault="002F199B" w:rsidP="00472121">
      <w:pPr>
        <w:tabs>
          <w:tab w:val="left" w:pos="9072"/>
        </w:tabs>
        <w:rPr>
          <w:lang w:val="en-US"/>
        </w:rPr>
      </w:pPr>
    </w:p>
    <w:p w:rsidR="002F199B" w:rsidRDefault="002F199B" w:rsidP="00472121">
      <w:pPr>
        <w:tabs>
          <w:tab w:val="left" w:pos="9072"/>
        </w:tabs>
        <w:rPr>
          <w:lang w:val="en-US"/>
        </w:rPr>
      </w:pPr>
    </w:p>
    <w:p w:rsidR="002F199B" w:rsidRDefault="002F199B" w:rsidP="00472121">
      <w:pPr>
        <w:tabs>
          <w:tab w:val="left" w:pos="9072"/>
        </w:tabs>
        <w:rPr>
          <w:lang w:val="en-US"/>
        </w:rPr>
      </w:pPr>
    </w:p>
    <w:p w:rsidR="002F199B" w:rsidRDefault="002F199B" w:rsidP="00472121">
      <w:pPr>
        <w:tabs>
          <w:tab w:val="left" w:pos="9072"/>
        </w:tabs>
        <w:rPr>
          <w:lang w:val="en-US"/>
        </w:rPr>
      </w:pPr>
    </w:p>
    <w:p w:rsidR="002F199B" w:rsidRDefault="002F199B" w:rsidP="00472121">
      <w:pPr>
        <w:tabs>
          <w:tab w:val="left" w:pos="9072"/>
        </w:tabs>
        <w:rPr>
          <w:lang w:val="en-US"/>
        </w:rPr>
      </w:pPr>
    </w:p>
    <w:p w:rsidR="002F199B" w:rsidRDefault="002F199B" w:rsidP="00472121">
      <w:pPr>
        <w:tabs>
          <w:tab w:val="left" w:pos="9072"/>
        </w:tabs>
        <w:rPr>
          <w:lang w:val="en-US"/>
        </w:rPr>
      </w:pPr>
    </w:p>
    <w:p w:rsidR="002F199B" w:rsidRDefault="002F199B" w:rsidP="00472121">
      <w:pPr>
        <w:tabs>
          <w:tab w:val="left" w:pos="9072"/>
        </w:tabs>
        <w:rPr>
          <w:lang w:val="en-US"/>
        </w:rPr>
      </w:pPr>
    </w:p>
    <w:p w:rsidR="002F199B" w:rsidRPr="002F199B" w:rsidRDefault="002F199B" w:rsidP="00472121">
      <w:pPr>
        <w:tabs>
          <w:tab w:val="left" w:pos="9072"/>
        </w:tabs>
        <w:rPr>
          <w:lang w:val="en-US"/>
        </w:rPr>
      </w:pPr>
      <w:bookmarkStart w:id="7" w:name="_GoBack"/>
      <w:bookmarkEnd w:id="7"/>
    </w:p>
    <w:p w:rsidR="00E4279D" w:rsidRPr="00472121" w:rsidRDefault="00E4279D" w:rsidP="00472121">
      <w:pPr>
        <w:tabs>
          <w:tab w:val="left" w:pos="9072"/>
        </w:tabs>
      </w:pPr>
    </w:p>
    <w:p w:rsidR="00EC66C9" w:rsidRDefault="00472121" w:rsidP="00E4279D">
      <w:pPr>
        <w:pStyle w:val="110"/>
      </w:pPr>
      <w:r w:rsidRPr="00472121">
        <w:t xml:space="preserve">    </w:t>
      </w:r>
      <w:r w:rsidR="00EC66C9">
        <w:t xml:space="preserve">     </w:t>
      </w:r>
      <w:r w:rsidRPr="00472121">
        <w:t xml:space="preserve">  </w:t>
      </w:r>
      <w:r w:rsidR="00EC66C9">
        <w:t>Глава 2.</w:t>
      </w:r>
      <w:r w:rsidRPr="00472121">
        <w:t xml:space="preserve"> </w:t>
      </w:r>
      <w:proofErr w:type="gramStart"/>
      <w:r w:rsidR="00EC66C9" w:rsidRPr="00EC66C9">
        <w:t>Аналитическое</w:t>
      </w:r>
      <w:proofErr w:type="gramEnd"/>
      <w:r w:rsidR="00EC66C9" w:rsidRPr="00EC66C9">
        <w:t xml:space="preserve"> обзор  DWDM технология</w:t>
      </w:r>
      <w:r w:rsidR="00EC66C9">
        <w:t>.</w:t>
      </w:r>
      <w:r w:rsidRPr="00472121">
        <w:t xml:space="preserve">   </w:t>
      </w:r>
    </w:p>
    <w:p w:rsidR="00EC66C9" w:rsidRDefault="00EC66C9" w:rsidP="00E4279D">
      <w:pPr>
        <w:pStyle w:val="110"/>
      </w:pPr>
    </w:p>
    <w:p w:rsidR="00CE3306" w:rsidRPr="00472121" w:rsidRDefault="00EC66C9" w:rsidP="00E4279D">
      <w:pPr>
        <w:pStyle w:val="110"/>
      </w:pPr>
      <w:r>
        <w:t xml:space="preserve">         </w:t>
      </w:r>
      <w:r w:rsidR="00472121" w:rsidRPr="00472121">
        <w:t xml:space="preserve">  </w:t>
      </w:r>
      <w:r w:rsidR="003A5011" w:rsidRPr="00472121">
        <w:t>2.1</w:t>
      </w:r>
      <w:r w:rsidR="00564686" w:rsidRPr="00472121">
        <w:t xml:space="preserve"> </w:t>
      </w:r>
      <w:r w:rsidR="00CE3306" w:rsidRPr="00472121">
        <w:t>Выбор типа аппаратуры</w:t>
      </w:r>
      <w:bookmarkEnd w:id="6"/>
    </w:p>
    <w:p w:rsidR="00CE3306" w:rsidRPr="00472121" w:rsidRDefault="00CE3306" w:rsidP="00472121">
      <w:pPr>
        <w:tabs>
          <w:tab w:val="left" w:pos="9072"/>
        </w:tabs>
        <w:spacing w:line="360" w:lineRule="auto"/>
        <w:jc w:val="both"/>
      </w:pPr>
    </w:p>
    <w:p w:rsidR="00CE3306" w:rsidRPr="00472121" w:rsidRDefault="00CE3306" w:rsidP="00472121">
      <w:pPr>
        <w:widowControl w:val="0"/>
        <w:tabs>
          <w:tab w:val="left" w:pos="9072"/>
        </w:tabs>
        <w:spacing w:line="360" w:lineRule="auto"/>
        <w:ind w:left="284" w:firstLine="567"/>
        <w:jc w:val="both"/>
      </w:pPr>
      <w:r w:rsidRPr="00472121">
        <w:rPr>
          <w:color w:val="000000"/>
        </w:rPr>
        <w:t>П</w:t>
      </w:r>
      <w:r w:rsidRPr="00472121">
        <w:t xml:space="preserve">ри выборе аппаратуры </w:t>
      </w:r>
      <w:r w:rsidRPr="00472121">
        <w:rPr>
          <w:lang w:val="en-US"/>
        </w:rPr>
        <w:t>DWDM</w:t>
      </w:r>
      <w:r w:rsidRPr="00472121">
        <w:t xml:space="preserve"> будем руководствоваться не только техническими данными аппаратуры, но и данными корректной совместной работы оборудования, без применения аппаратуры согласования.</w:t>
      </w:r>
    </w:p>
    <w:p w:rsidR="00CE3306" w:rsidRPr="00472121" w:rsidRDefault="00CE3306" w:rsidP="00472121">
      <w:pPr>
        <w:widowControl w:val="0"/>
        <w:tabs>
          <w:tab w:val="left" w:pos="9072"/>
        </w:tabs>
        <w:spacing w:line="360" w:lineRule="auto"/>
        <w:ind w:left="284" w:firstLine="567"/>
        <w:jc w:val="both"/>
      </w:pPr>
      <w:r w:rsidRPr="00472121">
        <w:t xml:space="preserve">Разработанная компанией </w:t>
      </w:r>
      <w:proofErr w:type="spellStart"/>
      <w:r w:rsidRPr="00472121">
        <w:t>Huawei</w:t>
      </w:r>
      <w:proofErr w:type="spellEnd"/>
      <w:r w:rsidRPr="00472121">
        <w:t xml:space="preserve"> магистральная оптическая система передачи DWDM </w:t>
      </w:r>
      <w:proofErr w:type="spellStart"/>
      <w:r w:rsidRPr="00472121">
        <w:t>OptiX</w:t>
      </w:r>
      <w:proofErr w:type="spellEnd"/>
      <w:r w:rsidRPr="00472121">
        <w:t xml:space="preserve"> BWS 1600G, является магистральным оптическим оборудованием передачи нового поколения большой ёмкости.</w:t>
      </w:r>
      <w:r w:rsidRPr="00472121">
        <w:rPr>
          <w:noProof/>
        </w:rPr>
        <w:t xml:space="preserve"> </w:t>
      </w:r>
      <w:r w:rsidRPr="00472121">
        <w:t>Она разработана с учетом современного состояния и развития в будущем оптических сетей.</w:t>
      </w:r>
    </w:p>
    <w:p w:rsidR="00CE3306" w:rsidRPr="00472121" w:rsidRDefault="00CE3306" w:rsidP="00472121">
      <w:pPr>
        <w:widowControl w:val="0"/>
        <w:tabs>
          <w:tab w:val="left" w:pos="9072"/>
        </w:tabs>
        <w:spacing w:line="360" w:lineRule="auto"/>
        <w:ind w:left="142" w:firstLine="567"/>
        <w:jc w:val="both"/>
      </w:pPr>
      <w:r w:rsidRPr="00472121">
        <w:t xml:space="preserve">Модульная конструкция, поддержка разнообразных конфигураций и гибкие возможности резервирования позволяют системе </w:t>
      </w:r>
      <w:proofErr w:type="spellStart"/>
      <w:r w:rsidRPr="00472121">
        <w:t>OptiX</w:t>
      </w:r>
      <w:proofErr w:type="spellEnd"/>
      <w:r w:rsidRPr="00472121">
        <w:t xml:space="preserve"> BWS 1600G играть ведущую роль в оптической сети передачи.</w:t>
      </w:r>
      <w:r w:rsidRPr="00472121">
        <w:rPr>
          <w:noProof/>
        </w:rPr>
        <w:t xml:space="preserve"> </w:t>
      </w:r>
      <w:r w:rsidRPr="00472121">
        <w:t>Ёмкость доступа оптических волокон может быть плавно увеличена от 10 Гбит/с до 1600 Гбит/</w:t>
      </w:r>
      <w:proofErr w:type="gramStart"/>
      <w:r w:rsidRPr="00472121">
        <w:t>с</w:t>
      </w:r>
      <w:proofErr w:type="gramEnd"/>
      <w:r w:rsidRPr="00472121">
        <w:t xml:space="preserve">. </w:t>
      </w:r>
      <w:proofErr w:type="gramStart"/>
      <w:r w:rsidRPr="00472121">
        <w:t>При</w:t>
      </w:r>
      <w:proofErr w:type="gramEnd"/>
      <w:r w:rsidRPr="00472121">
        <w:t xml:space="preserve"> расширении системы отсутствует необходимость отключать оборудование или прерывать предоставление услуг.</w:t>
      </w:r>
      <w:r w:rsidRPr="00472121">
        <w:rPr>
          <w:noProof/>
        </w:rPr>
        <w:t xml:space="preserve"> </w:t>
      </w:r>
      <w:r w:rsidRPr="00472121">
        <w:t>Необходимо всего лишь установить новые аппаратные средства или новый узел.</w:t>
      </w:r>
      <w:r w:rsidRPr="00472121">
        <w:rPr>
          <w:noProof/>
        </w:rPr>
        <w:t xml:space="preserve"> </w:t>
      </w:r>
      <w:r w:rsidRPr="00472121">
        <w:t>В типичной конфигурации с резервированием даже добавление узла OADM не окажет влияние на работу системы.</w:t>
      </w:r>
      <w:r w:rsidRPr="00472121">
        <w:rPr>
          <w:noProof/>
        </w:rPr>
        <w:t xml:space="preserve"> </w:t>
      </w:r>
      <w:r w:rsidRPr="00472121">
        <w:t xml:space="preserve">Система может быть развернута с использованием топологии "точка-точка", линейной и кольцевой сети. Являясь магистральным уровнем сети, она используется для соединения сетей крупных городов и пропуска большого объёма трафика оптической коммутационной аппаратуры, оборудования DWDM городской сети (MAN, </w:t>
      </w:r>
      <w:proofErr w:type="spellStart"/>
      <w:r w:rsidRPr="00472121">
        <w:t>metropolitan</w:t>
      </w:r>
      <w:proofErr w:type="spellEnd"/>
      <w:r w:rsidRPr="00472121">
        <w:t xml:space="preserve"> </w:t>
      </w:r>
      <w:proofErr w:type="spellStart"/>
      <w:r w:rsidRPr="00472121">
        <w:t>area</w:t>
      </w:r>
      <w:proofErr w:type="spellEnd"/>
      <w:r w:rsidRPr="00472121">
        <w:t xml:space="preserve"> </w:t>
      </w:r>
      <w:proofErr w:type="spellStart"/>
      <w:r w:rsidRPr="00472121">
        <w:t>network</w:t>
      </w:r>
      <w:proofErr w:type="spellEnd"/>
      <w:r w:rsidRPr="00472121">
        <w:t xml:space="preserve">), оборудования SDH или маршрутизаторов. </w:t>
      </w:r>
    </w:p>
    <w:p w:rsidR="00CE3306" w:rsidRPr="00472121" w:rsidRDefault="00CE3306" w:rsidP="00472121">
      <w:pPr>
        <w:widowControl w:val="0"/>
        <w:tabs>
          <w:tab w:val="left" w:pos="9072"/>
        </w:tabs>
        <w:spacing w:line="360" w:lineRule="auto"/>
        <w:ind w:left="142" w:firstLine="567"/>
        <w:jc w:val="both"/>
      </w:pPr>
      <w:r w:rsidRPr="00472121">
        <w:t xml:space="preserve">Система </w:t>
      </w:r>
      <w:proofErr w:type="spellStart"/>
      <w:r w:rsidRPr="00472121">
        <w:t>OptiX</w:t>
      </w:r>
      <w:proofErr w:type="spellEnd"/>
      <w:r w:rsidRPr="00472121">
        <w:t xml:space="preserve"> BWS 1600G передает однонаправленные сервисные сигналы по одному оптическому кабелю, то есть двунаправленная передача осуществляется двум оптическим волокнам, одно оптоволокно используется для передачи, а другое для приема. Использование мультиплексоров/</w:t>
      </w:r>
      <w:proofErr w:type="spellStart"/>
      <w:r w:rsidRPr="00472121">
        <w:t>демультиплексоров</w:t>
      </w:r>
      <w:proofErr w:type="spellEnd"/>
      <w:r w:rsidRPr="00472121">
        <w:t xml:space="preserve"> AWG-типа, эрбиевых волоконно-</w:t>
      </w:r>
      <w:r w:rsidRPr="00472121">
        <w:lastRenderedPageBreak/>
        <w:t xml:space="preserve">оптических усилителей, усилителей </w:t>
      </w:r>
      <w:proofErr w:type="spellStart"/>
      <w:r w:rsidRPr="00472121">
        <w:t>Рамана</w:t>
      </w:r>
      <w:proofErr w:type="spellEnd"/>
      <w:r w:rsidRPr="00472121">
        <w:t>, источников сигналов со стабильными длинами волн, функции балансировки мощности каналов, устранение "</w:t>
      </w:r>
      <w:proofErr w:type="spellStart"/>
      <w:r w:rsidRPr="00472121">
        <w:rPr>
          <w:color w:val="333333"/>
        </w:rPr>
        <w:t>чирпирования</w:t>
      </w:r>
      <w:proofErr w:type="spellEnd"/>
      <w:r w:rsidRPr="00472121">
        <w:rPr>
          <w:color w:val="333333"/>
        </w:rPr>
        <w:t>"</w:t>
      </w:r>
      <w:r w:rsidRPr="00472121">
        <w:t xml:space="preserve"> (</w:t>
      </w:r>
      <w:proofErr w:type="spellStart"/>
      <w:r w:rsidRPr="00472121">
        <w:t>pre-chirp</w:t>
      </w:r>
      <w:proofErr w:type="spellEnd"/>
      <w:r w:rsidRPr="00472121">
        <w:t xml:space="preserve">), компенсации дисперсии, универсальной и централизованной системы управления сетью делает </w:t>
      </w:r>
      <w:proofErr w:type="spellStart"/>
      <w:r w:rsidRPr="00472121">
        <w:t>OptiX</w:t>
      </w:r>
      <w:proofErr w:type="spellEnd"/>
      <w:r w:rsidRPr="00472121">
        <w:t xml:space="preserve"> BWS 1600G высоконадежной с точки зрения рабочих характеристик и гибкой с точки зрения организации сети.</w:t>
      </w:r>
    </w:p>
    <w:p w:rsidR="00CE3306" w:rsidRPr="00472121" w:rsidRDefault="00CE3306" w:rsidP="00472121">
      <w:pPr>
        <w:widowControl w:val="0"/>
        <w:tabs>
          <w:tab w:val="left" w:pos="9072"/>
        </w:tabs>
        <w:spacing w:line="360" w:lineRule="auto"/>
        <w:ind w:left="284" w:firstLine="567"/>
        <w:jc w:val="both"/>
      </w:pPr>
      <w:r w:rsidRPr="00472121">
        <w:t xml:space="preserve">Система управления сетью передачи, разработанная компанией </w:t>
      </w:r>
      <w:proofErr w:type="spellStart"/>
      <w:r w:rsidRPr="00472121">
        <w:t>Huawei</w:t>
      </w:r>
      <w:proofErr w:type="spellEnd"/>
      <w:r w:rsidRPr="00472121">
        <w:t xml:space="preserve"> (сокращенно NMS - </w:t>
      </w:r>
      <w:r w:rsidRPr="00472121">
        <w:rPr>
          <w:lang w:val="en-US"/>
        </w:rPr>
        <w:t>network</w:t>
      </w:r>
      <w:r w:rsidRPr="00472121">
        <w:t xml:space="preserve"> </w:t>
      </w:r>
      <w:r w:rsidRPr="00472121">
        <w:rPr>
          <w:lang w:val="en-US"/>
        </w:rPr>
        <w:t>management</w:t>
      </w:r>
      <w:r w:rsidRPr="00472121">
        <w:t xml:space="preserve"> </w:t>
      </w:r>
      <w:r w:rsidRPr="00472121">
        <w:rPr>
          <w:lang w:val="en-US"/>
        </w:rPr>
        <w:t>system</w:t>
      </w:r>
      <w:r w:rsidRPr="00472121">
        <w:t xml:space="preserve">), не только поддерживает управление оборудованием DWDM, но также поддерживает и управление всей серией оборудования </w:t>
      </w:r>
      <w:proofErr w:type="spellStart"/>
      <w:r w:rsidRPr="00472121">
        <w:t>OptiX</w:t>
      </w:r>
      <w:proofErr w:type="spellEnd"/>
      <w:r w:rsidRPr="00472121">
        <w:t xml:space="preserve">, включая оборудование SDH и METRO. Согласно Рекомендациям ITU-T NMS поддерживает большой набор функций технического обслуживания сети. Она позволяет осуществлять обработку отказов, управление рабочими характеристиками, конфигурацией, резервированием, техническим обслуживанием и тестированием всей сети </w:t>
      </w:r>
      <w:proofErr w:type="spellStart"/>
      <w:r w:rsidRPr="00472121">
        <w:t>OptiX</w:t>
      </w:r>
      <w:proofErr w:type="spellEnd"/>
      <w:r w:rsidRPr="00472121">
        <w:t>. NMS также поддерживает функцию сквозного управления согласно требованиям пользователей. Она повышает качество сетевых услуг, снижает эксплуатационные расходы и гарантирует рациональное использование сетевых ресурсов.</w:t>
      </w:r>
    </w:p>
    <w:p w:rsidR="00CE3306" w:rsidRPr="00472121" w:rsidRDefault="00CE3306" w:rsidP="00472121">
      <w:pPr>
        <w:widowControl w:val="0"/>
        <w:tabs>
          <w:tab w:val="left" w:pos="9072"/>
        </w:tabs>
        <w:spacing w:line="360" w:lineRule="auto"/>
        <w:ind w:left="284" w:firstLine="567"/>
        <w:jc w:val="both"/>
      </w:pPr>
      <w:r w:rsidRPr="00472121">
        <w:t xml:space="preserve">Используемая в системе </w:t>
      </w:r>
      <w:proofErr w:type="spellStart"/>
      <w:r w:rsidRPr="00472121">
        <w:t>OptiX</w:t>
      </w:r>
      <w:proofErr w:type="spellEnd"/>
      <w:r w:rsidRPr="00472121">
        <w:t xml:space="preserve"> BWS 1600G NMS обладает мощными и современными функциональными возможностями и предоставляет дружественные пользоват</w:t>
      </w:r>
      <w:r w:rsidR="001701E5" w:rsidRPr="00472121">
        <w:t>елю интерфейсы “человек-машина”</w:t>
      </w:r>
      <w:r w:rsidRPr="00472121">
        <w:t xml:space="preserve">. В сети </w:t>
      </w:r>
      <w:proofErr w:type="spellStart"/>
      <w:r w:rsidRPr="00472121">
        <w:t>OptiX</w:t>
      </w:r>
      <w:proofErr w:type="spellEnd"/>
      <w:r w:rsidRPr="00472121">
        <w:t xml:space="preserve"> BWS 1600G NMS поддерживает сквозное управление каналами (длинами волн), статистический анализ ресурсов длин волн, управление аварийной сигнализацией, управление рабочими характеристиками, управление системой, управление и техническое обслуживание оборудования и т.д.</w:t>
      </w:r>
    </w:p>
    <w:p w:rsidR="00CE3306" w:rsidRPr="00472121" w:rsidRDefault="00CE3306" w:rsidP="00472121">
      <w:pPr>
        <w:widowControl w:val="0"/>
        <w:tabs>
          <w:tab w:val="left" w:pos="9072"/>
        </w:tabs>
        <w:spacing w:line="360" w:lineRule="auto"/>
        <w:ind w:left="284" w:firstLine="567"/>
        <w:jc w:val="both"/>
      </w:pPr>
      <w:r w:rsidRPr="00472121">
        <w:t xml:space="preserve">Технические характеристики системы представлены в таблице 2.1 </w:t>
      </w:r>
    </w:p>
    <w:p w:rsidR="00E4279D" w:rsidRDefault="00E4279D" w:rsidP="00472121">
      <w:pPr>
        <w:tabs>
          <w:tab w:val="left" w:pos="9072"/>
        </w:tabs>
        <w:spacing w:line="360" w:lineRule="auto"/>
        <w:ind w:left="426"/>
        <w:jc w:val="both"/>
      </w:pPr>
      <w:r>
        <w:t xml:space="preserve">                                                                                                   </w:t>
      </w:r>
      <w:r w:rsidR="00CE3306" w:rsidRPr="00472121">
        <w:t>Табли</w:t>
      </w:r>
      <w:r>
        <w:t>ца 2.1</w:t>
      </w:r>
      <w:r w:rsidR="00CE3306" w:rsidRPr="00472121">
        <w:t xml:space="preserve"> </w:t>
      </w:r>
    </w:p>
    <w:p w:rsidR="00CE3306" w:rsidRPr="00472121" w:rsidRDefault="00CE3306" w:rsidP="00472121">
      <w:pPr>
        <w:tabs>
          <w:tab w:val="left" w:pos="9072"/>
        </w:tabs>
        <w:spacing w:line="360" w:lineRule="auto"/>
        <w:ind w:left="426"/>
        <w:jc w:val="both"/>
      </w:pPr>
      <w:r w:rsidRPr="00472121">
        <w:t xml:space="preserve">Технические характеристики </w:t>
      </w:r>
      <w:r w:rsidRPr="00472121">
        <w:rPr>
          <w:color w:val="000000"/>
        </w:rPr>
        <w:t xml:space="preserve">системы DWDM производства </w:t>
      </w:r>
      <w:r w:rsidRPr="00472121">
        <w:rPr>
          <w:color w:val="000000"/>
          <w:lang w:val="en-US"/>
        </w:rPr>
        <w:t>Huawei</w:t>
      </w:r>
      <w:r w:rsidRPr="00472121">
        <w:rPr>
          <w:color w:val="000000"/>
        </w:rPr>
        <w:t xml:space="preserve"> </w:t>
      </w:r>
      <w:r w:rsidRPr="00472121">
        <w:rPr>
          <w:color w:val="000000"/>
          <w:lang w:val="en-US"/>
        </w:rPr>
        <w:t>Technologies</w:t>
      </w:r>
      <w:r w:rsidRPr="00472121">
        <w:rPr>
          <w:color w:val="000000"/>
        </w:rPr>
        <w:t xml:space="preserve">,КНР </w:t>
      </w:r>
      <w:proofErr w:type="spellStart"/>
      <w:r w:rsidRPr="00472121">
        <w:t>OptiX</w:t>
      </w:r>
      <w:proofErr w:type="spellEnd"/>
      <w:r w:rsidRPr="00472121">
        <w:t xml:space="preserve"> BWS 1600</w:t>
      </w:r>
      <w:r w:rsidRPr="00472121">
        <w:rPr>
          <w:lang w:val="en-US"/>
        </w:rPr>
        <w:t>G</w:t>
      </w:r>
      <w:r w:rsidRPr="00472121">
        <w:t>.[3]</w:t>
      </w:r>
    </w:p>
    <w:tbl>
      <w:tblPr>
        <w:tblW w:w="0" w:type="auto"/>
        <w:tblInd w:w="5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2"/>
        <w:gridCol w:w="4678"/>
      </w:tblGrid>
      <w:tr w:rsidR="00CE3306" w:rsidRPr="00472121" w:rsidTr="001701E5">
        <w:tc>
          <w:tcPr>
            <w:tcW w:w="4252" w:type="dxa"/>
          </w:tcPr>
          <w:p w:rsidR="00CE3306" w:rsidRPr="00472121" w:rsidRDefault="00CE3306" w:rsidP="00472121">
            <w:pPr>
              <w:tabs>
                <w:tab w:val="left" w:pos="9072"/>
              </w:tabs>
              <w:spacing w:line="360" w:lineRule="auto"/>
              <w:ind w:left="-108" w:firstLine="38"/>
              <w:jc w:val="both"/>
            </w:pPr>
            <w:r w:rsidRPr="00472121">
              <w:t>Модель</w:t>
            </w:r>
          </w:p>
        </w:tc>
        <w:tc>
          <w:tcPr>
            <w:tcW w:w="4678" w:type="dxa"/>
            <w:vAlign w:val="center"/>
          </w:tcPr>
          <w:p w:rsidR="00CE3306" w:rsidRPr="00472121" w:rsidRDefault="00CE3306" w:rsidP="00472121">
            <w:pPr>
              <w:tabs>
                <w:tab w:val="left" w:pos="9072"/>
              </w:tabs>
              <w:spacing w:line="360" w:lineRule="auto"/>
              <w:ind w:left="-58"/>
              <w:jc w:val="both"/>
              <w:rPr>
                <w:lang w:val="en-US"/>
              </w:rPr>
            </w:pPr>
            <w:r w:rsidRPr="00472121">
              <w:rPr>
                <w:lang w:val="en-US"/>
              </w:rPr>
              <w:t>OptiX BWS 1600G</w:t>
            </w:r>
          </w:p>
        </w:tc>
      </w:tr>
      <w:tr w:rsidR="00CE3306" w:rsidRPr="00472121" w:rsidTr="001701E5">
        <w:tc>
          <w:tcPr>
            <w:tcW w:w="4252" w:type="dxa"/>
          </w:tcPr>
          <w:p w:rsidR="00CE3306" w:rsidRPr="00472121" w:rsidRDefault="00CE3306" w:rsidP="00472121">
            <w:pPr>
              <w:tabs>
                <w:tab w:val="left" w:pos="9072"/>
              </w:tabs>
              <w:spacing w:line="360" w:lineRule="auto"/>
              <w:ind w:left="-108" w:firstLine="38"/>
              <w:jc w:val="both"/>
            </w:pPr>
            <w:r w:rsidRPr="00472121">
              <w:rPr>
                <w:color w:val="000000"/>
              </w:rPr>
              <w:lastRenderedPageBreak/>
              <w:t>Диапазон длин волн</w:t>
            </w:r>
          </w:p>
        </w:tc>
        <w:tc>
          <w:tcPr>
            <w:tcW w:w="4678" w:type="dxa"/>
            <w:vAlign w:val="center"/>
          </w:tcPr>
          <w:p w:rsidR="00CE3306" w:rsidRPr="00472121" w:rsidRDefault="00CE3306" w:rsidP="00472121">
            <w:pPr>
              <w:tabs>
                <w:tab w:val="left" w:pos="9072"/>
              </w:tabs>
              <w:spacing w:line="360" w:lineRule="auto"/>
              <w:ind w:left="-58"/>
              <w:jc w:val="both"/>
              <w:rPr>
                <w:lang w:val="en-US"/>
              </w:rPr>
            </w:pPr>
            <w:r w:rsidRPr="00472121">
              <w:rPr>
                <w:color w:val="000000"/>
                <w:lang w:val="en-US"/>
              </w:rPr>
              <w:t>C,L</w:t>
            </w:r>
          </w:p>
        </w:tc>
      </w:tr>
      <w:tr w:rsidR="00CE3306" w:rsidRPr="00472121" w:rsidTr="001701E5">
        <w:tc>
          <w:tcPr>
            <w:tcW w:w="4252" w:type="dxa"/>
          </w:tcPr>
          <w:p w:rsidR="00CE3306" w:rsidRPr="00472121" w:rsidRDefault="00CE3306" w:rsidP="00472121">
            <w:pPr>
              <w:tabs>
                <w:tab w:val="left" w:pos="9072"/>
              </w:tabs>
              <w:spacing w:line="360" w:lineRule="auto"/>
              <w:ind w:left="-108" w:firstLine="38"/>
              <w:jc w:val="both"/>
            </w:pPr>
            <w:r w:rsidRPr="00472121">
              <w:rPr>
                <w:color w:val="000000"/>
              </w:rPr>
              <w:t>Количество длин волн в базовой системе</w:t>
            </w:r>
          </w:p>
        </w:tc>
        <w:tc>
          <w:tcPr>
            <w:tcW w:w="4678" w:type="dxa"/>
            <w:vAlign w:val="center"/>
          </w:tcPr>
          <w:p w:rsidR="00CE3306" w:rsidRPr="00472121" w:rsidRDefault="00CE3306" w:rsidP="00472121">
            <w:pPr>
              <w:tabs>
                <w:tab w:val="left" w:pos="9072"/>
              </w:tabs>
              <w:spacing w:line="360" w:lineRule="auto"/>
              <w:ind w:left="-58"/>
              <w:jc w:val="both"/>
              <w:rPr>
                <w:lang w:val="en-US"/>
              </w:rPr>
            </w:pPr>
            <w:r w:rsidRPr="00472121">
              <w:t>40</w:t>
            </w:r>
          </w:p>
        </w:tc>
      </w:tr>
      <w:tr w:rsidR="00CE3306" w:rsidRPr="00472121" w:rsidTr="001701E5">
        <w:tc>
          <w:tcPr>
            <w:tcW w:w="4252" w:type="dxa"/>
          </w:tcPr>
          <w:p w:rsidR="00CE3306" w:rsidRPr="00472121" w:rsidRDefault="00CE3306" w:rsidP="00472121">
            <w:pPr>
              <w:tabs>
                <w:tab w:val="left" w:pos="9072"/>
              </w:tabs>
              <w:spacing w:line="360" w:lineRule="auto"/>
              <w:ind w:left="-108" w:firstLine="38"/>
              <w:jc w:val="both"/>
            </w:pPr>
            <w:r w:rsidRPr="00472121">
              <w:rPr>
                <w:color w:val="000000"/>
              </w:rPr>
              <w:t>Тип используемого волокна</w:t>
            </w:r>
          </w:p>
        </w:tc>
        <w:tc>
          <w:tcPr>
            <w:tcW w:w="4678" w:type="dxa"/>
            <w:vAlign w:val="center"/>
          </w:tcPr>
          <w:p w:rsidR="00CE3306" w:rsidRPr="00472121" w:rsidRDefault="00CE3306" w:rsidP="00472121">
            <w:pPr>
              <w:tabs>
                <w:tab w:val="left" w:pos="9072"/>
              </w:tabs>
              <w:spacing w:line="360" w:lineRule="auto"/>
              <w:ind w:left="-58"/>
              <w:jc w:val="both"/>
              <w:rPr>
                <w:color w:val="000000"/>
              </w:rPr>
            </w:pPr>
            <w:proofErr w:type="spellStart"/>
            <w:r w:rsidRPr="00472121">
              <w:rPr>
                <w:color w:val="000000"/>
              </w:rPr>
              <w:t>Одномодовое</w:t>
            </w:r>
            <w:proofErr w:type="spellEnd"/>
            <w:r w:rsidRPr="00472121">
              <w:rPr>
                <w:color w:val="000000"/>
              </w:rPr>
              <w:t xml:space="preserve"> в соответствии с </w:t>
            </w:r>
            <w:r w:rsidRPr="00472121">
              <w:rPr>
                <w:color w:val="000000"/>
                <w:lang w:val="en-US"/>
              </w:rPr>
              <w:t>G</w:t>
            </w:r>
            <w:r w:rsidRPr="00472121">
              <w:rPr>
                <w:color w:val="000000"/>
              </w:rPr>
              <w:t xml:space="preserve">.652, </w:t>
            </w:r>
            <w:r w:rsidRPr="00472121">
              <w:rPr>
                <w:color w:val="000000"/>
                <w:lang w:val="en-US"/>
              </w:rPr>
              <w:t>G</w:t>
            </w:r>
            <w:r w:rsidRPr="00472121">
              <w:rPr>
                <w:color w:val="000000"/>
              </w:rPr>
              <w:t>.655, G. 653</w:t>
            </w:r>
          </w:p>
        </w:tc>
      </w:tr>
      <w:tr w:rsidR="00CE3306" w:rsidRPr="00472121" w:rsidTr="001701E5">
        <w:tc>
          <w:tcPr>
            <w:tcW w:w="4252" w:type="dxa"/>
          </w:tcPr>
          <w:p w:rsidR="00CE3306" w:rsidRPr="00472121" w:rsidRDefault="00CE3306" w:rsidP="00472121">
            <w:pPr>
              <w:tabs>
                <w:tab w:val="left" w:pos="9072"/>
              </w:tabs>
              <w:spacing w:line="360" w:lineRule="auto"/>
              <w:ind w:left="-108" w:firstLine="38"/>
              <w:jc w:val="both"/>
            </w:pPr>
            <w:r w:rsidRPr="00472121">
              <w:rPr>
                <w:color w:val="000000"/>
              </w:rPr>
              <w:t>Расширение количества длин волн</w:t>
            </w:r>
          </w:p>
        </w:tc>
        <w:tc>
          <w:tcPr>
            <w:tcW w:w="4678" w:type="dxa"/>
            <w:vAlign w:val="center"/>
          </w:tcPr>
          <w:p w:rsidR="00CE3306" w:rsidRPr="00472121" w:rsidRDefault="00CE3306" w:rsidP="00472121">
            <w:pPr>
              <w:tabs>
                <w:tab w:val="left" w:pos="9072"/>
              </w:tabs>
              <w:spacing w:line="360" w:lineRule="auto"/>
              <w:ind w:left="-58"/>
              <w:jc w:val="both"/>
            </w:pPr>
            <w:r w:rsidRPr="00472121">
              <w:rPr>
                <w:color w:val="000000"/>
              </w:rPr>
              <w:t>До 192</w:t>
            </w:r>
          </w:p>
        </w:tc>
      </w:tr>
      <w:tr w:rsidR="00CE3306" w:rsidRPr="00472121" w:rsidTr="001701E5">
        <w:tc>
          <w:tcPr>
            <w:tcW w:w="4252" w:type="dxa"/>
          </w:tcPr>
          <w:p w:rsidR="00CE3306" w:rsidRPr="00472121" w:rsidRDefault="00CE3306" w:rsidP="00472121">
            <w:pPr>
              <w:tabs>
                <w:tab w:val="left" w:pos="9072"/>
              </w:tabs>
              <w:spacing w:line="360" w:lineRule="auto"/>
              <w:ind w:left="-108" w:firstLine="38"/>
              <w:jc w:val="both"/>
            </w:pPr>
            <w:r w:rsidRPr="00472121">
              <w:rPr>
                <w:color w:val="000000"/>
              </w:rPr>
              <w:t>Наличие служебной связи</w:t>
            </w:r>
          </w:p>
        </w:tc>
        <w:tc>
          <w:tcPr>
            <w:tcW w:w="4678" w:type="dxa"/>
            <w:vAlign w:val="center"/>
          </w:tcPr>
          <w:p w:rsidR="00CE3306" w:rsidRPr="00472121" w:rsidRDefault="00CE3306" w:rsidP="00472121">
            <w:pPr>
              <w:tabs>
                <w:tab w:val="left" w:pos="9072"/>
              </w:tabs>
              <w:spacing w:line="360" w:lineRule="auto"/>
              <w:ind w:left="-58"/>
              <w:jc w:val="both"/>
              <w:rPr>
                <w:lang w:val="en-US"/>
              </w:rPr>
            </w:pPr>
            <w:r w:rsidRPr="00472121">
              <w:t>Да, аналоговые телефоны</w:t>
            </w:r>
          </w:p>
        </w:tc>
      </w:tr>
      <w:tr w:rsidR="00CE3306" w:rsidRPr="00472121" w:rsidTr="001701E5">
        <w:tc>
          <w:tcPr>
            <w:tcW w:w="4252" w:type="dxa"/>
          </w:tcPr>
          <w:p w:rsidR="00CE3306" w:rsidRPr="00472121" w:rsidRDefault="00CE3306" w:rsidP="00472121">
            <w:pPr>
              <w:tabs>
                <w:tab w:val="left" w:pos="9072"/>
              </w:tabs>
              <w:spacing w:line="360" w:lineRule="auto"/>
              <w:ind w:left="-108" w:firstLine="38"/>
              <w:jc w:val="both"/>
            </w:pPr>
            <w:r w:rsidRPr="00472121">
              <w:rPr>
                <w:color w:val="000000"/>
              </w:rPr>
              <w:t>Система управления</w:t>
            </w:r>
          </w:p>
        </w:tc>
        <w:tc>
          <w:tcPr>
            <w:tcW w:w="4678" w:type="dxa"/>
            <w:vAlign w:val="center"/>
          </w:tcPr>
          <w:p w:rsidR="00CE3306" w:rsidRPr="00472121" w:rsidRDefault="00CE3306" w:rsidP="00472121">
            <w:pPr>
              <w:tabs>
                <w:tab w:val="left" w:pos="9072"/>
              </w:tabs>
              <w:spacing w:line="360" w:lineRule="auto"/>
              <w:ind w:left="-58"/>
              <w:jc w:val="both"/>
            </w:pPr>
            <w:r w:rsidRPr="00472121">
              <w:rPr>
                <w:color w:val="000000"/>
                <w:lang w:val="en-US"/>
              </w:rPr>
              <w:t>T</w:t>
            </w:r>
            <w:r w:rsidRPr="00472121">
              <w:rPr>
                <w:color w:val="000000"/>
              </w:rPr>
              <w:t>2000</w:t>
            </w:r>
          </w:p>
        </w:tc>
      </w:tr>
      <w:tr w:rsidR="001701E5" w:rsidRPr="002F199B" w:rsidTr="001701E5">
        <w:tc>
          <w:tcPr>
            <w:tcW w:w="4252" w:type="dxa"/>
            <w:tcBorders>
              <w:top w:val="single" w:sz="4" w:space="0" w:color="auto"/>
              <w:left w:val="single" w:sz="4" w:space="0" w:color="auto"/>
              <w:bottom w:val="single" w:sz="4" w:space="0" w:color="auto"/>
              <w:right w:val="single" w:sz="4" w:space="0" w:color="auto"/>
            </w:tcBorders>
          </w:tcPr>
          <w:p w:rsidR="001701E5" w:rsidRPr="00472121" w:rsidRDefault="001701E5" w:rsidP="00472121">
            <w:pPr>
              <w:tabs>
                <w:tab w:val="left" w:pos="9072"/>
              </w:tabs>
              <w:spacing w:line="360" w:lineRule="auto"/>
              <w:ind w:left="-108" w:firstLine="38"/>
              <w:jc w:val="both"/>
              <w:rPr>
                <w:color w:val="000000"/>
              </w:rPr>
            </w:pPr>
            <w:proofErr w:type="spellStart"/>
            <w:r w:rsidRPr="00472121">
              <w:rPr>
                <w:color w:val="000000"/>
              </w:rPr>
              <w:t>Интерфйсы</w:t>
            </w:r>
            <w:proofErr w:type="spellEnd"/>
          </w:p>
        </w:tc>
        <w:tc>
          <w:tcPr>
            <w:tcW w:w="4678" w:type="dxa"/>
            <w:tcBorders>
              <w:top w:val="single" w:sz="4" w:space="0" w:color="auto"/>
              <w:left w:val="single" w:sz="4" w:space="0" w:color="auto"/>
              <w:bottom w:val="single" w:sz="4" w:space="0" w:color="auto"/>
              <w:right w:val="single" w:sz="4" w:space="0" w:color="auto"/>
            </w:tcBorders>
            <w:vAlign w:val="center"/>
          </w:tcPr>
          <w:p w:rsidR="001701E5" w:rsidRPr="00472121" w:rsidRDefault="001701E5" w:rsidP="00472121">
            <w:pPr>
              <w:tabs>
                <w:tab w:val="left" w:pos="9072"/>
              </w:tabs>
              <w:spacing w:line="360" w:lineRule="auto"/>
              <w:ind w:left="-58"/>
              <w:jc w:val="both"/>
              <w:rPr>
                <w:color w:val="000000"/>
                <w:lang w:val="en-US"/>
              </w:rPr>
            </w:pPr>
            <w:r w:rsidRPr="00472121">
              <w:rPr>
                <w:color w:val="000000"/>
                <w:lang w:val="en-US"/>
              </w:rPr>
              <w:t xml:space="preserve">Fibre Channel 1 Gbps,Gigabit Ethernet, SDH (STM-16/64), SONET: OC-48c/192c, </w:t>
            </w:r>
            <w:r w:rsidRPr="00472121">
              <w:rPr>
                <w:color w:val="000000"/>
                <w:lang w:val="en-US"/>
              </w:rPr>
              <w:br/>
              <w:t>10 Gigabit Ethernet</w:t>
            </w:r>
          </w:p>
        </w:tc>
      </w:tr>
      <w:tr w:rsidR="001701E5" w:rsidRPr="00472121" w:rsidTr="001701E5">
        <w:tc>
          <w:tcPr>
            <w:tcW w:w="4252" w:type="dxa"/>
            <w:tcBorders>
              <w:top w:val="single" w:sz="4" w:space="0" w:color="auto"/>
              <w:left w:val="single" w:sz="4" w:space="0" w:color="auto"/>
              <w:bottom w:val="single" w:sz="4" w:space="0" w:color="auto"/>
              <w:right w:val="single" w:sz="4" w:space="0" w:color="auto"/>
            </w:tcBorders>
          </w:tcPr>
          <w:p w:rsidR="001701E5" w:rsidRPr="00472121" w:rsidRDefault="001701E5" w:rsidP="00472121">
            <w:pPr>
              <w:tabs>
                <w:tab w:val="left" w:pos="9072"/>
              </w:tabs>
              <w:spacing w:line="360" w:lineRule="auto"/>
              <w:ind w:left="-108" w:firstLine="38"/>
              <w:jc w:val="both"/>
              <w:rPr>
                <w:color w:val="000000"/>
              </w:rPr>
            </w:pPr>
            <w:r w:rsidRPr="00472121">
              <w:rPr>
                <w:color w:val="000000"/>
              </w:rPr>
              <w:t>Разнос несущих, ГГц</w:t>
            </w:r>
          </w:p>
        </w:tc>
        <w:tc>
          <w:tcPr>
            <w:tcW w:w="4678" w:type="dxa"/>
            <w:tcBorders>
              <w:top w:val="single" w:sz="4" w:space="0" w:color="auto"/>
              <w:left w:val="single" w:sz="4" w:space="0" w:color="auto"/>
              <w:bottom w:val="single" w:sz="4" w:space="0" w:color="auto"/>
              <w:right w:val="single" w:sz="4" w:space="0" w:color="auto"/>
            </w:tcBorders>
            <w:vAlign w:val="center"/>
          </w:tcPr>
          <w:p w:rsidR="001701E5" w:rsidRPr="00472121" w:rsidRDefault="001701E5" w:rsidP="00472121">
            <w:pPr>
              <w:tabs>
                <w:tab w:val="left" w:pos="9072"/>
              </w:tabs>
              <w:spacing w:line="360" w:lineRule="auto"/>
              <w:ind w:left="-58"/>
              <w:jc w:val="both"/>
              <w:rPr>
                <w:color w:val="000000"/>
                <w:lang w:val="en-US"/>
              </w:rPr>
            </w:pPr>
            <w:r w:rsidRPr="00472121">
              <w:rPr>
                <w:color w:val="000000"/>
                <w:lang w:val="en-US"/>
              </w:rPr>
              <w:t>50/100</w:t>
            </w:r>
          </w:p>
        </w:tc>
      </w:tr>
      <w:tr w:rsidR="001701E5" w:rsidRPr="00472121" w:rsidTr="001701E5">
        <w:tc>
          <w:tcPr>
            <w:tcW w:w="4252" w:type="dxa"/>
            <w:tcBorders>
              <w:top w:val="single" w:sz="4" w:space="0" w:color="auto"/>
              <w:left w:val="single" w:sz="4" w:space="0" w:color="auto"/>
              <w:bottom w:val="single" w:sz="4" w:space="0" w:color="auto"/>
              <w:right w:val="single" w:sz="4" w:space="0" w:color="auto"/>
            </w:tcBorders>
          </w:tcPr>
          <w:p w:rsidR="001701E5" w:rsidRPr="00472121" w:rsidRDefault="001701E5" w:rsidP="00472121">
            <w:pPr>
              <w:tabs>
                <w:tab w:val="left" w:pos="9072"/>
              </w:tabs>
              <w:spacing w:line="360" w:lineRule="auto"/>
              <w:ind w:left="-108" w:firstLine="38"/>
              <w:jc w:val="both"/>
              <w:rPr>
                <w:color w:val="000000"/>
              </w:rPr>
            </w:pPr>
            <w:r w:rsidRPr="00472121">
              <w:rPr>
                <w:color w:val="000000"/>
              </w:rPr>
              <w:t>Транспондеры</w:t>
            </w:r>
          </w:p>
        </w:tc>
        <w:tc>
          <w:tcPr>
            <w:tcW w:w="4678" w:type="dxa"/>
            <w:tcBorders>
              <w:top w:val="single" w:sz="4" w:space="0" w:color="auto"/>
              <w:left w:val="single" w:sz="4" w:space="0" w:color="auto"/>
              <w:bottom w:val="single" w:sz="4" w:space="0" w:color="auto"/>
              <w:right w:val="single" w:sz="4" w:space="0" w:color="auto"/>
            </w:tcBorders>
            <w:vAlign w:val="center"/>
          </w:tcPr>
          <w:p w:rsidR="001701E5" w:rsidRPr="00472121" w:rsidRDefault="001701E5" w:rsidP="00472121">
            <w:pPr>
              <w:tabs>
                <w:tab w:val="left" w:pos="9072"/>
              </w:tabs>
              <w:spacing w:line="360" w:lineRule="auto"/>
              <w:ind w:left="-58"/>
              <w:jc w:val="both"/>
              <w:rPr>
                <w:color w:val="000000"/>
              </w:rPr>
            </w:pPr>
            <w:r w:rsidRPr="00472121">
              <w:rPr>
                <w:color w:val="000000"/>
              </w:rPr>
              <w:t>На фиксированную длину волны перестраиваемые</w:t>
            </w:r>
          </w:p>
        </w:tc>
      </w:tr>
      <w:tr w:rsidR="001701E5" w:rsidRPr="00472121" w:rsidTr="001701E5">
        <w:tc>
          <w:tcPr>
            <w:tcW w:w="4252" w:type="dxa"/>
            <w:tcBorders>
              <w:top w:val="single" w:sz="4" w:space="0" w:color="auto"/>
              <w:left w:val="single" w:sz="4" w:space="0" w:color="auto"/>
              <w:bottom w:val="single" w:sz="4" w:space="0" w:color="auto"/>
              <w:right w:val="single" w:sz="4" w:space="0" w:color="auto"/>
            </w:tcBorders>
          </w:tcPr>
          <w:p w:rsidR="001701E5" w:rsidRPr="00472121" w:rsidRDefault="001701E5" w:rsidP="00472121">
            <w:pPr>
              <w:tabs>
                <w:tab w:val="left" w:pos="9072"/>
              </w:tabs>
              <w:spacing w:line="360" w:lineRule="auto"/>
              <w:ind w:left="-108" w:firstLine="38"/>
              <w:jc w:val="both"/>
              <w:rPr>
                <w:color w:val="000000"/>
              </w:rPr>
            </w:pPr>
            <w:r w:rsidRPr="00472121">
              <w:rPr>
                <w:color w:val="000000"/>
              </w:rPr>
              <w:t>Построение OADM</w:t>
            </w:r>
          </w:p>
        </w:tc>
        <w:tc>
          <w:tcPr>
            <w:tcW w:w="4678" w:type="dxa"/>
            <w:tcBorders>
              <w:top w:val="single" w:sz="4" w:space="0" w:color="auto"/>
              <w:left w:val="single" w:sz="4" w:space="0" w:color="auto"/>
              <w:bottom w:val="single" w:sz="4" w:space="0" w:color="auto"/>
              <w:right w:val="single" w:sz="4" w:space="0" w:color="auto"/>
            </w:tcBorders>
            <w:vAlign w:val="center"/>
          </w:tcPr>
          <w:p w:rsidR="001701E5" w:rsidRPr="00472121" w:rsidRDefault="001701E5" w:rsidP="00472121">
            <w:pPr>
              <w:tabs>
                <w:tab w:val="left" w:pos="9072"/>
              </w:tabs>
              <w:spacing w:line="360" w:lineRule="auto"/>
              <w:ind w:left="-58"/>
              <w:jc w:val="both"/>
              <w:rPr>
                <w:color w:val="000000"/>
              </w:rPr>
            </w:pPr>
            <w:r w:rsidRPr="00472121">
              <w:rPr>
                <w:color w:val="000000"/>
              </w:rPr>
              <w:t>С выделением 2х</w:t>
            </w:r>
            <w:r w:rsidRPr="00472121">
              <w:rPr>
                <w:color w:val="000000"/>
                <w:lang w:val="en-US"/>
              </w:rPr>
              <w:t>N</w:t>
            </w:r>
            <w:r w:rsidRPr="00472121">
              <w:rPr>
                <w:color w:val="000000"/>
              </w:rPr>
              <w:t xml:space="preserve"> оптических каналов или 40 каналов</w:t>
            </w:r>
          </w:p>
        </w:tc>
      </w:tr>
      <w:tr w:rsidR="001701E5" w:rsidRPr="00472121" w:rsidTr="001701E5">
        <w:tc>
          <w:tcPr>
            <w:tcW w:w="4252" w:type="dxa"/>
            <w:tcBorders>
              <w:top w:val="single" w:sz="4" w:space="0" w:color="auto"/>
              <w:left w:val="single" w:sz="4" w:space="0" w:color="auto"/>
              <w:bottom w:val="single" w:sz="4" w:space="0" w:color="auto"/>
              <w:right w:val="single" w:sz="4" w:space="0" w:color="auto"/>
            </w:tcBorders>
          </w:tcPr>
          <w:p w:rsidR="001701E5" w:rsidRPr="00472121" w:rsidRDefault="001701E5" w:rsidP="00472121">
            <w:pPr>
              <w:tabs>
                <w:tab w:val="left" w:pos="9072"/>
              </w:tabs>
              <w:spacing w:line="360" w:lineRule="auto"/>
              <w:ind w:left="-108" w:firstLine="38"/>
              <w:jc w:val="both"/>
              <w:rPr>
                <w:color w:val="000000"/>
              </w:rPr>
            </w:pPr>
            <w:r w:rsidRPr="00472121">
              <w:rPr>
                <w:color w:val="000000"/>
              </w:rPr>
              <w:t>Режим работы</w:t>
            </w:r>
          </w:p>
        </w:tc>
        <w:tc>
          <w:tcPr>
            <w:tcW w:w="4678" w:type="dxa"/>
            <w:tcBorders>
              <w:top w:val="single" w:sz="4" w:space="0" w:color="auto"/>
              <w:left w:val="single" w:sz="4" w:space="0" w:color="auto"/>
              <w:bottom w:val="single" w:sz="4" w:space="0" w:color="auto"/>
              <w:right w:val="single" w:sz="4" w:space="0" w:color="auto"/>
            </w:tcBorders>
            <w:vAlign w:val="center"/>
          </w:tcPr>
          <w:p w:rsidR="001701E5" w:rsidRPr="00472121" w:rsidRDefault="001701E5" w:rsidP="00472121">
            <w:pPr>
              <w:tabs>
                <w:tab w:val="left" w:pos="9072"/>
              </w:tabs>
              <w:spacing w:line="360" w:lineRule="auto"/>
              <w:ind w:left="-58"/>
              <w:jc w:val="both"/>
              <w:rPr>
                <w:color w:val="000000"/>
              </w:rPr>
            </w:pPr>
            <w:r w:rsidRPr="00472121">
              <w:rPr>
                <w:color w:val="000000"/>
              </w:rPr>
              <w:t>3</w:t>
            </w:r>
            <w:r w:rsidRPr="00472121">
              <w:rPr>
                <w:color w:val="000000"/>
                <w:lang w:val="en-US"/>
              </w:rPr>
              <w:t>R</w:t>
            </w:r>
            <w:r w:rsidRPr="00472121">
              <w:rPr>
                <w:color w:val="000000"/>
              </w:rPr>
              <w:t xml:space="preserve"> </w:t>
            </w:r>
            <w:proofErr w:type="spellStart"/>
            <w:r w:rsidRPr="00472121">
              <w:rPr>
                <w:color w:val="000000"/>
              </w:rPr>
              <w:t>восст</w:t>
            </w:r>
            <w:proofErr w:type="spellEnd"/>
            <w:r w:rsidRPr="00472121">
              <w:rPr>
                <w:color w:val="000000"/>
              </w:rPr>
              <w:t xml:space="preserve">. </w:t>
            </w:r>
            <w:proofErr w:type="spellStart"/>
            <w:r w:rsidRPr="00472121">
              <w:rPr>
                <w:color w:val="000000"/>
              </w:rPr>
              <w:t>вх</w:t>
            </w:r>
            <w:proofErr w:type="spellEnd"/>
            <w:r w:rsidRPr="00472121">
              <w:rPr>
                <w:color w:val="000000"/>
              </w:rPr>
              <w:t>. сигнала 3</w:t>
            </w:r>
            <w:r w:rsidRPr="00472121">
              <w:rPr>
                <w:color w:val="000000"/>
                <w:lang w:val="en-US"/>
              </w:rPr>
              <w:t>R</w:t>
            </w:r>
            <w:r w:rsidRPr="00472121">
              <w:rPr>
                <w:color w:val="000000"/>
              </w:rPr>
              <w:t xml:space="preserve">+инкапсуляция клиентского графика </w:t>
            </w:r>
            <w:r w:rsidRPr="00472121">
              <w:rPr>
                <w:color w:val="000000"/>
                <w:lang w:val="en-US"/>
              </w:rPr>
              <w:t>G</w:t>
            </w:r>
            <w:r w:rsidRPr="00472121">
              <w:rPr>
                <w:color w:val="000000"/>
              </w:rPr>
              <w:t xml:space="preserve">.709 </w:t>
            </w:r>
            <w:r w:rsidRPr="00472121">
              <w:rPr>
                <w:color w:val="000000"/>
                <w:lang w:val="en-US"/>
              </w:rPr>
              <w:t>FEC</w:t>
            </w:r>
            <w:r w:rsidRPr="00472121">
              <w:rPr>
                <w:color w:val="000000"/>
              </w:rPr>
              <w:t xml:space="preserve"> функция коррекция  </w:t>
            </w:r>
          </w:p>
        </w:tc>
      </w:tr>
      <w:tr w:rsidR="001701E5" w:rsidRPr="00472121" w:rsidTr="001701E5">
        <w:tc>
          <w:tcPr>
            <w:tcW w:w="4252" w:type="dxa"/>
            <w:tcBorders>
              <w:top w:val="single" w:sz="4" w:space="0" w:color="auto"/>
              <w:left w:val="single" w:sz="4" w:space="0" w:color="auto"/>
              <w:bottom w:val="single" w:sz="4" w:space="0" w:color="auto"/>
              <w:right w:val="single" w:sz="4" w:space="0" w:color="auto"/>
            </w:tcBorders>
          </w:tcPr>
          <w:p w:rsidR="001701E5" w:rsidRPr="00472121" w:rsidRDefault="001701E5" w:rsidP="00472121">
            <w:pPr>
              <w:tabs>
                <w:tab w:val="left" w:pos="9072"/>
              </w:tabs>
              <w:spacing w:line="360" w:lineRule="auto"/>
              <w:ind w:left="-108" w:firstLine="38"/>
              <w:jc w:val="both"/>
              <w:rPr>
                <w:color w:val="000000"/>
              </w:rPr>
            </w:pPr>
            <w:r w:rsidRPr="00472121">
              <w:rPr>
                <w:color w:val="000000"/>
              </w:rPr>
              <w:t>Базовый мультиплексор/</w:t>
            </w:r>
            <w:proofErr w:type="spellStart"/>
            <w:r w:rsidRPr="00472121">
              <w:rPr>
                <w:color w:val="000000"/>
              </w:rPr>
              <w:t>демультиплексор</w:t>
            </w:r>
            <w:proofErr w:type="spellEnd"/>
          </w:p>
        </w:tc>
        <w:tc>
          <w:tcPr>
            <w:tcW w:w="4678" w:type="dxa"/>
            <w:tcBorders>
              <w:top w:val="single" w:sz="4" w:space="0" w:color="auto"/>
              <w:left w:val="single" w:sz="4" w:space="0" w:color="auto"/>
              <w:bottom w:val="single" w:sz="4" w:space="0" w:color="auto"/>
              <w:right w:val="single" w:sz="4" w:space="0" w:color="auto"/>
            </w:tcBorders>
            <w:vAlign w:val="center"/>
          </w:tcPr>
          <w:p w:rsidR="001701E5" w:rsidRPr="00472121" w:rsidRDefault="001701E5" w:rsidP="00472121">
            <w:pPr>
              <w:tabs>
                <w:tab w:val="left" w:pos="9072"/>
              </w:tabs>
              <w:spacing w:line="360" w:lineRule="auto"/>
              <w:ind w:left="-58"/>
              <w:jc w:val="both"/>
              <w:rPr>
                <w:color w:val="000000"/>
                <w:lang w:val="en-US"/>
              </w:rPr>
            </w:pPr>
            <w:r w:rsidRPr="00472121">
              <w:rPr>
                <w:color w:val="000000"/>
                <w:lang w:val="en-US"/>
              </w:rPr>
              <w:t>На 40 длин волн</w:t>
            </w:r>
          </w:p>
        </w:tc>
      </w:tr>
      <w:tr w:rsidR="001701E5" w:rsidRPr="00472121" w:rsidTr="001701E5">
        <w:tc>
          <w:tcPr>
            <w:tcW w:w="4252" w:type="dxa"/>
            <w:tcBorders>
              <w:top w:val="single" w:sz="4" w:space="0" w:color="auto"/>
              <w:left w:val="single" w:sz="4" w:space="0" w:color="auto"/>
              <w:bottom w:val="single" w:sz="4" w:space="0" w:color="auto"/>
              <w:right w:val="single" w:sz="4" w:space="0" w:color="auto"/>
            </w:tcBorders>
          </w:tcPr>
          <w:p w:rsidR="001701E5" w:rsidRPr="00472121" w:rsidRDefault="001701E5" w:rsidP="00472121">
            <w:pPr>
              <w:tabs>
                <w:tab w:val="left" w:pos="9072"/>
              </w:tabs>
              <w:spacing w:line="360" w:lineRule="auto"/>
              <w:ind w:left="-108" w:firstLine="38"/>
              <w:jc w:val="both"/>
              <w:rPr>
                <w:color w:val="000000"/>
              </w:rPr>
            </w:pPr>
            <w:r w:rsidRPr="00472121">
              <w:rPr>
                <w:color w:val="000000"/>
              </w:rPr>
              <w:t>Сервисные интерфейсы</w:t>
            </w:r>
          </w:p>
        </w:tc>
        <w:tc>
          <w:tcPr>
            <w:tcW w:w="4678" w:type="dxa"/>
            <w:tcBorders>
              <w:top w:val="single" w:sz="4" w:space="0" w:color="auto"/>
              <w:left w:val="single" w:sz="4" w:space="0" w:color="auto"/>
              <w:bottom w:val="single" w:sz="4" w:space="0" w:color="auto"/>
              <w:right w:val="single" w:sz="4" w:space="0" w:color="auto"/>
            </w:tcBorders>
            <w:vAlign w:val="center"/>
          </w:tcPr>
          <w:p w:rsidR="001701E5" w:rsidRPr="00472121" w:rsidRDefault="001701E5" w:rsidP="00472121">
            <w:pPr>
              <w:tabs>
                <w:tab w:val="left" w:pos="9072"/>
              </w:tabs>
              <w:spacing w:line="360" w:lineRule="auto"/>
              <w:ind w:left="-58"/>
              <w:jc w:val="both"/>
              <w:rPr>
                <w:color w:val="000000"/>
              </w:rPr>
            </w:pPr>
            <w:r w:rsidRPr="00472121">
              <w:rPr>
                <w:color w:val="000000"/>
                <w:lang w:val="en-US"/>
              </w:rPr>
              <w:t>RS</w:t>
            </w:r>
            <w:r w:rsidRPr="00472121">
              <w:rPr>
                <w:color w:val="000000"/>
              </w:rPr>
              <w:t>-232/422, сухие контакты 16 входов, вывод сигнализации 8 портов</w:t>
            </w:r>
          </w:p>
        </w:tc>
      </w:tr>
      <w:tr w:rsidR="001701E5" w:rsidRPr="00472121" w:rsidTr="001701E5">
        <w:tc>
          <w:tcPr>
            <w:tcW w:w="4252" w:type="dxa"/>
            <w:tcBorders>
              <w:top w:val="single" w:sz="4" w:space="0" w:color="auto"/>
              <w:left w:val="single" w:sz="4" w:space="0" w:color="auto"/>
              <w:bottom w:val="single" w:sz="4" w:space="0" w:color="auto"/>
              <w:right w:val="single" w:sz="4" w:space="0" w:color="auto"/>
            </w:tcBorders>
          </w:tcPr>
          <w:p w:rsidR="001701E5" w:rsidRPr="00472121" w:rsidRDefault="001701E5" w:rsidP="00472121">
            <w:pPr>
              <w:tabs>
                <w:tab w:val="left" w:pos="9072"/>
              </w:tabs>
              <w:spacing w:line="360" w:lineRule="auto"/>
              <w:ind w:left="-108" w:firstLine="38"/>
              <w:jc w:val="both"/>
              <w:rPr>
                <w:color w:val="000000"/>
              </w:rPr>
            </w:pPr>
            <w:proofErr w:type="gramStart"/>
            <w:r w:rsidRPr="00472121">
              <w:rPr>
                <w:color w:val="000000"/>
              </w:rPr>
              <w:t>Предельный</w:t>
            </w:r>
            <w:proofErr w:type="gramEnd"/>
            <w:r w:rsidRPr="00472121">
              <w:rPr>
                <w:color w:val="000000"/>
              </w:rPr>
              <w:t xml:space="preserve"> OSNR  на участке усиления</w:t>
            </w:r>
          </w:p>
        </w:tc>
        <w:tc>
          <w:tcPr>
            <w:tcW w:w="4678" w:type="dxa"/>
            <w:tcBorders>
              <w:top w:val="single" w:sz="4" w:space="0" w:color="auto"/>
              <w:left w:val="single" w:sz="4" w:space="0" w:color="auto"/>
              <w:bottom w:val="single" w:sz="4" w:space="0" w:color="auto"/>
              <w:right w:val="single" w:sz="4" w:space="0" w:color="auto"/>
            </w:tcBorders>
            <w:vAlign w:val="center"/>
          </w:tcPr>
          <w:p w:rsidR="001701E5" w:rsidRPr="00472121" w:rsidRDefault="001701E5" w:rsidP="00472121">
            <w:pPr>
              <w:tabs>
                <w:tab w:val="left" w:pos="9072"/>
              </w:tabs>
              <w:spacing w:line="360" w:lineRule="auto"/>
              <w:ind w:left="-58"/>
              <w:jc w:val="both"/>
              <w:rPr>
                <w:color w:val="000000"/>
                <w:lang w:val="en-US"/>
              </w:rPr>
            </w:pPr>
            <w:r w:rsidRPr="00472121">
              <w:rPr>
                <w:color w:val="000000"/>
                <w:lang w:val="en-US"/>
              </w:rPr>
              <w:t>17дБ</w:t>
            </w:r>
          </w:p>
        </w:tc>
      </w:tr>
      <w:tr w:rsidR="001701E5" w:rsidRPr="00472121" w:rsidTr="001701E5">
        <w:tc>
          <w:tcPr>
            <w:tcW w:w="4252" w:type="dxa"/>
            <w:tcBorders>
              <w:top w:val="single" w:sz="4" w:space="0" w:color="auto"/>
              <w:left w:val="single" w:sz="4" w:space="0" w:color="auto"/>
              <w:bottom w:val="single" w:sz="4" w:space="0" w:color="auto"/>
              <w:right w:val="single" w:sz="4" w:space="0" w:color="auto"/>
            </w:tcBorders>
          </w:tcPr>
          <w:p w:rsidR="001701E5" w:rsidRPr="00472121" w:rsidRDefault="001701E5" w:rsidP="00472121">
            <w:pPr>
              <w:tabs>
                <w:tab w:val="left" w:pos="9072"/>
              </w:tabs>
              <w:spacing w:line="360" w:lineRule="auto"/>
              <w:ind w:left="-108" w:firstLine="38"/>
              <w:jc w:val="both"/>
              <w:rPr>
                <w:color w:val="000000"/>
              </w:rPr>
            </w:pPr>
            <w:r w:rsidRPr="00472121">
              <w:rPr>
                <w:color w:val="000000"/>
              </w:rPr>
              <w:t>Компенсаторы дисперсии</w:t>
            </w:r>
          </w:p>
        </w:tc>
        <w:tc>
          <w:tcPr>
            <w:tcW w:w="4678" w:type="dxa"/>
            <w:tcBorders>
              <w:top w:val="single" w:sz="4" w:space="0" w:color="auto"/>
              <w:left w:val="single" w:sz="4" w:space="0" w:color="auto"/>
              <w:bottom w:val="single" w:sz="4" w:space="0" w:color="auto"/>
              <w:right w:val="single" w:sz="4" w:space="0" w:color="auto"/>
            </w:tcBorders>
            <w:vAlign w:val="center"/>
          </w:tcPr>
          <w:p w:rsidR="001701E5" w:rsidRPr="00472121" w:rsidRDefault="001701E5" w:rsidP="00472121">
            <w:pPr>
              <w:tabs>
                <w:tab w:val="left" w:pos="9072"/>
              </w:tabs>
              <w:spacing w:line="360" w:lineRule="auto"/>
              <w:ind w:left="-58"/>
              <w:jc w:val="both"/>
              <w:rPr>
                <w:color w:val="000000"/>
                <w:lang w:val="en-US"/>
              </w:rPr>
            </w:pPr>
            <w:r w:rsidRPr="00472121">
              <w:rPr>
                <w:color w:val="000000"/>
                <w:lang w:val="en-US"/>
              </w:rPr>
              <w:t>L,C на 10,40,60,80 км</w:t>
            </w:r>
          </w:p>
        </w:tc>
      </w:tr>
      <w:tr w:rsidR="001701E5" w:rsidRPr="00472121" w:rsidTr="001701E5">
        <w:tc>
          <w:tcPr>
            <w:tcW w:w="4252" w:type="dxa"/>
            <w:tcBorders>
              <w:top w:val="single" w:sz="4" w:space="0" w:color="auto"/>
              <w:left w:val="single" w:sz="4" w:space="0" w:color="auto"/>
              <w:bottom w:val="single" w:sz="4" w:space="0" w:color="auto"/>
              <w:right w:val="single" w:sz="4" w:space="0" w:color="auto"/>
            </w:tcBorders>
          </w:tcPr>
          <w:p w:rsidR="001701E5" w:rsidRPr="00472121" w:rsidRDefault="001701E5" w:rsidP="00472121">
            <w:pPr>
              <w:tabs>
                <w:tab w:val="left" w:pos="9072"/>
              </w:tabs>
              <w:spacing w:line="360" w:lineRule="auto"/>
              <w:ind w:left="-108" w:firstLine="38"/>
              <w:jc w:val="both"/>
              <w:rPr>
                <w:color w:val="000000"/>
              </w:rPr>
            </w:pPr>
            <w:r w:rsidRPr="00472121">
              <w:rPr>
                <w:color w:val="000000"/>
              </w:rPr>
              <w:t>Оптические усилители</w:t>
            </w:r>
          </w:p>
        </w:tc>
        <w:tc>
          <w:tcPr>
            <w:tcW w:w="4678" w:type="dxa"/>
            <w:tcBorders>
              <w:top w:val="single" w:sz="4" w:space="0" w:color="auto"/>
              <w:left w:val="single" w:sz="4" w:space="0" w:color="auto"/>
              <w:bottom w:val="single" w:sz="4" w:space="0" w:color="auto"/>
              <w:right w:val="single" w:sz="4" w:space="0" w:color="auto"/>
            </w:tcBorders>
            <w:vAlign w:val="center"/>
          </w:tcPr>
          <w:p w:rsidR="001701E5" w:rsidRPr="00472121" w:rsidRDefault="001701E5" w:rsidP="00472121">
            <w:pPr>
              <w:tabs>
                <w:tab w:val="left" w:pos="9072"/>
              </w:tabs>
              <w:spacing w:line="360" w:lineRule="auto"/>
              <w:ind w:left="-58"/>
              <w:jc w:val="both"/>
              <w:rPr>
                <w:color w:val="000000"/>
                <w:lang w:val="en-US"/>
              </w:rPr>
            </w:pPr>
            <w:r w:rsidRPr="00472121">
              <w:rPr>
                <w:color w:val="000000"/>
                <w:lang w:val="en-US"/>
              </w:rPr>
              <w:t>Автоматическая регулировка</w:t>
            </w:r>
          </w:p>
        </w:tc>
      </w:tr>
      <w:tr w:rsidR="001701E5" w:rsidRPr="00472121" w:rsidTr="001701E5">
        <w:tc>
          <w:tcPr>
            <w:tcW w:w="4252" w:type="dxa"/>
            <w:tcBorders>
              <w:top w:val="single" w:sz="4" w:space="0" w:color="auto"/>
              <w:left w:val="single" w:sz="4" w:space="0" w:color="auto"/>
              <w:bottom w:val="single" w:sz="4" w:space="0" w:color="auto"/>
              <w:right w:val="single" w:sz="4" w:space="0" w:color="auto"/>
            </w:tcBorders>
          </w:tcPr>
          <w:p w:rsidR="001701E5" w:rsidRPr="00472121" w:rsidRDefault="001701E5" w:rsidP="00472121">
            <w:pPr>
              <w:tabs>
                <w:tab w:val="left" w:pos="9072"/>
              </w:tabs>
              <w:spacing w:line="360" w:lineRule="auto"/>
              <w:ind w:left="-108" w:firstLine="38"/>
              <w:jc w:val="both"/>
              <w:rPr>
                <w:color w:val="000000"/>
              </w:rPr>
            </w:pPr>
            <w:r w:rsidRPr="00472121">
              <w:rPr>
                <w:color w:val="000000"/>
              </w:rPr>
              <w:t>Канал управления</w:t>
            </w:r>
          </w:p>
        </w:tc>
        <w:tc>
          <w:tcPr>
            <w:tcW w:w="4678" w:type="dxa"/>
            <w:tcBorders>
              <w:top w:val="single" w:sz="4" w:space="0" w:color="auto"/>
              <w:left w:val="single" w:sz="4" w:space="0" w:color="auto"/>
              <w:bottom w:val="single" w:sz="4" w:space="0" w:color="auto"/>
              <w:right w:val="single" w:sz="4" w:space="0" w:color="auto"/>
            </w:tcBorders>
            <w:vAlign w:val="center"/>
          </w:tcPr>
          <w:p w:rsidR="001701E5" w:rsidRPr="00472121" w:rsidRDefault="001701E5" w:rsidP="00472121">
            <w:pPr>
              <w:tabs>
                <w:tab w:val="left" w:pos="9072"/>
              </w:tabs>
              <w:spacing w:line="360" w:lineRule="auto"/>
              <w:ind w:left="-58"/>
              <w:jc w:val="both"/>
              <w:rPr>
                <w:color w:val="000000"/>
                <w:lang w:val="en-US"/>
              </w:rPr>
            </w:pPr>
            <w:r w:rsidRPr="00472121">
              <w:rPr>
                <w:color w:val="000000"/>
                <w:lang w:val="en-US"/>
              </w:rPr>
              <w:t>OSC управляющий оптический канал</w:t>
            </w:r>
          </w:p>
        </w:tc>
      </w:tr>
    </w:tbl>
    <w:p w:rsidR="00CE3306" w:rsidRPr="00472121" w:rsidRDefault="00CE3306" w:rsidP="00472121">
      <w:pPr>
        <w:tabs>
          <w:tab w:val="left" w:pos="9072"/>
        </w:tabs>
        <w:spacing w:line="360" w:lineRule="auto"/>
        <w:jc w:val="both"/>
      </w:pPr>
    </w:p>
    <w:p w:rsidR="00CE3306" w:rsidRPr="00472121" w:rsidRDefault="00CE3306" w:rsidP="00472121">
      <w:pPr>
        <w:tabs>
          <w:tab w:val="left" w:pos="9072"/>
        </w:tabs>
        <w:spacing w:before="100" w:beforeAutospacing="1" w:after="100" w:afterAutospacing="1" w:line="360" w:lineRule="auto"/>
        <w:ind w:left="284" w:firstLine="567"/>
        <w:jc w:val="both"/>
        <w:rPr>
          <w:color w:val="000000"/>
        </w:rPr>
      </w:pPr>
      <w:r w:rsidRPr="00472121">
        <w:rPr>
          <w:color w:val="000000"/>
        </w:rPr>
        <w:t>Так как обмен трафиком производится на не небольшом расс</w:t>
      </w:r>
      <w:r w:rsidR="008042D6" w:rsidRPr="00472121">
        <w:rPr>
          <w:color w:val="000000"/>
        </w:rPr>
        <w:t>тоянии, на участке ст. Курган-Тюбе - ст</w:t>
      </w:r>
      <w:proofErr w:type="gramStart"/>
      <w:r w:rsidR="008042D6" w:rsidRPr="00472121">
        <w:rPr>
          <w:color w:val="000000"/>
        </w:rPr>
        <w:t>.К</w:t>
      </w:r>
      <w:proofErr w:type="gramEnd"/>
      <w:r w:rsidR="008042D6" w:rsidRPr="00472121">
        <w:rPr>
          <w:color w:val="000000"/>
        </w:rPr>
        <w:t>уляб</w:t>
      </w:r>
      <w:r w:rsidRPr="00472121">
        <w:rPr>
          <w:color w:val="000000"/>
        </w:rPr>
        <w:t xml:space="preserve">,  поэтому для передачи трафика преобразование O-E-O (оптический-электрический-оптический) осуществляется только на конечных узлах, а в промежуточных узлах - лишь усиление сигнала. Для связи на большие расстояния требуется восстанавливать групповой сигнал через каждые </w:t>
      </w:r>
      <w:smartTag w:uri="urn:schemas-microsoft-com:office:smarttags" w:element="metricconverter">
        <w:smartTagPr>
          <w:attr w:name="ProductID" w:val="600 км"/>
        </w:smartTagPr>
        <w:r w:rsidRPr="00472121">
          <w:rPr>
            <w:color w:val="000000"/>
          </w:rPr>
          <w:t>600 км</w:t>
        </w:r>
      </w:smartTag>
      <w:r w:rsidRPr="00472121">
        <w:rPr>
          <w:color w:val="000000"/>
        </w:rPr>
        <w:t xml:space="preserve">. И тогда вместо OADM в некоторых точках необходимо установить регенераторы. Данный участок не превышает </w:t>
      </w:r>
      <w:smartTag w:uri="urn:schemas-microsoft-com:office:smarttags" w:element="metricconverter">
        <w:smartTagPr>
          <w:attr w:name="ProductID" w:val="600 км"/>
        </w:smartTagPr>
        <w:r w:rsidRPr="00472121">
          <w:rPr>
            <w:color w:val="000000"/>
          </w:rPr>
          <w:t>600 км</w:t>
        </w:r>
      </w:smartTag>
      <w:r w:rsidRPr="00472121">
        <w:rPr>
          <w:color w:val="000000"/>
        </w:rPr>
        <w:t>, поэтому не требуется регенератор.</w:t>
      </w:r>
    </w:p>
    <w:p w:rsidR="00CE3306" w:rsidRPr="00472121" w:rsidRDefault="00CE3306" w:rsidP="00472121">
      <w:pPr>
        <w:tabs>
          <w:tab w:val="left" w:pos="9072"/>
        </w:tabs>
        <w:autoSpaceDE w:val="0"/>
        <w:autoSpaceDN w:val="0"/>
        <w:adjustRightInd w:val="0"/>
        <w:spacing w:line="360" w:lineRule="auto"/>
        <w:ind w:left="284" w:firstLine="567"/>
        <w:jc w:val="both"/>
      </w:pPr>
      <w:r w:rsidRPr="00472121">
        <w:t xml:space="preserve">Оптическая система передачи DWDM </w:t>
      </w:r>
      <w:proofErr w:type="spellStart"/>
      <w:r w:rsidRPr="00472121">
        <w:t>OptiX</w:t>
      </w:r>
      <w:proofErr w:type="spellEnd"/>
      <w:r w:rsidRPr="00472121">
        <w:t xml:space="preserve"> BWS 1600G включает </w:t>
      </w:r>
      <w:proofErr w:type="spellStart"/>
      <w:r w:rsidRPr="00472121">
        <w:t>статив</w:t>
      </w:r>
      <w:proofErr w:type="spellEnd"/>
      <w:r w:rsidRPr="00472121">
        <w:t xml:space="preserve">, </w:t>
      </w:r>
      <w:proofErr w:type="spellStart"/>
      <w:r w:rsidRPr="00472121">
        <w:t>подстатив</w:t>
      </w:r>
      <w:proofErr w:type="spellEnd"/>
      <w:r w:rsidRPr="00472121">
        <w:t>, блок питания, блок вентиляторов (включая воздушный фильтр), полку модуля компенсации дисперсии (</w:t>
      </w:r>
      <w:r w:rsidRPr="00472121">
        <w:rPr>
          <w:lang w:val="en-US"/>
        </w:rPr>
        <w:t>Dispersion</w:t>
      </w:r>
      <w:r w:rsidRPr="00472121">
        <w:t xml:space="preserve"> </w:t>
      </w:r>
      <w:r w:rsidRPr="00472121">
        <w:rPr>
          <w:lang w:val="en-US"/>
        </w:rPr>
        <w:t>Compensation</w:t>
      </w:r>
      <w:r w:rsidRPr="00472121">
        <w:t xml:space="preserve"> </w:t>
      </w:r>
      <w:r w:rsidRPr="00472121">
        <w:rPr>
          <w:lang w:val="en-US"/>
        </w:rPr>
        <w:t>Module</w:t>
      </w:r>
      <w:r w:rsidRPr="00472121">
        <w:t xml:space="preserve">, </w:t>
      </w:r>
      <w:r w:rsidRPr="00472121">
        <w:rPr>
          <w:lang w:val="en-US"/>
        </w:rPr>
        <w:t>DCM</w:t>
      </w:r>
      <w:r w:rsidRPr="00472121">
        <w:t xml:space="preserve">) и полку концентраторов. В </w:t>
      </w:r>
      <w:proofErr w:type="spellStart"/>
      <w:r w:rsidRPr="00472121">
        <w:t>стативе</w:t>
      </w:r>
      <w:proofErr w:type="spellEnd"/>
      <w:r w:rsidRPr="00472121">
        <w:t xml:space="preserve"> </w:t>
      </w:r>
      <w:proofErr w:type="gramStart"/>
      <w:r w:rsidRPr="00472121">
        <w:t xml:space="preserve">крепятся </w:t>
      </w:r>
      <w:proofErr w:type="spellStart"/>
      <w:r w:rsidRPr="00472121">
        <w:t>подстативы</w:t>
      </w:r>
      <w:proofErr w:type="spellEnd"/>
      <w:r w:rsidRPr="00472121">
        <w:t xml:space="preserve"> с различными комбинациями плат Основной полкой является</w:t>
      </w:r>
      <w:proofErr w:type="gramEnd"/>
      <w:r w:rsidRPr="00472121">
        <w:t xml:space="preserve"> </w:t>
      </w:r>
      <w:proofErr w:type="spellStart"/>
      <w:r w:rsidRPr="00472121">
        <w:t>статив</w:t>
      </w:r>
      <w:proofErr w:type="spellEnd"/>
      <w:r w:rsidRPr="00472121">
        <w:t xml:space="preserve"> с закрепленной задней панелью и съемными боковыми панелями с обеих сторон. Блок питания установлен сверху. Полка модуля компенсации дисперсии DCM и полка концентраторов установлены в основании </w:t>
      </w:r>
      <w:proofErr w:type="spellStart"/>
      <w:r w:rsidRPr="00472121">
        <w:t>статива</w:t>
      </w:r>
      <w:proofErr w:type="spellEnd"/>
      <w:r w:rsidRPr="00472121">
        <w:t>.</w:t>
      </w:r>
    </w:p>
    <w:p w:rsidR="00CE3306" w:rsidRPr="00472121" w:rsidRDefault="00CE3306" w:rsidP="00472121">
      <w:pPr>
        <w:tabs>
          <w:tab w:val="left" w:pos="9072"/>
        </w:tabs>
        <w:autoSpaceDE w:val="0"/>
        <w:autoSpaceDN w:val="0"/>
        <w:adjustRightInd w:val="0"/>
        <w:spacing w:line="360" w:lineRule="auto"/>
        <w:ind w:left="284" w:firstLine="567"/>
        <w:jc w:val="both"/>
      </w:pPr>
      <w:proofErr w:type="gramStart"/>
      <w:r w:rsidRPr="00472121">
        <w:t xml:space="preserve">В одном </w:t>
      </w:r>
      <w:proofErr w:type="spellStart"/>
      <w:r w:rsidRPr="00472121">
        <w:t>стативе</w:t>
      </w:r>
      <w:proofErr w:type="spellEnd"/>
      <w:r w:rsidRPr="00472121">
        <w:t xml:space="preserve"> может быть смонтировано до трех </w:t>
      </w:r>
      <w:proofErr w:type="spellStart"/>
      <w:r w:rsidRPr="00472121">
        <w:t>подстативов</w:t>
      </w:r>
      <w:proofErr w:type="spellEnd"/>
      <w:r w:rsidRPr="00472121">
        <w:t xml:space="preserve"> в верхней, средней и нижней частях </w:t>
      </w:r>
      <w:proofErr w:type="spellStart"/>
      <w:r w:rsidRPr="00472121">
        <w:t>статива</w:t>
      </w:r>
      <w:proofErr w:type="spellEnd"/>
      <w:r w:rsidRPr="00472121">
        <w:t>.</w:t>
      </w:r>
      <w:proofErr w:type="gramEnd"/>
      <w:r w:rsidRPr="00472121">
        <w:t xml:space="preserve"> Для каждого </w:t>
      </w:r>
      <w:proofErr w:type="spellStart"/>
      <w:r w:rsidRPr="00472121">
        <w:t>подстатива</w:t>
      </w:r>
      <w:proofErr w:type="spellEnd"/>
      <w:r w:rsidRPr="00472121">
        <w:t xml:space="preserve"> имеется блок вентиляторов и воздушный фильтр.</w:t>
      </w:r>
    </w:p>
    <w:p w:rsidR="00CE3306" w:rsidRPr="00472121" w:rsidRDefault="00CE3306" w:rsidP="00472121">
      <w:pPr>
        <w:tabs>
          <w:tab w:val="left" w:pos="9072"/>
        </w:tabs>
        <w:autoSpaceDE w:val="0"/>
        <w:autoSpaceDN w:val="0"/>
        <w:adjustRightInd w:val="0"/>
        <w:spacing w:line="360" w:lineRule="auto"/>
        <w:ind w:left="284" w:firstLine="567"/>
        <w:jc w:val="both"/>
      </w:pPr>
      <w:proofErr w:type="spellStart"/>
      <w:r w:rsidRPr="00472121">
        <w:t>Подстатив</w:t>
      </w:r>
      <w:proofErr w:type="spellEnd"/>
      <w:r w:rsidRPr="00472121">
        <w:t xml:space="preserve"> </w:t>
      </w:r>
      <w:proofErr w:type="spellStart"/>
      <w:r w:rsidRPr="00472121">
        <w:t>OptiX</w:t>
      </w:r>
      <w:proofErr w:type="spellEnd"/>
      <w:r w:rsidRPr="00472121">
        <w:t xml:space="preserve"> BWS 1600G </w:t>
      </w:r>
      <w:proofErr w:type="gramStart"/>
      <w:r w:rsidRPr="00472121">
        <w:t>разделен</w:t>
      </w:r>
      <w:proofErr w:type="gramEnd"/>
      <w:r w:rsidRPr="00472121">
        <w:t xml:space="preserve"> на четыре части: верхняя часть – это область выхода интерфейсных кабелей или, проще говоря, область  интерфейсов. Здесь подключаются все внешние электрические интерфейсы, принадлежащие </w:t>
      </w:r>
      <w:proofErr w:type="spellStart"/>
      <w:r w:rsidRPr="00472121">
        <w:t>подстативу</w:t>
      </w:r>
      <w:proofErr w:type="spellEnd"/>
      <w:r w:rsidRPr="00472121">
        <w:t>.</w:t>
      </w:r>
    </w:p>
    <w:p w:rsidR="00CE3306" w:rsidRPr="00472121" w:rsidRDefault="00CE3306" w:rsidP="00472121">
      <w:pPr>
        <w:tabs>
          <w:tab w:val="left" w:pos="9072"/>
        </w:tabs>
        <w:autoSpaceDE w:val="0"/>
        <w:autoSpaceDN w:val="0"/>
        <w:adjustRightInd w:val="0"/>
        <w:spacing w:line="360" w:lineRule="auto"/>
        <w:ind w:left="284" w:firstLine="567"/>
        <w:jc w:val="both"/>
      </w:pPr>
      <w:r w:rsidRPr="00472121">
        <w:t>Средняя часть предназначена для установки плат и называется областью установки плат.</w:t>
      </w:r>
    </w:p>
    <w:p w:rsidR="00CE3306" w:rsidRPr="00472121" w:rsidRDefault="00CE3306" w:rsidP="00472121">
      <w:pPr>
        <w:tabs>
          <w:tab w:val="left" w:pos="9072"/>
        </w:tabs>
        <w:autoSpaceDE w:val="0"/>
        <w:autoSpaceDN w:val="0"/>
        <w:adjustRightInd w:val="0"/>
        <w:spacing w:line="360" w:lineRule="auto"/>
        <w:ind w:left="284" w:firstLine="567"/>
        <w:jc w:val="both"/>
      </w:pPr>
      <w:r w:rsidRPr="00472121">
        <w:t>В нижней части помещаются область для прокладки оптоволоконных кабелей и блок вентиляторов.</w:t>
      </w:r>
    </w:p>
    <w:p w:rsidR="00CE3306" w:rsidRPr="00472121" w:rsidRDefault="00CE3306" w:rsidP="00472121">
      <w:pPr>
        <w:tabs>
          <w:tab w:val="left" w:pos="9072"/>
        </w:tabs>
        <w:autoSpaceDE w:val="0"/>
        <w:autoSpaceDN w:val="0"/>
        <w:adjustRightInd w:val="0"/>
        <w:spacing w:line="360" w:lineRule="auto"/>
        <w:ind w:left="284" w:firstLine="567"/>
        <w:jc w:val="both"/>
      </w:pPr>
      <w:r w:rsidRPr="00472121">
        <w:t>Рассмотрим по подробнее область установки плат:</w:t>
      </w:r>
    </w:p>
    <w:p w:rsidR="00CE3306" w:rsidRPr="00472121" w:rsidRDefault="00CE3306" w:rsidP="00472121">
      <w:pPr>
        <w:tabs>
          <w:tab w:val="left" w:pos="9072"/>
        </w:tabs>
        <w:autoSpaceDE w:val="0"/>
        <w:autoSpaceDN w:val="0"/>
        <w:adjustRightInd w:val="0"/>
        <w:spacing w:line="360" w:lineRule="auto"/>
        <w:ind w:left="284" w:firstLine="567"/>
        <w:jc w:val="both"/>
      </w:pPr>
      <w:r w:rsidRPr="00472121">
        <w:lastRenderedPageBreak/>
        <w:t xml:space="preserve">Всего в </w:t>
      </w:r>
      <w:proofErr w:type="spellStart"/>
      <w:r w:rsidRPr="00472121">
        <w:t>стативе</w:t>
      </w:r>
      <w:proofErr w:type="spellEnd"/>
      <w:r w:rsidRPr="00472121">
        <w:t xml:space="preserve"> находится 13 разъемов (IU1-IU13), которые пронумерованы слева направо как IU1, IU2, IU3 … IU13. Разъем IU7 имеет ширину </w:t>
      </w:r>
      <w:smartTag w:uri="urn:schemas-microsoft-com:office:smarttags" w:element="metricconverter">
        <w:smartTagPr>
          <w:attr w:name="ProductID" w:val="24 мм"/>
        </w:smartTagPr>
        <w:r w:rsidRPr="00472121">
          <w:t>24 мм</w:t>
        </w:r>
      </w:smartTag>
      <w:proofErr w:type="gramStart"/>
      <w:r w:rsidRPr="00472121">
        <w:t>.</w:t>
      </w:r>
      <w:proofErr w:type="gramEnd"/>
      <w:r w:rsidRPr="00472121">
        <w:t xml:space="preserve"> </w:t>
      </w:r>
      <w:proofErr w:type="gramStart"/>
      <w:r w:rsidRPr="00472121">
        <w:t>и</w:t>
      </w:r>
      <w:proofErr w:type="gramEnd"/>
      <w:r w:rsidRPr="00472121">
        <w:t xml:space="preserve"> зарезервирован для SCC/SCE (Платы: управления системой и связи). Остальные разъемы IU (блоков интерфейсов) имеют ширину </w:t>
      </w:r>
      <w:smartTag w:uri="urn:schemas-microsoft-com:office:smarttags" w:element="metricconverter">
        <w:smartTagPr>
          <w:attr w:name="ProductID" w:val="38 мм"/>
        </w:smartTagPr>
        <w:r w:rsidRPr="00472121">
          <w:t>38 мм</w:t>
        </w:r>
      </w:smartTag>
      <w:r w:rsidRPr="00472121">
        <w:t>. Все оптические интерфейсы выводятся на передние панели плат.</w:t>
      </w:r>
    </w:p>
    <w:p w:rsidR="00CE3306" w:rsidRPr="00472121" w:rsidRDefault="00CE3306" w:rsidP="00472121">
      <w:pPr>
        <w:tabs>
          <w:tab w:val="left" w:pos="9072"/>
        </w:tabs>
        <w:spacing w:before="100" w:beforeAutospacing="1" w:after="100" w:afterAutospacing="1" w:line="360" w:lineRule="auto"/>
        <w:ind w:left="284" w:firstLine="567"/>
        <w:jc w:val="both"/>
        <w:rPr>
          <w:color w:val="000000"/>
        </w:rPr>
      </w:pPr>
      <w:r w:rsidRPr="00472121">
        <w:rPr>
          <w:color w:val="000000"/>
        </w:rPr>
        <w:t xml:space="preserve">На рисунке 2.1 представлен фасад </w:t>
      </w:r>
      <w:r w:rsidRPr="00472121">
        <w:rPr>
          <w:color w:val="000000"/>
          <w:lang w:val="en-US"/>
        </w:rPr>
        <w:t>DWDM</w:t>
      </w:r>
      <w:r w:rsidRPr="00472121">
        <w:rPr>
          <w:color w:val="000000"/>
        </w:rPr>
        <w:t xml:space="preserve">-оборудования, на котором изображено расположение используемых плат. </w:t>
      </w:r>
    </w:p>
    <w:p w:rsidR="00E4279D" w:rsidRPr="00E4279D" w:rsidRDefault="00B779DB" w:rsidP="00E4279D">
      <w:pPr>
        <w:tabs>
          <w:tab w:val="left" w:pos="9072"/>
        </w:tabs>
        <w:spacing w:before="100" w:beforeAutospacing="1" w:after="100" w:afterAutospacing="1" w:line="360" w:lineRule="auto"/>
        <w:ind w:left="284" w:firstLine="567"/>
        <w:jc w:val="both"/>
        <w:rPr>
          <w:color w:val="000000"/>
        </w:rPr>
      </w:pPr>
      <w:r w:rsidRPr="00472121">
        <w:t xml:space="preserve">              </w:t>
      </w:r>
      <w:r w:rsidR="00E4279D" w:rsidRPr="00472121">
        <w:object w:dxaOrig="4302" w:dyaOrig="6566">
          <v:shape id="_x0000_i1028" type="#_x0000_t75" style="width:224.25pt;height:246.75pt" o:ole="">
            <v:imagedata r:id="rId14" o:title=""/>
          </v:shape>
          <o:OLEObject Type="Embed" ProgID="Visio.Drawing.11" ShapeID="_x0000_i1028" DrawAspect="Content" ObjectID="_1492841856" r:id="rId15"/>
        </w:object>
      </w:r>
    </w:p>
    <w:p w:rsidR="00CE3306" w:rsidRPr="00472121" w:rsidRDefault="00CE3306" w:rsidP="00472121">
      <w:pPr>
        <w:widowControl w:val="0"/>
        <w:tabs>
          <w:tab w:val="left" w:pos="9072"/>
        </w:tabs>
        <w:spacing w:line="360" w:lineRule="auto"/>
        <w:ind w:left="1134"/>
        <w:jc w:val="both"/>
      </w:pPr>
      <w:r w:rsidRPr="00472121">
        <w:rPr>
          <w:lang w:val="en-US"/>
        </w:rPr>
        <w:t>V</w:t>
      </w:r>
      <w:r w:rsidRPr="00472121">
        <w:t>40 – блок мультиплексирования на 40 каналов,</w:t>
      </w:r>
      <w:r w:rsidRPr="00472121">
        <w:br/>
      </w:r>
      <w:r w:rsidRPr="00472121">
        <w:rPr>
          <w:lang w:val="en-US"/>
        </w:rPr>
        <w:t>FIU</w:t>
      </w:r>
      <w:r w:rsidRPr="00472121">
        <w:t xml:space="preserve"> – блок интерфейса оптоволоконного кабеля,</w:t>
      </w:r>
      <w:r w:rsidRPr="00472121">
        <w:br/>
      </w:r>
      <w:r w:rsidRPr="00472121">
        <w:rPr>
          <w:lang w:val="en-US"/>
        </w:rPr>
        <w:t>SCC</w:t>
      </w:r>
      <w:r w:rsidRPr="00472121">
        <w:t xml:space="preserve"> и </w:t>
      </w:r>
      <w:r w:rsidRPr="00472121">
        <w:rPr>
          <w:lang w:val="en-US"/>
        </w:rPr>
        <w:t>SCE</w:t>
      </w:r>
      <w:r w:rsidRPr="00472121">
        <w:t xml:space="preserve"> – блок связи и управления системой,</w:t>
      </w:r>
      <w:r w:rsidRPr="00472121">
        <w:br/>
      </w:r>
      <w:r w:rsidRPr="00472121">
        <w:rPr>
          <w:lang w:val="en-US"/>
        </w:rPr>
        <w:t>MCA</w:t>
      </w:r>
      <w:r w:rsidRPr="00472121">
        <w:t xml:space="preserve"> – многоканальный блок анализатора спектра,</w:t>
      </w:r>
      <w:r w:rsidRPr="00472121">
        <w:br/>
      </w:r>
      <w:r w:rsidRPr="00472121">
        <w:rPr>
          <w:lang w:val="en-US"/>
        </w:rPr>
        <w:t>D</w:t>
      </w:r>
      <w:r w:rsidRPr="00472121">
        <w:t>40 – блок демультиплексирования на 40 каналов,</w:t>
      </w:r>
      <w:r w:rsidRPr="00472121">
        <w:br/>
      </w:r>
      <w:r w:rsidRPr="00472121">
        <w:rPr>
          <w:lang w:val="en-US"/>
        </w:rPr>
        <w:t>OPU</w:t>
      </w:r>
      <w:r w:rsidRPr="00472121">
        <w:t xml:space="preserve"> – блок оптического предварительного усилителя,</w:t>
      </w:r>
    </w:p>
    <w:p w:rsidR="00CE3306" w:rsidRPr="00472121" w:rsidRDefault="00CE3306" w:rsidP="00472121">
      <w:pPr>
        <w:widowControl w:val="0"/>
        <w:tabs>
          <w:tab w:val="left" w:pos="9072"/>
        </w:tabs>
        <w:spacing w:line="360" w:lineRule="auto"/>
        <w:ind w:left="1134"/>
        <w:jc w:val="both"/>
      </w:pPr>
      <w:r w:rsidRPr="00472121">
        <w:rPr>
          <w:lang w:val="en-US"/>
        </w:rPr>
        <w:t>LWFS</w:t>
      </w:r>
      <w:r w:rsidRPr="00472121">
        <w:t xml:space="preserve"> – блок преобразования длины волны линии приема-передачи </w:t>
      </w:r>
      <w:r w:rsidRPr="00472121">
        <w:rPr>
          <w:lang w:val="en-US"/>
        </w:rPr>
        <w:t>STM</w:t>
      </w:r>
      <w:r w:rsidRPr="00472121">
        <w:t xml:space="preserve">64 с функцией </w:t>
      </w:r>
      <w:r w:rsidRPr="00472121">
        <w:rPr>
          <w:lang w:val="en-US"/>
        </w:rPr>
        <w:t>FEC</w:t>
      </w:r>
      <w:r w:rsidRPr="00472121">
        <w:t xml:space="preserve">, </w:t>
      </w:r>
    </w:p>
    <w:p w:rsidR="00CE3306" w:rsidRPr="00472121" w:rsidRDefault="00CE3306" w:rsidP="00472121">
      <w:pPr>
        <w:widowControl w:val="0"/>
        <w:tabs>
          <w:tab w:val="left" w:pos="9072"/>
        </w:tabs>
        <w:spacing w:line="360" w:lineRule="auto"/>
        <w:ind w:left="1134"/>
        <w:jc w:val="both"/>
      </w:pPr>
      <w:r w:rsidRPr="00472121">
        <w:rPr>
          <w:lang w:val="en-US"/>
        </w:rPr>
        <w:t>OAE</w:t>
      </w:r>
      <w:r w:rsidRPr="00472121">
        <w:t xml:space="preserve"> – блок оптического усилителя</w:t>
      </w:r>
    </w:p>
    <w:p w:rsidR="00CE3306" w:rsidRPr="00472121" w:rsidRDefault="00CE3306" w:rsidP="00472121">
      <w:pPr>
        <w:tabs>
          <w:tab w:val="left" w:pos="9072"/>
        </w:tabs>
        <w:spacing w:before="100" w:beforeAutospacing="1" w:after="100" w:afterAutospacing="1" w:line="360" w:lineRule="auto"/>
        <w:ind w:left="1134"/>
        <w:jc w:val="both"/>
        <w:rPr>
          <w:rStyle w:val="141"/>
        </w:rPr>
      </w:pPr>
      <w:r w:rsidRPr="00472121">
        <w:rPr>
          <w:rStyle w:val="141"/>
        </w:rPr>
        <w:t>Рисунок 2.1  - Фасад DWDM оборудования</w:t>
      </w:r>
    </w:p>
    <w:p w:rsidR="00CE3306" w:rsidRPr="00472121" w:rsidRDefault="00CE3306" w:rsidP="00472121">
      <w:pPr>
        <w:widowControl w:val="0"/>
        <w:tabs>
          <w:tab w:val="left" w:pos="9072"/>
        </w:tabs>
        <w:spacing w:line="360" w:lineRule="auto"/>
        <w:ind w:left="284" w:firstLine="567"/>
        <w:jc w:val="both"/>
        <w:rPr>
          <w:color w:val="000000"/>
        </w:rPr>
      </w:pPr>
      <w:r w:rsidRPr="00472121">
        <w:rPr>
          <w:color w:val="000000"/>
        </w:rPr>
        <w:lastRenderedPageBreak/>
        <w:t xml:space="preserve">По мере роста трафика пропускная способность может быть увеличена, причем наращивание каналов будет проходить без прерывания работы сети. С введением в эксплуатацию DWDM-сети оператор сможет предлагать каналы большой емкости, что позволит воспользоваться услугами новым клиентам, которым требуется оперативно передавать очень большие объемы информации. </w:t>
      </w:r>
    </w:p>
    <w:p w:rsidR="00CE3306" w:rsidRPr="00472121" w:rsidRDefault="00CE3306" w:rsidP="00472121">
      <w:pPr>
        <w:tabs>
          <w:tab w:val="left" w:pos="9072"/>
        </w:tabs>
        <w:spacing w:line="360" w:lineRule="auto"/>
        <w:ind w:left="284" w:firstLine="567"/>
        <w:jc w:val="both"/>
        <w:rPr>
          <w:color w:val="000000"/>
        </w:rPr>
      </w:pPr>
      <w:r w:rsidRPr="00472121">
        <w:rPr>
          <w:color w:val="000000"/>
        </w:rPr>
        <w:t xml:space="preserve">Преимущества DWDM очевидны. Эта технология позволяет получить наиболее </w:t>
      </w:r>
      <w:r w:rsidRPr="00472121">
        <w:rPr>
          <w:bCs/>
          <w:color w:val="000000"/>
        </w:rPr>
        <w:t>масштабный и рентабельный способ расширения полосы пропускания волоконно-оптических каналов в сотни раз</w:t>
      </w:r>
      <w:r w:rsidRPr="00472121">
        <w:rPr>
          <w:color w:val="000000"/>
        </w:rPr>
        <w:t>. Пропускную способность оптических линий на основе систем DWDM можно наращивать, постепенно добавляя по мере развития сети в уже существующее оборудование новые оптические каналы.</w:t>
      </w:r>
    </w:p>
    <w:p w:rsidR="00B779DB" w:rsidRPr="00472121" w:rsidRDefault="00B779DB" w:rsidP="00472121">
      <w:pPr>
        <w:tabs>
          <w:tab w:val="left" w:pos="9072"/>
        </w:tabs>
        <w:spacing w:line="360" w:lineRule="auto"/>
        <w:ind w:left="284" w:firstLine="567"/>
        <w:jc w:val="both"/>
      </w:pPr>
    </w:p>
    <w:p w:rsidR="00CE3306" w:rsidRPr="00472121" w:rsidRDefault="00564686" w:rsidP="00E4279D">
      <w:pPr>
        <w:pStyle w:val="110"/>
      </w:pPr>
      <w:bookmarkStart w:id="8" w:name="_Toc264375966"/>
      <w:r w:rsidRPr="00472121">
        <w:t xml:space="preserve">2.2 </w:t>
      </w:r>
      <w:r w:rsidR="00CE3306" w:rsidRPr="00472121">
        <w:t>Структура системы</w:t>
      </w:r>
      <w:bookmarkEnd w:id="8"/>
      <w:r w:rsidR="00B779DB" w:rsidRPr="00472121">
        <w:t>.</w:t>
      </w:r>
    </w:p>
    <w:p w:rsidR="00CE3306" w:rsidRPr="00472121" w:rsidRDefault="00CE3306" w:rsidP="00472121">
      <w:pPr>
        <w:tabs>
          <w:tab w:val="left" w:pos="9072"/>
        </w:tabs>
        <w:spacing w:line="360" w:lineRule="auto"/>
        <w:jc w:val="both"/>
      </w:pPr>
    </w:p>
    <w:p w:rsidR="00CE3306" w:rsidRPr="00472121" w:rsidRDefault="00CE3306" w:rsidP="00472121">
      <w:pPr>
        <w:tabs>
          <w:tab w:val="left" w:pos="9072"/>
        </w:tabs>
        <w:spacing w:line="360" w:lineRule="auto"/>
        <w:ind w:left="284" w:firstLine="567"/>
        <w:jc w:val="both"/>
      </w:pPr>
      <w:r w:rsidRPr="00472121">
        <w:t xml:space="preserve">Механическая структура системы DWDM </w:t>
      </w:r>
      <w:proofErr w:type="spellStart"/>
      <w:r w:rsidRPr="00472121">
        <w:t>OptiX</w:t>
      </w:r>
      <w:proofErr w:type="spellEnd"/>
      <w:r w:rsidRPr="00472121">
        <w:t xml:space="preserve"> BWS 1600G включает в себя шкаф, </w:t>
      </w:r>
      <w:proofErr w:type="spellStart"/>
      <w:r w:rsidRPr="00472121">
        <w:t>подстатив</w:t>
      </w:r>
      <w:proofErr w:type="spellEnd"/>
      <w:r w:rsidRPr="00472121">
        <w:t>, платы, блок вентиляторов, блок питания и т.д</w:t>
      </w:r>
      <w:proofErr w:type="gramStart"/>
      <w:r w:rsidRPr="00472121">
        <w:t xml:space="preserve">.. </w:t>
      </w:r>
      <w:proofErr w:type="gramEnd"/>
      <w:r w:rsidRPr="00472121">
        <w:t xml:space="preserve">В шкаф могут устанавливаться </w:t>
      </w:r>
      <w:proofErr w:type="spellStart"/>
      <w:r w:rsidRPr="00472121">
        <w:t>подстативы</w:t>
      </w:r>
      <w:proofErr w:type="spellEnd"/>
      <w:r w:rsidRPr="00472121">
        <w:t xml:space="preserve"> с различными конфигурациями плат для формирования различных типов оборудования.</w:t>
      </w:r>
    </w:p>
    <w:p w:rsidR="00CE3306" w:rsidRPr="00472121" w:rsidRDefault="00CE3306" w:rsidP="00472121">
      <w:pPr>
        <w:tabs>
          <w:tab w:val="left" w:pos="9072"/>
        </w:tabs>
        <w:spacing w:line="360" w:lineRule="auto"/>
        <w:ind w:left="284" w:firstLine="567"/>
        <w:jc w:val="both"/>
      </w:pPr>
      <w:r w:rsidRPr="00472121">
        <w:t xml:space="preserve">Компактное и изящное конструктивное исполнение позволяет более эффективно использовать пространство для установки оборудования. </w:t>
      </w:r>
      <w:proofErr w:type="gramStart"/>
      <w:r w:rsidRPr="00472121">
        <w:t xml:space="preserve">Конфигурация OTM с пропускной способностью 400 Гбит/с может быть реализована с использованием двух шкафов, а одиночный шкаф обеспечивает реализацию конфигурации OLA. </w:t>
      </w:r>
      <w:proofErr w:type="gramEnd"/>
    </w:p>
    <w:p w:rsidR="00CE3306" w:rsidRPr="00472121" w:rsidRDefault="00CE3306" w:rsidP="00472121">
      <w:pPr>
        <w:tabs>
          <w:tab w:val="left" w:pos="9072"/>
        </w:tabs>
        <w:spacing w:line="360" w:lineRule="auto"/>
        <w:ind w:left="284" w:firstLine="567"/>
        <w:jc w:val="both"/>
      </w:pPr>
      <w:r w:rsidRPr="00472121">
        <w:t xml:space="preserve">Один шкаф позволяет установить три </w:t>
      </w:r>
      <w:proofErr w:type="spellStart"/>
      <w:r w:rsidRPr="00472121">
        <w:t>подстатива</w:t>
      </w:r>
      <w:proofErr w:type="spellEnd"/>
      <w:r w:rsidRPr="00472121">
        <w:t>, блок питания, полку DCM и полку HUB. В одной полке HUB можно установить максимум два концентратора (HUB), и в полке DCM также устанавливаются максимум две DCM.</w:t>
      </w:r>
    </w:p>
    <w:p w:rsidR="00CE3306" w:rsidRPr="00472121" w:rsidRDefault="00CE3306" w:rsidP="00472121">
      <w:pPr>
        <w:tabs>
          <w:tab w:val="left" w:pos="9072"/>
        </w:tabs>
        <w:spacing w:line="360" w:lineRule="auto"/>
        <w:ind w:left="284" w:firstLine="567"/>
        <w:jc w:val="both"/>
      </w:pPr>
      <w:r w:rsidRPr="00472121">
        <w:t xml:space="preserve">В системе имеется пять типов оборудования: </w:t>
      </w:r>
    </w:p>
    <w:p w:rsidR="00CE3306" w:rsidRPr="00472121" w:rsidRDefault="00CE3306" w:rsidP="00472121">
      <w:pPr>
        <w:tabs>
          <w:tab w:val="left" w:pos="9072"/>
        </w:tabs>
        <w:spacing w:line="360" w:lineRule="auto"/>
        <w:ind w:left="284" w:firstLine="567"/>
        <w:jc w:val="both"/>
      </w:pPr>
      <w:r w:rsidRPr="00472121">
        <w:t>- Оптический оконечный мультиплексор (</w:t>
      </w:r>
      <w:r w:rsidRPr="00472121">
        <w:rPr>
          <w:lang w:val="en-US"/>
        </w:rPr>
        <w:t>OTM</w:t>
      </w:r>
      <w:r w:rsidRPr="00472121">
        <w:t xml:space="preserve">, </w:t>
      </w:r>
      <w:r w:rsidRPr="00472121">
        <w:rPr>
          <w:lang w:val="en-US"/>
        </w:rPr>
        <w:t>Optical</w:t>
      </w:r>
      <w:r w:rsidRPr="00472121">
        <w:t xml:space="preserve"> </w:t>
      </w:r>
      <w:r w:rsidRPr="00472121">
        <w:rPr>
          <w:lang w:val="en-US"/>
        </w:rPr>
        <w:t>terminal</w:t>
      </w:r>
      <w:r w:rsidRPr="00472121">
        <w:t xml:space="preserve"> </w:t>
      </w:r>
      <w:r w:rsidRPr="00472121">
        <w:rPr>
          <w:lang w:val="en-US"/>
        </w:rPr>
        <w:t>multiplexer</w:t>
      </w:r>
      <w:r w:rsidRPr="00472121">
        <w:t>);</w:t>
      </w:r>
    </w:p>
    <w:p w:rsidR="00CE3306" w:rsidRPr="00472121" w:rsidRDefault="00CE3306" w:rsidP="00472121">
      <w:pPr>
        <w:tabs>
          <w:tab w:val="left" w:pos="9072"/>
        </w:tabs>
        <w:spacing w:line="360" w:lineRule="auto"/>
        <w:ind w:left="284" w:firstLine="567"/>
        <w:jc w:val="both"/>
      </w:pPr>
      <w:r w:rsidRPr="00472121">
        <w:lastRenderedPageBreak/>
        <w:t>- Оптический линейный усилитель (</w:t>
      </w:r>
      <w:r w:rsidRPr="00472121">
        <w:rPr>
          <w:lang w:val="en-US"/>
        </w:rPr>
        <w:t>OLA</w:t>
      </w:r>
      <w:r w:rsidRPr="00472121">
        <w:t xml:space="preserve">, </w:t>
      </w:r>
      <w:r w:rsidRPr="00472121">
        <w:rPr>
          <w:lang w:val="en-US"/>
        </w:rPr>
        <w:t>Optical</w:t>
      </w:r>
      <w:r w:rsidRPr="00472121">
        <w:t xml:space="preserve"> </w:t>
      </w:r>
      <w:r w:rsidRPr="00472121">
        <w:rPr>
          <w:lang w:val="en-US"/>
        </w:rPr>
        <w:t>line</w:t>
      </w:r>
      <w:r w:rsidRPr="00472121">
        <w:t xml:space="preserve"> </w:t>
      </w:r>
      <w:r w:rsidRPr="00472121">
        <w:rPr>
          <w:lang w:val="en-US"/>
        </w:rPr>
        <w:t>amplifier</w:t>
      </w:r>
      <w:r w:rsidRPr="00472121">
        <w:t>);</w:t>
      </w:r>
    </w:p>
    <w:p w:rsidR="00CE3306" w:rsidRPr="00472121" w:rsidRDefault="00CE3306" w:rsidP="00472121">
      <w:pPr>
        <w:tabs>
          <w:tab w:val="left" w:pos="9072"/>
        </w:tabs>
        <w:spacing w:line="360" w:lineRule="auto"/>
        <w:ind w:left="284" w:firstLine="567"/>
        <w:jc w:val="both"/>
      </w:pPr>
      <w:r w:rsidRPr="00472121">
        <w:t>- Оптический мультиплексор вставки/выделения (</w:t>
      </w:r>
      <w:r w:rsidRPr="00472121">
        <w:rPr>
          <w:lang w:val="en-US"/>
        </w:rPr>
        <w:t>OADM</w:t>
      </w:r>
      <w:r w:rsidRPr="00472121">
        <w:t xml:space="preserve">, </w:t>
      </w:r>
      <w:r w:rsidRPr="00472121">
        <w:rPr>
          <w:lang w:val="en-US"/>
        </w:rPr>
        <w:t>Optical</w:t>
      </w:r>
      <w:r w:rsidRPr="00472121">
        <w:t xml:space="preserve"> </w:t>
      </w:r>
      <w:r w:rsidRPr="00472121">
        <w:rPr>
          <w:lang w:val="en-US"/>
        </w:rPr>
        <w:t>Add</w:t>
      </w:r>
      <w:r w:rsidRPr="00472121">
        <w:t>/</w:t>
      </w:r>
      <w:r w:rsidRPr="00472121">
        <w:rPr>
          <w:lang w:val="en-US"/>
        </w:rPr>
        <w:t>Drop</w:t>
      </w:r>
      <w:r w:rsidRPr="00472121">
        <w:t xml:space="preserve"> </w:t>
      </w:r>
      <w:r w:rsidRPr="00472121">
        <w:rPr>
          <w:lang w:val="en-US"/>
        </w:rPr>
        <w:t>Multiplexer</w:t>
      </w:r>
      <w:r w:rsidRPr="00472121">
        <w:t>);</w:t>
      </w:r>
    </w:p>
    <w:p w:rsidR="00CE3306" w:rsidRPr="00472121" w:rsidRDefault="00CE3306" w:rsidP="00472121">
      <w:pPr>
        <w:tabs>
          <w:tab w:val="left" w:pos="9072"/>
        </w:tabs>
        <w:spacing w:line="360" w:lineRule="auto"/>
        <w:ind w:left="284" w:firstLine="567"/>
        <w:jc w:val="both"/>
      </w:pPr>
      <w:r w:rsidRPr="00472121">
        <w:t>- Регенератор (REG);</w:t>
      </w:r>
    </w:p>
    <w:p w:rsidR="00CE3306" w:rsidRPr="00472121" w:rsidRDefault="00CE3306" w:rsidP="00472121">
      <w:pPr>
        <w:tabs>
          <w:tab w:val="left" w:pos="9072"/>
        </w:tabs>
        <w:spacing w:line="360" w:lineRule="auto"/>
        <w:ind w:left="284" w:firstLine="567"/>
        <w:jc w:val="both"/>
      </w:pPr>
      <w:r w:rsidRPr="00472121">
        <w:t xml:space="preserve">- Оптический корректор (OEQ, </w:t>
      </w:r>
      <w:proofErr w:type="spellStart"/>
      <w:r w:rsidRPr="00472121">
        <w:t>Optical</w:t>
      </w:r>
      <w:proofErr w:type="spellEnd"/>
      <w:r w:rsidRPr="00472121">
        <w:t xml:space="preserve"> </w:t>
      </w:r>
      <w:proofErr w:type="spellStart"/>
      <w:r w:rsidRPr="00472121">
        <w:t>equalizer</w:t>
      </w:r>
      <w:proofErr w:type="spellEnd"/>
      <w:r w:rsidRPr="00472121">
        <w:t>).</w:t>
      </w:r>
    </w:p>
    <w:p w:rsidR="00CE3306" w:rsidRPr="00472121" w:rsidRDefault="00CE3306" w:rsidP="00472121">
      <w:pPr>
        <w:tabs>
          <w:tab w:val="left" w:pos="9072"/>
        </w:tabs>
        <w:spacing w:line="360" w:lineRule="auto"/>
        <w:ind w:left="284" w:firstLine="567"/>
        <w:jc w:val="both"/>
      </w:pPr>
      <w:r w:rsidRPr="00472121">
        <w:t>В каждом типе оборудования могут быть сконфигурированы до 40 каналов.</w:t>
      </w:r>
    </w:p>
    <w:p w:rsidR="00CE3306" w:rsidRPr="00472121" w:rsidRDefault="00CE3306" w:rsidP="00472121">
      <w:pPr>
        <w:tabs>
          <w:tab w:val="left" w:pos="9072"/>
        </w:tabs>
        <w:spacing w:line="360" w:lineRule="auto"/>
        <w:ind w:left="284" w:firstLine="567"/>
        <w:jc w:val="both"/>
      </w:pPr>
    </w:p>
    <w:p w:rsidR="00CE3306" w:rsidRPr="00472121" w:rsidRDefault="00CE3306" w:rsidP="00472121">
      <w:pPr>
        <w:tabs>
          <w:tab w:val="left" w:pos="9072"/>
        </w:tabs>
        <w:spacing w:line="360" w:lineRule="auto"/>
        <w:ind w:left="284" w:firstLine="567"/>
        <w:jc w:val="both"/>
      </w:pPr>
    </w:p>
    <w:p w:rsidR="00CE3306" w:rsidRPr="00E4279D" w:rsidRDefault="00E4279D" w:rsidP="00E4279D">
      <w:pPr>
        <w:pStyle w:val="110"/>
      </w:pPr>
      <w:bookmarkStart w:id="9" w:name="_Toc264375967"/>
      <w:r>
        <w:t xml:space="preserve">             </w:t>
      </w:r>
      <w:r w:rsidR="00564686" w:rsidRPr="00E4279D">
        <w:t xml:space="preserve">2.3 </w:t>
      </w:r>
      <w:r w:rsidR="00CE3306" w:rsidRPr="00E4279D">
        <w:t>Оптический оконечный мультиплексор (</w:t>
      </w:r>
      <w:r w:rsidR="00CE3306" w:rsidRPr="00E4279D">
        <w:rPr>
          <w:lang w:val="en-US"/>
        </w:rPr>
        <w:t>OTM</w:t>
      </w:r>
      <w:r w:rsidR="00CE3306" w:rsidRPr="00E4279D">
        <w:t>)</w:t>
      </w:r>
      <w:bookmarkEnd w:id="9"/>
    </w:p>
    <w:p w:rsidR="00CE3306" w:rsidRPr="00472121" w:rsidRDefault="00CE3306" w:rsidP="00472121">
      <w:pPr>
        <w:tabs>
          <w:tab w:val="left" w:pos="9072"/>
        </w:tabs>
        <w:spacing w:line="360" w:lineRule="auto"/>
        <w:jc w:val="both"/>
        <w:rPr>
          <w:b/>
        </w:rPr>
      </w:pPr>
    </w:p>
    <w:p w:rsidR="00CE3306" w:rsidRPr="00472121" w:rsidRDefault="00CE3306" w:rsidP="00472121">
      <w:pPr>
        <w:tabs>
          <w:tab w:val="left" w:pos="9072"/>
        </w:tabs>
        <w:spacing w:line="360" w:lineRule="auto"/>
        <w:ind w:left="284" w:firstLine="567"/>
        <w:jc w:val="both"/>
      </w:pPr>
      <w:r w:rsidRPr="00472121">
        <w:t>OTM является оконечной станцией сети DWDM, то есть в этой станции для услуг внешнего оборудования реализуется доступ к сети DWDM.</w:t>
      </w:r>
    </w:p>
    <w:p w:rsidR="00CE3306" w:rsidRPr="00472121" w:rsidRDefault="00CE3306" w:rsidP="00472121">
      <w:pPr>
        <w:tabs>
          <w:tab w:val="left" w:pos="9072"/>
        </w:tabs>
        <w:spacing w:line="360" w:lineRule="auto"/>
        <w:ind w:left="284" w:firstLine="567"/>
        <w:jc w:val="both"/>
      </w:pPr>
      <w:r w:rsidRPr="00472121">
        <w:t xml:space="preserve">На стороне передачи он осуществляет преобразование и мультиплексирование оптических сигналов, поступающих из различного оборудования на стороне клиента, например из </w:t>
      </w:r>
      <w:proofErr w:type="gramStart"/>
      <w:r w:rsidRPr="00472121">
        <w:t>оборудования</w:t>
      </w:r>
      <w:proofErr w:type="gramEnd"/>
      <w:r w:rsidRPr="00472121">
        <w:t xml:space="preserve"> SDH, в одну волоконно-оптическую линию для их усиления и последующей передачи. На стороне приема происходит демультиплексирование всех каналов и их транспортировка к соответствующему клиентскому оборудованию.</w:t>
      </w:r>
    </w:p>
    <w:p w:rsidR="00CE3306" w:rsidRPr="00472121" w:rsidRDefault="00CE3306" w:rsidP="00472121">
      <w:pPr>
        <w:tabs>
          <w:tab w:val="left" w:pos="9072"/>
        </w:tabs>
        <w:spacing w:line="360" w:lineRule="auto"/>
        <w:ind w:left="284" w:firstLine="567"/>
        <w:jc w:val="both"/>
      </w:pPr>
      <w:r w:rsidRPr="00472121">
        <w:t>OTM системы состоит из следующих основных компонентов:</w:t>
      </w:r>
    </w:p>
    <w:p w:rsidR="00CE3306" w:rsidRPr="00472121" w:rsidRDefault="00CE3306" w:rsidP="00472121">
      <w:pPr>
        <w:tabs>
          <w:tab w:val="left" w:pos="9072"/>
        </w:tabs>
        <w:spacing w:line="360" w:lineRule="auto"/>
        <w:ind w:left="284" w:firstLine="567"/>
        <w:jc w:val="both"/>
        <w:rPr>
          <w:lang w:val="en-US"/>
        </w:rPr>
      </w:pPr>
      <w:r w:rsidRPr="00472121">
        <w:rPr>
          <w:lang w:val="en-US"/>
        </w:rPr>
        <w:t xml:space="preserve">- </w:t>
      </w:r>
      <w:r w:rsidRPr="00472121">
        <w:t>Блок</w:t>
      </w:r>
      <w:r w:rsidRPr="00472121">
        <w:rPr>
          <w:lang w:val="en-US"/>
        </w:rPr>
        <w:t xml:space="preserve"> </w:t>
      </w:r>
      <w:r w:rsidRPr="00472121">
        <w:t>оптического</w:t>
      </w:r>
      <w:r w:rsidRPr="00472121">
        <w:rPr>
          <w:lang w:val="en-US"/>
        </w:rPr>
        <w:t xml:space="preserve"> </w:t>
      </w:r>
      <w:r w:rsidRPr="00472121">
        <w:t>ретранслятора</w:t>
      </w:r>
      <w:r w:rsidRPr="00472121">
        <w:rPr>
          <w:lang w:val="en-US"/>
        </w:rPr>
        <w:t xml:space="preserve"> (OTU, Optical transponder unit);</w:t>
      </w:r>
    </w:p>
    <w:p w:rsidR="00CE3306" w:rsidRPr="00472121" w:rsidRDefault="00CE3306" w:rsidP="00472121">
      <w:pPr>
        <w:tabs>
          <w:tab w:val="left" w:pos="9072"/>
        </w:tabs>
        <w:spacing w:line="360" w:lineRule="auto"/>
        <w:ind w:left="284" w:firstLine="567"/>
        <w:jc w:val="both"/>
      </w:pPr>
      <w:r w:rsidRPr="00472121">
        <w:t>- Оптический блок мультиплексирования (M40);</w:t>
      </w:r>
    </w:p>
    <w:p w:rsidR="00CE3306" w:rsidRPr="00472121" w:rsidRDefault="00CE3306" w:rsidP="00472121">
      <w:pPr>
        <w:tabs>
          <w:tab w:val="left" w:pos="9072"/>
        </w:tabs>
        <w:spacing w:line="360" w:lineRule="auto"/>
        <w:ind w:left="284" w:firstLine="567"/>
        <w:jc w:val="both"/>
      </w:pPr>
      <w:r w:rsidRPr="00472121">
        <w:t>- 40-канальный оптический блок мультиплексирования с VOA (V40);</w:t>
      </w:r>
    </w:p>
    <w:p w:rsidR="00CE3306" w:rsidRPr="00472121" w:rsidRDefault="00CE3306" w:rsidP="00472121">
      <w:pPr>
        <w:tabs>
          <w:tab w:val="left" w:pos="9072"/>
        </w:tabs>
        <w:spacing w:line="360" w:lineRule="auto"/>
        <w:ind w:left="284" w:firstLine="567"/>
        <w:jc w:val="both"/>
      </w:pPr>
      <w:r w:rsidRPr="00472121">
        <w:t>- Блок оптического усилителя (OAU/OBU/OPU);</w:t>
      </w:r>
    </w:p>
    <w:p w:rsidR="00CE3306" w:rsidRPr="00472121" w:rsidRDefault="00CE3306" w:rsidP="00472121">
      <w:pPr>
        <w:tabs>
          <w:tab w:val="left" w:pos="9072"/>
        </w:tabs>
        <w:spacing w:line="360" w:lineRule="auto"/>
        <w:ind w:left="284" w:firstLine="567"/>
        <w:jc w:val="both"/>
      </w:pPr>
      <w:r w:rsidRPr="00472121">
        <w:t>- Оптический блок демультиплексирования (D40);</w:t>
      </w:r>
    </w:p>
    <w:p w:rsidR="00CE3306" w:rsidRPr="00472121" w:rsidRDefault="00CE3306" w:rsidP="00472121">
      <w:pPr>
        <w:tabs>
          <w:tab w:val="left" w:pos="9072"/>
        </w:tabs>
        <w:spacing w:line="360" w:lineRule="auto"/>
        <w:ind w:left="284" w:firstLine="567"/>
        <w:jc w:val="both"/>
      </w:pPr>
      <w:r w:rsidRPr="00472121">
        <w:t xml:space="preserve">- Блок интерфейса оптического волокна (FIU, </w:t>
      </w:r>
      <w:proofErr w:type="spellStart"/>
      <w:r w:rsidRPr="00472121">
        <w:t>Fiber</w:t>
      </w:r>
      <w:proofErr w:type="spellEnd"/>
      <w:r w:rsidRPr="00472121">
        <w:t xml:space="preserve"> </w:t>
      </w:r>
      <w:proofErr w:type="spellStart"/>
      <w:r w:rsidRPr="00472121">
        <w:t>interface</w:t>
      </w:r>
      <w:proofErr w:type="spellEnd"/>
      <w:r w:rsidRPr="00472121">
        <w:t xml:space="preserve"> </w:t>
      </w:r>
      <w:proofErr w:type="spellStart"/>
      <w:r w:rsidRPr="00472121">
        <w:t>unit</w:t>
      </w:r>
      <w:proofErr w:type="spellEnd"/>
      <w:r w:rsidRPr="00472121">
        <w:t>);</w:t>
      </w:r>
    </w:p>
    <w:p w:rsidR="00CE3306" w:rsidRPr="00472121" w:rsidRDefault="00CE3306" w:rsidP="00472121">
      <w:pPr>
        <w:tabs>
          <w:tab w:val="left" w:pos="9072"/>
        </w:tabs>
        <w:spacing w:line="360" w:lineRule="auto"/>
        <w:ind w:left="284" w:firstLine="567"/>
        <w:jc w:val="both"/>
      </w:pPr>
      <w:r w:rsidRPr="00472121">
        <w:t>- Блок однонаправленного оптического контрольного канала (SC1)/блок однонаправленного оптического контрольного канала и передачи синхронизации (TC1);</w:t>
      </w:r>
    </w:p>
    <w:p w:rsidR="00CE3306" w:rsidRPr="00472121" w:rsidRDefault="00CE3306" w:rsidP="00472121">
      <w:pPr>
        <w:tabs>
          <w:tab w:val="left" w:pos="9072"/>
        </w:tabs>
        <w:spacing w:line="360" w:lineRule="auto"/>
        <w:ind w:left="284" w:firstLine="567"/>
        <w:jc w:val="both"/>
        <w:rPr>
          <w:lang w:val="en-US"/>
        </w:rPr>
      </w:pPr>
      <w:r w:rsidRPr="00472121">
        <w:rPr>
          <w:lang w:val="en-US"/>
        </w:rPr>
        <w:lastRenderedPageBreak/>
        <w:t xml:space="preserve">- </w:t>
      </w:r>
      <w:r w:rsidRPr="00472121">
        <w:t>Модуль</w:t>
      </w:r>
      <w:r w:rsidRPr="00472121">
        <w:rPr>
          <w:lang w:val="en-US"/>
        </w:rPr>
        <w:t xml:space="preserve"> </w:t>
      </w:r>
      <w:r w:rsidRPr="00472121">
        <w:t>компенсации</w:t>
      </w:r>
      <w:r w:rsidRPr="00472121">
        <w:rPr>
          <w:lang w:val="en-US"/>
        </w:rPr>
        <w:t xml:space="preserve"> </w:t>
      </w:r>
      <w:r w:rsidRPr="00472121">
        <w:t>дисперсии</w:t>
      </w:r>
      <w:r w:rsidRPr="00472121">
        <w:rPr>
          <w:lang w:val="en-US"/>
        </w:rPr>
        <w:t xml:space="preserve"> (DCM, Dispersion compensation module);</w:t>
      </w:r>
    </w:p>
    <w:p w:rsidR="00CE3306" w:rsidRPr="00472121" w:rsidRDefault="00CE3306" w:rsidP="00472121">
      <w:pPr>
        <w:tabs>
          <w:tab w:val="left" w:pos="9072"/>
        </w:tabs>
        <w:spacing w:line="360" w:lineRule="auto"/>
        <w:ind w:left="284" w:firstLine="567"/>
        <w:jc w:val="both"/>
        <w:rPr>
          <w:lang w:val="en-US"/>
        </w:rPr>
      </w:pPr>
      <w:r w:rsidRPr="00472121">
        <w:rPr>
          <w:lang w:val="en-US"/>
        </w:rPr>
        <w:t xml:space="preserve">- </w:t>
      </w:r>
      <w:r w:rsidRPr="00472121">
        <w:t>Блок</w:t>
      </w:r>
      <w:r w:rsidRPr="00472121">
        <w:rPr>
          <w:lang w:val="en-US"/>
        </w:rPr>
        <w:t xml:space="preserve"> </w:t>
      </w:r>
      <w:r w:rsidRPr="00472121">
        <w:t>многоканального</w:t>
      </w:r>
      <w:r w:rsidRPr="00472121">
        <w:rPr>
          <w:lang w:val="en-US"/>
        </w:rPr>
        <w:t xml:space="preserve"> </w:t>
      </w:r>
      <w:r w:rsidRPr="00472121">
        <w:t>анализатора</w:t>
      </w:r>
      <w:r w:rsidRPr="00472121">
        <w:rPr>
          <w:lang w:val="en-US"/>
        </w:rPr>
        <w:t xml:space="preserve"> </w:t>
      </w:r>
      <w:r w:rsidRPr="00472121">
        <w:t>спектра</w:t>
      </w:r>
      <w:r w:rsidRPr="00472121">
        <w:rPr>
          <w:lang w:val="en-US"/>
        </w:rPr>
        <w:t xml:space="preserve"> (MCA, Multi-channel spectrum analyzer unit);</w:t>
      </w:r>
    </w:p>
    <w:p w:rsidR="00CE3306" w:rsidRPr="00472121" w:rsidRDefault="00CE3306" w:rsidP="00472121">
      <w:pPr>
        <w:tabs>
          <w:tab w:val="left" w:pos="9072"/>
        </w:tabs>
        <w:spacing w:line="360" w:lineRule="auto"/>
        <w:ind w:left="284" w:firstLine="567"/>
        <w:jc w:val="both"/>
        <w:rPr>
          <w:lang w:val="en-US"/>
        </w:rPr>
      </w:pPr>
      <w:proofErr w:type="gramStart"/>
      <w:r w:rsidRPr="00472121">
        <w:rPr>
          <w:lang w:val="en-US"/>
        </w:rPr>
        <w:t xml:space="preserve">- </w:t>
      </w:r>
      <w:r w:rsidRPr="00472121">
        <w:t>Блок</w:t>
      </w:r>
      <w:r w:rsidRPr="00472121">
        <w:rPr>
          <w:lang w:val="en-US"/>
        </w:rPr>
        <w:t xml:space="preserve"> </w:t>
      </w:r>
      <w:r w:rsidRPr="00472121">
        <w:t>связи</w:t>
      </w:r>
      <w:r w:rsidRPr="00472121">
        <w:rPr>
          <w:lang w:val="en-US"/>
        </w:rPr>
        <w:t xml:space="preserve"> </w:t>
      </w:r>
      <w:r w:rsidRPr="00472121">
        <w:t>и</w:t>
      </w:r>
      <w:r w:rsidRPr="00472121">
        <w:rPr>
          <w:lang w:val="en-US"/>
        </w:rPr>
        <w:t xml:space="preserve"> </w:t>
      </w:r>
      <w:r w:rsidRPr="00472121">
        <w:t>управления</w:t>
      </w:r>
      <w:r w:rsidRPr="00472121">
        <w:rPr>
          <w:lang w:val="en-US"/>
        </w:rPr>
        <w:t xml:space="preserve"> </w:t>
      </w:r>
      <w:r w:rsidRPr="00472121">
        <w:t>системой</w:t>
      </w:r>
      <w:r w:rsidRPr="00472121">
        <w:rPr>
          <w:lang w:val="en-US"/>
        </w:rPr>
        <w:t xml:space="preserve"> (SCC, System control &amp; Communication unit).</w:t>
      </w:r>
      <w:proofErr w:type="gramEnd"/>
    </w:p>
    <w:p w:rsidR="00CE3306" w:rsidRPr="00472121" w:rsidRDefault="00CE3306" w:rsidP="00472121">
      <w:pPr>
        <w:tabs>
          <w:tab w:val="left" w:pos="9072"/>
        </w:tabs>
        <w:spacing w:line="360" w:lineRule="auto"/>
        <w:ind w:left="284" w:firstLine="567"/>
        <w:jc w:val="both"/>
        <w:rPr>
          <w:lang w:val="en-US"/>
        </w:rPr>
      </w:pPr>
    </w:p>
    <w:p w:rsidR="00CE3306" w:rsidRPr="00472121" w:rsidRDefault="00B50A95" w:rsidP="00472121">
      <w:pPr>
        <w:tabs>
          <w:tab w:val="left" w:pos="9072"/>
        </w:tabs>
        <w:spacing w:line="360" w:lineRule="auto"/>
        <w:ind w:left="284" w:firstLine="142"/>
        <w:jc w:val="both"/>
        <w:rPr>
          <w:lang w:val="en-US"/>
        </w:rPr>
      </w:pPr>
      <w:r w:rsidRPr="00472121">
        <w:object w:dxaOrig="10826" w:dyaOrig="5668">
          <v:shape id="_x0000_i1029" type="#_x0000_t75" style="width:438.75pt;height:199.5pt" o:ole="" fillcolor="window">
            <v:imagedata r:id="rId16" o:title="" croptop="16706f" cropbottom="16771f" cropleft="12106f" cropright="3778f"/>
          </v:shape>
          <o:OLEObject Type="Embed" ProgID="Visio.Drawing.11" ShapeID="_x0000_i1029" DrawAspect="Content" ObjectID="_1492841857" r:id="rId17"/>
        </w:object>
      </w:r>
    </w:p>
    <w:p w:rsidR="00CE3306" w:rsidRPr="00472121" w:rsidRDefault="00CE3306" w:rsidP="00472121">
      <w:pPr>
        <w:tabs>
          <w:tab w:val="left" w:pos="9072"/>
        </w:tabs>
        <w:spacing w:line="360" w:lineRule="auto"/>
        <w:ind w:left="284" w:firstLine="850"/>
        <w:jc w:val="both"/>
      </w:pPr>
      <w:r w:rsidRPr="00472121">
        <w:t xml:space="preserve">Рисунок 2.2 - Блок-схема принимающей стороны </w:t>
      </w:r>
      <w:r w:rsidRPr="00472121">
        <w:rPr>
          <w:lang w:val="en-US"/>
        </w:rPr>
        <w:t>OTM</w:t>
      </w:r>
      <w:r w:rsidRPr="00472121">
        <w:t xml:space="preserve">  </w:t>
      </w:r>
    </w:p>
    <w:p w:rsidR="00CE3306" w:rsidRPr="00472121" w:rsidRDefault="00CE3306" w:rsidP="00472121">
      <w:pPr>
        <w:pStyle w:val="15"/>
        <w:tabs>
          <w:tab w:val="left" w:pos="9072"/>
        </w:tabs>
        <w:ind w:right="0"/>
        <w:jc w:val="both"/>
      </w:pPr>
    </w:p>
    <w:p w:rsidR="00CE3306" w:rsidRPr="00472121" w:rsidRDefault="00CE3306" w:rsidP="00472121">
      <w:pPr>
        <w:pStyle w:val="15"/>
        <w:tabs>
          <w:tab w:val="left" w:pos="9072"/>
        </w:tabs>
        <w:ind w:right="0"/>
        <w:jc w:val="both"/>
      </w:pPr>
    </w:p>
    <w:p w:rsidR="00CE3306" w:rsidRPr="00472121" w:rsidRDefault="00564686" w:rsidP="00E4279D">
      <w:pPr>
        <w:pStyle w:val="110"/>
      </w:pPr>
      <w:bookmarkStart w:id="10" w:name="_Toc264375968"/>
      <w:r w:rsidRPr="00472121">
        <w:t xml:space="preserve">2.4 </w:t>
      </w:r>
      <w:r w:rsidR="00CE3306" w:rsidRPr="00472121">
        <w:t>Оптический линейный усилитель (OLA)</w:t>
      </w:r>
      <w:bookmarkEnd w:id="10"/>
    </w:p>
    <w:p w:rsidR="00CE3306" w:rsidRPr="00472121" w:rsidRDefault="00CE3306" w:rsidP="00472121">
      <w:pPr>
        <w:pStyle w:val="15"/>
        <w:tabs>
          <w:tab w:val="left" w:pos="9072"/>
        </w:tabs>
        <w:ind w:left="0" w:right="0" w:firstLine="0"/>
        <w:jc w:val="both"/>
      </w:pPr>
    </w:p>
    <w:p w:rsidR="00CE3306" w:rsidRPr="00472121" w:rsidRDefault="00CE3306" w:rsidP="00472121">
      <w:pPr>
        <w:tabs>
          <w:tab w:val="left" w:pos="9072"/>
        </w:tabs>
        <w:spacing w:line="360" w:lineRule="auto"/>
        <w:ind w:left="284" w:firstLine="567"/>
        <w:jc w:val="both"/>
      </w:pPr>
      <w:r w:rsidRPr="00472121">
        <w:t>Блок OLA обеспечивает усиление двунаправленных оптических сигналов и компенсацию дисперсии. Блок OLA увеличивает дальность передачи без регенерации, то есть обеспечивает передачу без использования 3R-функции.</w:t>
      </w:r>
    </w:p>
    <w:p w:rsidR="00CE3306" w:rsidRPr="00472121" w:rsidRDefault="00CE3306" w:rsidP="00472121">
      <w:pPr>
        <w:tabs>
          <w:tab w:val="left" w:pos="9072"/>
        </w:tabs>
        <w:spacing w:line="360" w:lineRule="auto"/>
        <w:ind w:left="284" w:firstLine="567"/>
        <w:jc w:val="both"/>
      </w:pPr>
      <w:r w:rsidRPr="00472121">
        <w:t xml:space="preserve">Как показано на рисунке 2.3, модуль OLA состоит из блока оптического усилителя, усилителя </w:t>
      </w:r>
      <w:proofErr w:type="spellStart"/>
      <w:r w:rsidRPr="00472121">
        <w:t>Рамана</w:t>
      </w:r>
      <w:proofErr w:type="spellEnd"/>
      <w:r w:rsidRPr="00472121">
        <w:t xml:space="preserve"> (комбинированное использование усилителей </w:t>
      </w:r>
      <w:proofErr w:type="spellStart"/>
      <w:r w:rsidRPr="00472121">
        <w:t>Рамана</w:t>
      </w:r>
      <w:proofErr w:type="spellEnd"/>
      <w:r w:rsidRPr="00472121">
        <w:t xml:space="preserve"> и EDFA обеспечивает усиление оптических сигналов с низким уровнем собственных шумов усилителей, что позволяет увеличить протяженность участка передачи), блоков DCM, FIU, SC2, SCC и т.д.</w:t>
      </w:r>
    </w:p>
    <w:p w:rsidR="008042D6" w:rsidRPr="00472121" w:rsidRDefault="00B50A95" w:rsidP="00472121">
      <w:pPr>
        <w:tabs>
          <w:tab w:val="left" w:pos="9072"/>
        </w:tabs>
        <w:spacing w:line="360" w:lineRule="auto"/>
        <w:ind w:left="284" w:firstLine="142"/>
        <w:jc w:val="both"/>
      </w:pPr>
      <w:r w:rsidRPr="00472121">
        <w:object w:dxaOrig="13151" w:dyaOrig="6972">
          <v:shape id="_x0000_i1030" type="#_x0000_t75" style="width:419.25pt;height:228pt" o:ole="" fillcolor="window">
            <v:imagedata r:id="rId18" o:title="" croptop="8174f" cropbottom="17825f" cropleft="5599f" cropright="7683f"/>
          </v:shape>
          <o:OLEObject Type="Embed" ProgID="Visio.Drawing.11" ShapeID="_x0000_i1030" DrawAspect="Content" ObjectID="_1492841858" r:id="rId19"/>
        </w:object>
      </w:r>
    </w:p>
    <w:p w:rsidR="008042D6" w:rsidRPr="00472121" w:rsidRDefault="008042D6" w:rsidP="00472121">
      <w:pPr>
        <w:tabs>
          <w:tab w:val="left" w:pos="9072"/>
        </w:tabs>
        <w:spacing w:line="360" w:lineRule="auto"/>
        <w:ind w:left="284" w:firstLine="567"/>
        <w:jc w:val="both"/>
      </w:pPr>
      <w:r w:rsidRPr="00472121">
        <w:t xml:space="preserve">                     </w:t>
      </w:r>
    </w:p>
    <w:p w:rsidR="00CE3306" w:rsidRPr="00472121" w:rsidRDefault="008042D6" w:rsidP="00472121">
      <w:pPr>
        <w:tabs>
          <w:tab w:val="left" w:pos="9072"/>
        </w:tabs>
        <w:spacing w:line="360" w:lineRule="auto"/>
        <w:ind w:left="284" w:firstLine="567"/>
        <w:jc w:val="both"/>
      </w:pPr>
      <w:r w:rsidRPr="00472121">
        <w:t xml:space="preserve">                         </w:t>
      </w:r>
      <w:r w:rsidR="00CE3306" w:rsidRPr="00472121">
        <w:t>Рисунок 2.3 - Блок-схема OLA</w:t>
      </w:r>
    </w:p>
    <w:p w:rsidR="00CE3306" w:rsidRPr="00472121" w:rsidRDefault="00CE3306" w:rsidP="00472121">
      <w:pPr>
        <w:tabs>
          <w:tab w:val="left" w:pos="9072"/>
        </w:tabs>
        <w:spacing w:line="360" w:lineRule="auto"/>
        <w:ind w:left="284" w:firstLine="567"/>
        <w:jc w:val="both"/>
      </w:pPr>
      <w:bookmarkStart w:id="11" w:name="_Ref59501987"/>
      <w:bookmarkStart w:id="12" w:name="_Ref58039275"/>
    </w:p>
    <w:bookmarkEnd w:id="11"/>
    <w:bookmarkEnd w:id="12"/>
    <w:p w:rsidR="00CE3306" w:rsidRPr="00472121" w:rsidRDefault="00CE3306" w:rsidP="00472121">
      <w:pPr>
        <w:tabs>
          <w:tab w:val="left" w:pos="9072"/>
        </w:tabs>
        <w:spacing w:line="360" w:lineRule="auto"/>
        <w:ind w:left="284" w:firstLine="567"/>
        <w:jc w:val="both"/>
      </w:pPr>
      <w:r w:rsidRPr="00472121">
        <w:t xml:space="preserve">Как и OTM, усилители </w:t>
      </w:r>
      <w:proofErr w:type="spellStart"/>
      <w:r w:rsidRPr="00472121">
        <w:t>Рамана</w:t>
      </w:r>
      <w:proofErr w:type="spellEnd"/>
      <w:r w:rsidRPr="00472121">
        <w:t xml:space="preserve"> используются на приемной стороне OLA, как показано на рисунке 2.3. Они выполняют усиление (с низким уровнем собственных шумов) оптических линейных сигналов, а затем посылают эти сигналы в блок FIU.</w:t>
      </w:r>
    </w:p>
    <w:p w:rsidR="00CE3306" w:rsidRPr="00472121" w:rsidRDefault="00CE3306" w:rsidP="00472121">
      <w:pPr>
        <w:tabs>
          <w:tab w:val="left" w:pos="9072"/>
        </w:tabs>
        <w:spacing w:line="360" w:lineRule="auto"/>
        <w:ind w:left="284" w:firstLine="567"/>
        <w:jc w:val="both"/>
      </w:pPr>
      <w:r w:rsidRPr="00472121">
        <w:t xml:space="preserve">FIU выделяет оптический контрольный сигнал из основного тракта, для того чтобы система могла извлечь из него контрольную информацию. В то же время, сигналы C-диапазона, содержащиеся в основном тракте, передаются в блок OAU (блок эрбиевого оптического усилителя), где они усиливаются. </w:t>
      </w:r>
    </w:p>
    <w:p w:rsidR="00CE3306" w:rsidRPr="00472121" w:rsidRDefault="00CE3306" w:rsidP="00472121">
      <w:pPr>
        <w:tabs>
          <w:tab w:val="left" w:pos="9072"/>
        </w:tabs>
        <w:spacing w:line="360" w:lineRule="auto"/>
        <w:ind w:left="284" w:firstLine="567"/>
        <w:jc w:val="both"/>
      </w:pPr>
      <w:r w:rsidRPr="00472121">
        <w:t>DCM обеспечивает компенсацию дисперсии сигналов основного тракта.</w:t>
      </w:r>
    </w:p>
    <w:p w:rsidR="00CE3306" w:rsidRPr="00472121" w:rsidRDefault="00CE3306" w:rsidP="00472121">
      <w:pPr>
        <w:tabs>
          <w:tab w:val="left" w:pos="9072"/>
        </w:tabs>
        <w:spacing w:line="360" w:lineRule="auto"/>
        <w:jc w:val="both"/>
      </w:pPr>
    </w:p>
    <w:p w:rsidR="00CE3306" w:rsidRPr="00472121" w:rsidRDefault="00564686" w:rsidP="00E4279D">
      <w:pPr>
        <w:pStyle w:val="110"/>
      </w:pPr>
      <w:bookmarkStart w:id="13" w:name="_Toc264375969"/>
      <w:r w:rsidRPr="00472121">
        <w:t xml:space="preserve">2.5 </w:t>
      </w:r>
      <w:r w:rsidR="00CE3306" w:rsidRPr="00472121">
        <w:t>Оптический мультиплексор с функцией вставки/выделения (</w:t>
      </w:r>
      <w:r w:rsidR="00CE3306" w:rsidRPr="00472121">
        <w:rPr>
          <w:lang w:val="en-US"/>
        </w:rPr>
        <w:t>OADM</w:t>
      </w:r>
      <w:r w:rsidR="00CE3306" w:rsidRPr="00472121">
        <w:t>)</w:t>
      </w:r>
      <w:bookmarkEnd w:id="13"/>
    </w:p>
    <w:p w:rsidR="00B779DB" w:rsidRPr="00472121" w:rsidRDefault="00B779DB" w:rsidP="00472121">
      <w:pPr>
        <w:pStyle w:val="22"/>
        <w:tabs>
          <w:tab w:val="left" w:pos="9072"/>
        </w:tabs>
        <w:ind w:right="0"/>
        <w:rPr>
          <w:szCs w:val="28"/>
        </w:rPr>
      </w:pPr>
    </w:p>
    <w:p w:rsidR="00CE3306" w:rsidRPr="00472121" w:rsidRDefault="00CE3306" w:rsidP="00472121">
      <w:pPr>
        <w:tabs>
          <w:tab w:val="left" w:pos="9072"/>
        </w:tabs>
        <w:spacing w:line="360" w:lineRule="auto"/>
        <w:ind w:left="284" w:firstLine="567"/>
        <w:jc w:val="both"/>
      </w:pPr>
      <w:r w:rsidRPr="00472121">
        <w:t>В системе предусмотрено два типа мультиплексоров OADM: последовательный OADM и параллельный OADM.</w:t>
      </w:r>
    </w:p>
    <w:p w:rsidR="00CE3306" w:rsidRPr="00472121" w:rsidRDefault="00CE3306" w:rsidP="00472121">
      <w:pPr>
        <w:tabs>
          <w:tab w:val="left" w:pos="9072"/>
        </w:tabs>
        <w:spacing w:line="360" w:lineRule="auto"/>
        <w:ind w:left="284" w:firstLine="567"/>
        <w:jc w:val="both"/>
      </w:pPr>
      <w:proofErr w:type="gramStart"/>
      <w:r w:rsidRPr="00472121">
        <w:t>Последовательный OADM используется для локальных операций вставки/выделения до 16 каналов в/из основного тракта путем каскадирования плат MR2.</w:t>
      </w:r>
      <w:proofErr w:type="gramEnd"/>
      <w:r w:rsidRPr="00472121">
        <w:t xml:space="preserve"> Это основной тип OADM. Он гарантирует </w:t>
      </w:r>
      <w:r w:rsidRPr="00472121">
        <w:lastRenderedPageBreak/>
        <w:t>баланс оптической мощности для локально вставляемых и транзитных каналов, выравнивая, таким образом, суммарную оптическую мощность.</w:t>
      </w:r>
    </w:p>
    <w:p w:rsidR="00CE3306" w:rsidRPr="00472121" w:rsidRDefault="00CE3306" w:rsidP="00472121">
      <w:pPr>
        <w:tabs>
          <w:tab w:val="left" w:pos="9072"/>
        </w:tabs>
        <w:spacing w:line="360" w:lineRule="auto"/>
        <w:ind w:left="284" w:firstLine="567"/>
        <w:jc w:val="both"/>
      </w:pPr>
      <w:proofErr w:type="gramStart"/>
      <w:r w:rsidRPr="00472121">
        <w:t>Последовательный</w:t>
      </w:r>
      <w:proofErr w:type="gramEnd"/>
      <w:r w:rsidRPr="00472121">
        <w:t xml:space="preserve"> OADM состоит из блока оптического усилителя (OAU/OBU), модуля оптического мультиплексора с функцией вставки/выделения (MR2), блоков DCM, OTU, FIU, SC2/TC2, SCC и т.д. Блок-схема </w:t>
      </w:r>
      <w:proofErr w:type="gramStart"/>
      <w:r w:rsidRPr="00472121">
        <w:t>последовательного</w:t>
      </w:r>
      <w:proofErr w:type="gramEnd"/>
      <w:r w:rsidRPr="00472121">
        <w:t xml:space="preserve"> OADM показана на рисунке 2.4.</w:t>
      </w:r>
    </w:p>
    <w:p w:rsidR="00CE3306" w:rsidRPr="00472121" w:rsidRDefault="00CE3306" w:rsidP="00472121">
      <w:pPr>
        <w:tabs>
          <w:tab w:val="left" w:pos="9072"/>
        </w:tabs>
        <w:spacing w:line="360" w:lineRule="auto"/>
        <w:ind w:left="284" w:firstLine="567"/>
        <w:jc w:val="both"/>
      </w:pPr>
    </w:p>
    <w:p w:rsidR="00CE3306" w:rsidRPr="00472121" w:rsidRDefault="00B50A95" w:rsidP="00472121">
      <w:pPr>
        <w:pStyle w:val="Figure"/>
        <w:tabs>
          <w:tab w:val="left" w:pos="9072"/>
        </w:tabs>
        <w:spacing w:line="360" w:lineRule="auto"/>
        <w:ind w:left="142" w:right="0"/>
        <w:jc w:val="both"/>
        <w:rPr>
          <w:rFonts w:ascii="Times New Roman" w:hAnsi="Times New Roman"/>
          <w:sz w:val="28"/>
          <w:szCs w:val="28"/>
          <w:lang w:val="ru-RU"/>
        </w:rPr>
      </w:pPr>
      <w:r w:rsidRPr="00472121">
        <w:rPr>
          <w:rFonts w:ascii="Times New Roman" w:hAnsi="Times New Roman"/>
          <w:sz w:val="28"/>
          <w:szCs w:val="28"/>
        </w:rPr>
        <w:object w:dxaOrig="8438" w:dyaOrig="3629">
          <v:shape id="_x0000_i1031" type="#_x0000_t75" style="width:465.75pt;height:259.5pt" o:ole="">
            <v:imagedata r:id="rId20" o:title=""/>
          </v:shape>
          <o:OLEObject Type="Embed" ProgID="Visio.Drawing.11" ShapeID="_x0000_i1031" DrawAspect="Content" ObjectID="_1492841859" r:id="rId21"/>
        </w:object>
      </w:r>
    </w:p>
    <w:p w:rsidR="00CE3306" w:rsidRPr="00472121" w:rsidRDefault="00CE3306" w:rsidP="00472121">
      <w:pPr>
        <w:tabs>
          <w:tab w:val="left" w:pos="9072"/>
        </w:tabs>
        <w:spacing w:line="360" w:lineRule="auto"/>
        <w:ind w:left="284" w:firstLine="850"/>
        <w:jc w:val="both"/>
        <w:rPr>
          <w:noProof/>
        </w:rPr>
      </w:pPr>
      <w:r w:rsidRPr="00472121">
        <w:t xml:space="preserve">Рисунок 2.4 - Блок-схема </w:t>
      </w:r>
      <w:proofErr w:type="gramStart"/>
      <w:r w:rsidRPr="00472121">
        <w:t>последовательного</w:t>
      </w:r>
      <w:proofErr w:type="gramEnd"/>
      <w:r w:rsidRPr="00472121">
        <w:t xml:space="preserve"> OADM</w:t>
      </w:r>
    </w:p>
    <w:p w:rsidR="00CE3306" w:rsidRPr="00472121" w:rsidRDefault="00CE3306" w:rsidP="00472121">
      <w:pPr>
        <w:tabs>
          <w:tab w:val="left" w:pos="9072"/>
        </w:tabs>
        <w:spacing w:line="360" w:lineRule="auto"/>
        <w:jc w:val="both"/>
      </w:pPr>
      <w:r w:rsidRPr="00472121">
        <w:t xml:space="preserve">Главным функциональным блоком OADM является MR2. Каждая плата MR2 поддерживает вставку/выделение двух каналов услуг. Возможно каскадное включение восьми плат MR2, в результате чего обеспечивается вставка/выделение 16 каналов, как показано на рисунке 2.4.На стороне приема блок FIU разделяет основной тракт на сигналы C-диапазона и оптический контрольный сигнал. Затем сигнал контрольного канала передается в SC2/TC2 для дальнейшей обработки. Сигналы C-диапазона передаются на платы MR2, на которой осуществляется вставка или выделение каналов услуг. Доступ к этим локальным вставляемым/выделяемым каналам осуществляется через </w:t>
      </w:r>
      <w:proofErr w:type="spellStart"/>
      <w:r w:rsidRPr="00472121">
        <w:t>OTU.На</w:t>
      </w:r>
      <w:proofErr w:type="spellEnd"/>
      <w:r w:rsidRPr="00472121">
        <w:t xml:space="preserve"> стороне передачи регулируемый оптический аттенюатор выполняет регулировку </w:t>
      </w:r>
      <w:r w:rsidRPr="00472121">
        <w:lastRenderedPageBreak/>
        <w:t>поступающих сигналов в соответствии с установленными в системе требованиями по мощности и передает их на плату MR2. Затем все сигналы усиливаются в OBU. На последнем этапе блок FIU снова объединяет сигналы каналов C-диапазона и контрольного канала для их передачи по волоконно-оптической линии.</w:t>
      </w:r>
    </w:p>
    <w:p w:rsidR="00CE3306" w:rsidRPr="00472121" w:rsidRDefault="00CE3306" w:rsidP="00472121">
      <w:pPr>
        <w:tabs>
          <w:tab w:val="left" w:pos="9072"/>
        </w:tabs>
        <w:spacing w:line="360" w:lineRule="auto"/>
        <w:jc w:val="both"/>
      </w:pPr>
    </w:p>
    <w:p w:rsidR="00CE3306" w:rsidRPr="00472121" w:rsidRDefault="00B50A95" w:rsidP="00E4279D">
      <w:pPr>
        <w:pStyle w:val="110"/>
      </w:pPr>
      <w:bookmarkStart w:id="14" w:name="_Toc264375970"/>
      <w:r w:rsidRPr="00472121">
        <w:t>2.6</w:t>
      </w:r>
      <w:r w:rsidR="00B779DB" w:rsidRPr="00472121">
        <w:t xml:space="preserve">  </w:t>
      </w:r>
      <w:r w:rsidR="00CE3306" w:rsidRPr="00472121">
        <w:t>Регенератор</w:t>
      </w:r>
      <w:bookmarkEnd w:id="14"/>
    </w:p>
    <w:p w:rsidR="00CE3306" w:rsidRPr="00472121" w:rsidRDefault="00CE3306" w:rsidP="00472121">
      <w:pPr>
        <w:tabs>
          <w:tab w:val="left" w:pos="9072"/>
        </w:tabs>
        <w:spacing w:line="360" w:lineRule="auto"/>
        <w:jc w:val="both"/>
      </w:pPr>
    </w:p>
    <w:p w:rsidR="00CE3306" w:rsidRPr="00472121" w:rsidRDefault="00CE3306" w:rsidP="00472121">
      <w:pPr>
        <w:tabs>
          <w:tab w:val="left" w:pos="9072"/>
        </w:tabs>
        <w:spacing w:line="360" w:lineRule="auto"/>
        <w:ind w:left="284" w:firstLine="567"/>
        <w:jc w:val="both"/>
        <w:rPr>
          <w:b/>
        </w:rPr>
      </w:pPr>
      <w:r w:rsidRPr="00472121">
        <w:t xml:space="preserve">Достаточность OLA для передачи сигналов на большие расстояния уже обсуждалась. Но из-за стохастического характера распространения света в некоторых случаях при передаче на большие расстояния необходимо регенерировать исходные сигналы для устранения дисперсии, потери мощности, оптического шума, нелинейности или PMD-эффектов. Регенератор (REG) выполняет 3R-обработку, то есть </w:t>
      </w:r>
    </w:p>
    <w:p w:rsidR="00CE3306" w:rsidRPr="00472121" w:rsidRDefault="00CE3306" w:rsidP="00472121">
      <w:pPr>
        <w:tabs>
          <w:tab w:val="left" w:pos="9072"/>
        </w:tabs>
        <w:spacing w:line="360" w:lineRule="auto"/>
        <w:ind w:left="284" w:firstLine="567"/>
        <w:jc w:val="both"/>
      </w:pPr>
      <w:r w:rsidRPr="00472121">
        <w:t>восстановление первоначальной формы сигналов (</w:t>
      </w:r>
      <w:proofErr w:type="spellStart"/>
      <w:r w:rsidRPr="00472121">
        <w:t>reshaping</w:t>
      </w:r>
      <w:proofErr w:type="spellEnd"/>
      <w:r w:rsidRPr="00472121">
        <w:t>), восстановление тактовой синхронизации (</w:t>
      </w:r>
      <w:proofErr w:type="spellStart"/>
      <w:r w:rsidRPr="00472121">
        <w:t>re-timing</w:t>
      </w:r>
      <w:proofErr w:type="spellEnd"/>
      <w:r w:rsidRPr="00472121">
        <w:t>) и регенерацию сигналов. REG увеличивает дальность передачи путем регенерации оптических сигналов.</w:t>
      </w:r>
    </w:p>
    <w:p w:rsidR="00CE3306" w:rsidRPr="00472121" w:rsidRDefault="00CE3306" w:rsidP="00472121">
      <w:pPr>
        <w:tabs>
          <w:tab w:val="left" w:pos="9072"/>
        </w:tabs>
        <w:spacing w:line="360" w:lineRule="auto"/>
        <w:ind w:left="284" w:firstLine="567"/>
        <w:jc w:val="both"/>
      </w:pPr>
      <w:r w:rsidRPr="00472121">
        <w:t xml:space="preserve">Как показано на рисунке 2.5, станция REG  состоит из блоков OAU, D40, OTU, M40, FIU, SC2 и SCC. </w:t>
      </w:r>
    </w:p>
    <w:p w:rsidR="00CE3306" w:rsidRPr="00472121" w:rsidRDefault="00CE3306" w:rsidP="00472121">
      <w:pPr>
        <w:tabs>
          <w:tab w:val="left" w:pos="9072"/>
        </w:tabs>
        <w:spacing w:line="360" w:lineRule="auto"/>
        <w:ind w:left="284" w:firstLine="567"/>
        <w:jc w:val="both"/>
      </w:pPr>
    </w:p>
    <w:p w:rsidR="00CE3306" w:rsidRPr="00472121" w:rsidRDefault="003C60BE" w:rsidP="00472121">
      <w:pPr>
        <w:tabs>
          <w:tab w:val="left" w:pos="9072"/>
        </w:tabs>
        <w:spacing w:line="360" w:lineRule="auto"/>
        <w:ind w:left="284" w:firstLine="142"/>
        <w:jc w:val="both"/>
      </w:pPr>
      <w:r w:rsidRPr="00472121">
        <w:object w:dxaOrig="11195" w:dyaOrig="7675">
          <v:shape id="_x0000_i1032" type="#_x0000_t75" style="width:442.5pt;height:225.75pt" o:ole="" fillcolor="window">
            <v:imagedata r:id="rId22" o:title="" croptop="16107f" cropbottom="26203f" cropleft="-2149f" cropright="410f"/>
          </v:shape>
          <o:OLEObject Type="Embed" ProgID="Visio.Drawing.11" ShapeID="_x0000_i1032" DrawAspect="Content" ObjectID="_1492841860" r:id="rId23"/>
        </w:object>
      </w:r>
    </w:p>
    <w:p w:rsidR="00CE3306" w:rsidRPr="00472121" w:rsidRDefault="00CE3306" w:rsidP="00472121">
      <w:pPr>
        <w:tabs>
          <w:tab w:val="left" w:pos="9072"/>
        </w:tabs>
        <w:spacing w:line="360" w:lineRule="auto"/>
        <w:ind w:left="284" w:firstLine="850"/>
        <w:jc w:val="both"/>
      </w:pPr>
      <w:r w:rsidRPr="00472121">
        <w:t>Рисунок 2.5 - Блок-схема REG</w:t>
      </w:r>
    </w:p>
    <w:p w:rsidR="00CE3306" w:rsidRPr="00472121" w:rsidRDefault="00CE3306" w:rsidP="00472121">
      <w:pPr>
        <w:tabs>
          <w:tab w:val="left" w:pos="9072"/>
        </w:tabs>
        <w:spacing w:line="360" w:lineRule="auto"/>
        <w:ind w:left="284" w:firstLine="567"/>
        <w:jc w:val="both"/>
      </w:pPr>
    </w:p>
    <w:p w:rsidR="00CE3306" w:rsidRPr="00472121" w:rsidRDefault="00CE3306" w:rsidP="00472121">
      <w:pPr>
        <w:tabs>
          <w:tab w:val="left" w:pos="9072"/>
        </w:tabs>
        <w:spacing w:line="360" w:lineRule="auto"/>
        <w:ind w:left="284" w:firstLine="567"/>
        <w:jc w:val="both"/>
      </w:pPr>
      <w:r w:rsidRPr="00472121">
        <w:t xml:space="preserve">Следует отметить, что функционально два включенных встречно OTM образуют REG. Единственное отличие заключается в том, что REG не поддерживает вставку/выделение оптических сигналов подобно OTM. Все блоки обработки сигналов и функциональные блоки REG аналогичны блокам OTM, за исключением типа OTU. В REG используется OTU с поддержкой функции регенерации, </w:t>
      </w:r>
      <w:proofErr w:type="gramStart"/>
      <w:r w:rsidRPr="00472121">
        <w:t>который</w:t>
      </w:r>
      <w:proofErr w:type="gramEnd"/>
      <w:r w:rsidRPr="00472121">
        <w:t xml:space="preserve"> реализует 3R-функцию.</w:t>
      </w:r>
    </w:p>
    <w:p w:rsidR="00CE3306" w:rsidRPr="00472121" w:rsidRDefault="00CE3306" w:rsidP="00472121">
      <w:pPr>
        <w:tabs>
          <w:tab w:val="left" w:pos="9072"/>
        </w:tabs>
        <w:spacing w:line="360" w:lineRule="auto"/>
        <w:ind w:left="284" w:firstLine="567"/>
        <w:jc w:val="both"/>
      </w:pPr>
    </w:p>
    <w:p w:rsidR="00CE3306" w:rsidRPr="00472121" w:rsidRDefault="00CE3306" w:rsidP="00472121">
      <w:pPr>
        <w:tabs>
          <w:tab w:val="left" w:pos="9072"/>
        </w:tabs>
        <w:spacing w:line="360" w:lineRule="auto"/>
        <w:ind w:left="284" w:firstLine="567"/>
        <w:jc w:val="both"/>
      </w:pPr>
    </w:p>
    <w:p w:rsidR="00CE3306" w:rsidRPr="00472121" w:rsidRDefault="00B50A95" w:rsidP="00E4279D">
      <w:pPr>
        <w:pStyle w:val="110"/>
      </w:pPr>
      <w:bookmarkStart w:id="15" w:name="_Toc264375971"/>
      <w:r w:rsidRPr="00472121">
        <w:t>2.7</w:t>
      </w:r>
      <w:r w:rsidR="00CE3306" w:rsidRPr="00472121">
        <w:t>Оптический корректор</w:t>
      </w:r>
      <w:bookmarkEnd w:id="15"/>
    </w:p>
    <w:p w:rsidR="00CE3306" w:rsidRPr="00472121" w:rsidRDefault="00CE3306" w:rsidP="00472121">
      <w:pPr>
        <w:tabs>
          <w:tab w:val="left" w:pos="9072"/>
        </w:tabs>
        <w:spacing w:line="360" w:lineRule="auto"/>
        <w:jc w:val="both"/>
        <w:rPr>
          <w:b/>
        </w:rPr>
      </w:pPr>
    </w:p>
    <w:p w:rsidR="00CE3306" w:rsidRPr="00472121" w:rsidRDefault="00CE3306" w:rsidP="00472121">
      <w:pPr>
        <w:tabs>
          <w:tab w:val="left" w:pos="9072"/>
        </w:tabs>
        <w:spacing w:line="360" w:lineRule="auto"/>
        <w:ind w:left="284" w:firstLine="567"/>
        <w:jc w:val="both"/>
      </w:pPr>
      <w:r w:rsidRPr="00472121">
        <w:t>В системе передачи на сверхдальние расстояния (ELH) протяженность участка передачи без применения регенератора значительно больше по сравнению с системами передачи на большие расстояния, в связи, с чем могут возникать следующие проблемы:</w:t>
      </w:r>
    </w:p>
    <w:p w:rsidR="00CE3306" w:rsidRPr="00472121" w:rsidRDefault="00CE3306" w:rsidP="00472121">
      <w:pPr>
        <w:pStyle w:val="ItemStep"/>
        <w:tabs>
          <w:tab w:val="clear" w:pos="360"/>
          <w:tab w:val="left" w:pos="9072"/>
        </w:tabs>
        <w:spacing w:line="360" w:lineRule="auto"/>
        <w:ind w:left="284" w:right="0" w:firstLine="567"/>
        <w:jc w:val="both"/>
        <w:rPr>
          <w:rFonts w:ascii="Times New Roman" w:hAnsi="Times New Roman"/>
          <w:sz w:val="28"/>
          <w:szCs w:val="28"/>
          <w:lang w:val="ru-RU"/>
        </w:rPr>
      </w:pPr>
      <w:r w:rsidRPr="00472121">
        <w:rPr>
          <w:rFonts w:ascii="Times New Roman" w:hAnsi="Times New Roman"/>
          <w:sz w:val="28"/>
          <w:szCs w:val="28"/>
          <w:lang w:val="ru-RU"/>
        </w:rPr>
        <w:t xml:space="preserve">- Накопление </w:t>
      </w:r>
      <w:proofErr w:type="gramStart"/>
      <w:r w:rsidRPr="00472121">
        <w:rPr>
          <w:rFonts w:ascii="Times New Roman" w:hAnsi="Times New Roman"/>
          <w:sz w:val="28"/>
          <w:szCs w:val="28"/>
          <w:lang w:val="ru-RU"/>
        </w:rPr>
        <w:t>неравномерности распределения коэффициентов усиления оптического усилителя</w:t>
      </w:r>
      <w:proofErr w:type="gramEnd"/>
      <w:r w:rsidRPr="00472121">
        <w:rPr>
          <w:rFonts w:ascii="Times New Roman" w:hAnsi="Times New Roman"/>
          <w:sz w:val="28"/>
          <w:szCs w:val="28"/>
          <w:lang w:val="ru-RU"/>
        </w:rPr>
        <w:t xml:space="preserve"> и распределения коэффициентов затухания в волоконно-оптической линии вызывают нарушение равновесия (баланса) между величиной оптической мощности и отношением “оптический сигнал/шум” на стороне приема;</w:t>
      </w:r>
    </w:p>
    <w:p w:rsidR="00CE3306" w:rsidRPr="00472121" w:rsidRDefault="00CE3306" w:rsidP="00472121">
      <w:pPr>
        <w:pStyle w:val="ItemStep"/>
        <w:tabs>
          <w:tab w:val="clear" w:pos="360"/>
          <w:tab w:val="left" w:pos="9072"/>
        </w:tabs>
        <w:spacing w:line="360" w:lineRule="auto"/>
        <w:ind w:left="284" w:right="0" w:firstLine="567"/>
        <w:jc w:val="both"/>
        <w:rPr>
          <w:rFonts w:ascii="Times New Roman" w:hAnsi="Times New Roman"/>
          <w:sz w:val="28"/>
          <w:szCs w:val="28"/>
          <w:lang w:val="ru-RU"/>
        </w:rPr>
      </w:pPr>
      <w:r w:rsidRPr="00472121">
        <w:rPr>
          <w:rFonts w:ascii="Times New Roman" w:hAnsi="Times New Roman"/>
          <w:sz w:val="28"/>
          <w:szCs w:val="28"/>
          <w:lang w:val="ru-RU"/>
        </w:rPr>
        <w:t>- Поскольку крутизна дисперсии DCM не полностью соответствует характеристикам волоконно-оптических линий, невозможно обеспечить полную компенсацию по всем длинам волн и дисперсия на приемной стороне не соответствует требованиям системы.</w:t>
      </w:r>
    </w:p>
    <w:p w:rsidR="00CE3306" w:rsidRPr="00472121" w:rsidRDefault="00CE3306" w:rsidP="00472121">
      <w:pPr>
        <w:tabs>
          <w:tab w:val="left" w:pos="9072"/>
        </w:tabs>
        <w:spacing w:line="360" w:lineRule="auto"/>
        <w:ind w:left="284" w:firstLine="567"/>
        <w:jc w:val="both"/>
      </w:pPr>
      <w:r w:rsidRPr="00472121">
        <w:t>Для реализации более качественной коррекции оптической мощности и компенсации дисперсии в системе ELH должен использоваться модуль OEQ.</w:t>
      </w:r>
    </w:p>
    <w:p w:rsidR="00CE3306" w:rsidRPr="00472121" w:rsidRDefault="00CE3306" w:rsidP="00472121">
      <w:pPr>
        <w:tabs>
          <w:tab w:val="left" w:pos="9072"/>
        </w:tabs>
        <w:spacing w:line="360" w:lineRule="auto"/>
        <w:ind w:left="284" w:firstLine="567"/>
        <w:jc w:val="both"/>
      </w:pPr>
      <w:r w:rsidRPr="00472121">
        <w:t>Оборудование OEQ состоит из корректора оптической мощности и корректора дисперсии.</w:t>
      </w:r>
    </w:p>
    <w:p w:rsidR="00CE3306" w:rsidRPr="00472121" w:rsidRDefault="00CE3306" w:rsidP="00472121">
      <w:pPr>
        <w:tabs>
          <w:tab w:val="left" w:pos="9072"/>
        </w:tabs>
        <w:spacing w:line="360" w:lineRule="auto"/>
        <w:ind w:left="284" w:firstLine="567"/>
        <w:jc w:val="both"/>
      </w:pPr>
      <w:r w:rsidRPr="00472121">
        <w:t xml:space="preserve">Корректор оптической мощности. Существует два решения этой проблемы: использование блока динамической коррекции коэффициента </w:t>
      </w:r>
      <w:r w:rsidRPr="00472121">
        <w:lastRenderedPageBreak/>
        <w:t xml:space="preserve">усиления (DGE, </w:t>
      </w:r>
      <w:proofErr w:type="spellStart"/>
      <w:r w:rsidRPr="00472121">
        <w:t>dynamic</w:t>
      </w:r>
      <w:proofErr w:type="spellEnd"/>
      <w:r w:rsidRPr="00472121">
        <w:t xml:space="preserve"> </w:t>
      </w:r>
      <w:proofErr w:type="spellStart"/>
      <w:r w:rsidRPr="00472121">
        <w:t>gain</w:t>
      </w:r>
      <w:proofErr w:type="spellEnd"/>
      <w:r w:rsidRPr="00472121">
        <w:t xml:space="preserve"> </w:t>
      </w:r>
      <w:proofErr w:type="spellStart"/>
      <w:r w:rsidRPr="00472121">
        <w:t>equalizer</w:t>
      </w:r>
      <w:proofErr w:type="spellEnd"/>
      <w:r w:rsidRPr="00472121">
        <w:t xml:space="preserve"> </w:t>
      </w:r>
      <w:proofErr w:type="spellStart"/>
      <w:r w:rsidRPr="00472121">
        <w:t>unit</w:t>
      </w:r>
      <w:proofErr w:type="spellEnd"/>
      <w:r w:rsidRPr="00472121">
        <w:t>) для выравнивания оптической мощности каналов в основном тракте и использование блока VMUX.</w:t>
      </w:r>
    </w:p>
    <w:p w:rsidR="00CE3306" w:rsidRPr="00472121" w:rsidRDefault="00CE3306" w:rsidP="00472121">
      <w:pPr>
        <w:tabs>
          <w:tab w:val="left" w:pos="9072"/>
        </w:tabs>
        <w:spacing w:line="360" w:lineRule="auto"/>
        <w:ind w:left="284" w:firstLine="567"/>
        <w:jc w:val="both"/>
      </w:pPr>
      <w:r w:rsidRPr="00472121">
        <w:t>Коррекция оптической мощности означает, что энергия оптических сигналов всех каналов устанавливается приблизительно равной друг другу для улучшения эффективности передачи.</w:t>
      </w:r>
    </w:p>
    <w:p w:rsidR="00CE3306" w:rsidRPr="00472121" w:rsidRDefault="00CE3306" w:rsidP="00472121">
      <w:pPr>
        <w:tabs>
          <w:tab w:val="left" w:pos="9072"/>
        </w:tabs>
        <w:spacing w:line="360" w:lineRule="auto"/>
        <w:ind w:left="284" w:firstLine="567"/>
        <w:jc w:val="both"/>
      </w:pPr>
      <w:r w:rsidRPr="00472121">
        <w:t xml:space="preserve">В системе передачи на сверхбольшие расстояния связывается большое количество оптических усилителей. Поскольку АЧХ оптических усилителей не является прямоугольной, при усилении спектр сигнала изменяется. После прохождения оптических сигналов через несколько усилителей частотная равномерность спектра значительно снижается. Таким образом, ухудшается соотношение сигнал-шум, возрастают битовые ошибки, и эффективность передачи всей системы ограничивается. Для решения вышеупомянутых проблем используется плата </w:t>
      </w:r>
      <w:r w:rsidRPr="00472121">
        <w:rPr>
          <w:lang w:val="en-US"/>
        </w:rPr>
        <w:t>DGE</w:t>
      </w:r>
      <w:r w:rsidRPr="00472121">
        <w:t xml:space="preserve">, регулирующая плоскостность спектра. </w:t>
      </w:r>
    </w:p>
    <w:p w:rsidR="00CE3306" w:rsidRPr="00472121" w:rsidRDefault="00CE3306" w:rsidP="00472121">
      <w:pPr>
        <w:tabs>
          <w:tab w:val="left" w:pos="9072"/>
        </w:tabs>
        <w:spacing w:line="360" w:lineRule="auto"/>
        <w:ind w:left="284" w:firstLine="567"/>
        <w:jc w:val="both"/>
      </w:pPr>
      <w:r w:rsidRPr="00472121">
        <w:t xml:space="preserve">Корректор дисперсии применяется для систем передачи на большие расстояния, использующих технологию </w:t>
      </w:r>
      <w:proofErr w:type="spellStart"/>
      <w:r w:rsidRPr="00472121">
        <w:t>SuperWDM</w:t>
      </w:r>
      <w:proofErr w:type="spellEnd"/>
      <w:r w:rsidRPr="00472121">
        <w:t xml:space="preserve">. Если расстояние передачи без регенерации превышает </w:t>
      </w:r>
      <w:smartTag w:uri="urn:schemas-microsoft-com:office:smarttags" w:element="metricconverter">
        <w:smartTagPr>
          <w:attr w:name="ProductID" w:val="1000 км"/>
        </w:smartTagPr>
        <w:r w:rsidRPr="00472121">
          <w:t>1000 км</w:t>
        </w:r>
      </w:smartTag>
      <w:r w:rsidRPr="00472121">
        <w:t xml:space="preserve"> (благодаря применению технологии </w:t>
      </w:r>
      <w:proofErr w:type="spellStart"/>
      <w:r w:rsidRPr="00472121">
        <w:t>SuperWDM</w:t>
      </w:r>
      <w:proofErr w:type="spellEnd"/>
      <w:r w:rsidRPr="00472121">
        <w:t>), то должна учитываться необходимость коррекции дисперсии. Система передает мультиплексированные сигналы в модуль компенсации дисперсии для выполнения компенсации скорректированной дисперсии посредством платы DSE.</w:t>
      </w:r>
    </w:p>
    <w:p w:rsidR="00CE3306" w:rsidRPr="00472121" w:rsidRDefault="00CE3306" w:rsidP="00472121">
      <w:pPr>
        <w:tabs>
          <w:tab w:val="left" w:pos="9072"/>
        </w:tabs>
        <w:spacing w:line="360" w:lineRule="auto"/>
        <w:ind w:left="284" w:firstLine="567"/>
        <w:jc w:val="both"/>
      </w:pPr>
      <w:r w:rsidRPr="00472121">
        <w:t>Корректор дисперсии может быть установлен вместе с корректором оптической мощности на одной и той же станции. Рекомендуется устанавливать его на стороне приема последней станции в секции оптического мультиплексирования.</w:t>
      </w:r>
    </w:p>
    <w:p w:rsidR="00CE3306" w:rsidRPr="00472121" w:rsidRDefault="00CE3306" w:rsidP="00472121">
      <w:pPr>
        <w:tabs>
          <w:tab w:val="left" w:pos="9072"/>
        </w:tabs>
        <w:spacing w:line="360" w:lineRule="auto"/>
        <w:ind w:left="284" w:firstLine="567"/>
        <w:jc w:val="both"/>
      </w:pPr>
      <w:r w:rsidRPr="00472121">
        <w:t xml:space="preserve">       </w:t>
      </w:r>
    </w:p>
    <w:p w:rsidR="00CE3306" w:rsidRPr="00472121" w:rsidRDefault="00CE3306" w:rsidP="00472121">
      <w:pPr>
        <w:tabs>
          <w:tab w:val="left" w:pos="9072"/>
        </w:tabs>
        <w:spacing w:line="360" w:lineRule="auto"/>
        <w:ind w:left="284" w:firstLine="567"/>
        <w:jc w:val="both"/>
      </w:pPr>
    </w:p>
    <w:p w:rsidR="00CE3306" w:rsidRPr="00472121" w:rsidRDefault="00CE3306" w:rsidP="00472121">
      <w:pPr>
        <w:pStyle w:val="10"/>
        <w:tabs>
          <w:tab w:val="left" w:pos="9072"/>
        </w:tabs>
        <w:rPr>
          <w:rFonts w:ascii="Times New Roman" w:hAnsi="Times New Roman" w:cs="Times New Roman"/>
          <w:color w:val="000000" w:themeColor="text1"/>
        </w:rPr>
      </w:pPr>
      <w:r w:rsidRPr="00472121">
        <w:rPr>
          <w:rFonts w:ascii="Times New Roman" w:hAnsi="Times New Roman" w:cs="Times New Roman"/>
        </w:rPr>
        <w:br w:type="page"/>
      </w:r>
      <w:bookmarkStart w:id="16" w:name="_Toc264375972"/>
      <w:r w:rsidRPr="00472121">
        <w:rPr>
          <w:rFonts w:ascii="Times New Roman" w:hAnsi="Times New Roman" w:cs="Times New Roman"/>
          <w:color w:val="000000" w:themeColor="text1"/>
        </w:rPr>
        <w:lastRenderedPageBreak/>
        <w:t>Обоснование технических требований к основным компонентам системы DWDM</w:t>
      </w:r>
      <w:bookmarkEnd w:id="16"/>
    </w:p>
    <w:p w:rsidR="00CE3306" w:rsidRPr="00472121" w:rsidRDefault="00CE3306" w:rsidP="00472121">
      <w:pPr>
        <w:tabs>
          <w:tab w:val="left" w:pos="9072"/>
        </w:tabs>
        <w:spacing w:line="360" w:lineRule="auto"/>
        <w:ind w:left="284" w:firstLine="567"/>
        <w:jc w:val="both"/>
        <w:rPr>
          <w:b/>
          <w:caps/>
        </w:rPr>
      </w:pPr>
    </w:p>
    <w:p w:rsidR="00CE3306" w:rsidRPr="00472121" w:rsidRDefault="00CE3306" w:rsidP="00472121">
      <w:pPr>
        <w:tabs>
          <w:tab w:val="left" w:pos="9072"/>
        </w:tabs>
        <w:spacing w:line="360" w:lineRule="auto"/>
        <w:ind w:left="284" w:firstLine="567"/>
        <w:jc w:val="both"/>
        <w:rPr>
          <w:b/>
          <w:caps/>
        </w:rPr>
      </w:pPr>
    </w:p>
    <w:p w:rsidR="00CE3306" w:rsidRPr="00472121" w:rsidRDefault="00CE3306" w:rsidP="00472121">
      <w:pPr>
        <w:tabs>
          <w:tab w:val="left" w:pos="9072"/>
        </w:tabs>
        <w:spacing w:line="360" w:lineRule="auto"/>
        <w:ind w:left="284" w:firstLine="567"/>
        <w:jc w:val="both"/>
      </w:pPr>
      <w:r w:rsidRPr="00472121">
        <w:t xml:space="preserve">Основное требование к компонентам </w:t>
      </w:r>
      <w:r w:rsidRPr="00472121">
        <w:rPr>
          <w:lang w:val="en-US"/>
        </w:rPr>
        <w:t>DWDM</w:t>
      </w:r>
      <w:r w:rsidRPr="00472121">
        <w:t xml:space="preserve"> состоит в том, что они должны одинаково обрабатывать все каналы на всем протяжении оптического пути линии связи. Для этого требуется тщательный выбор оптических передатчиков, мультиплексоров, </w:t>
      </w:r>
      <w:proofErr w:type="spellStart"/>
      <w:r w:rsidRPr="00472121">
        <w:t>демультиплексоров</w:t>
      </w:r>
      <w:proofErr w:type="spellEnd"/>
      <w:r w:rsidRPr="00472121">
        <w:t xml:space="preserve">, усилителей и волокна. При объединении отдельных компонентов в единую систему, небольшие различия их характеристик могут накапливаться и непредсказуемым образом влиять на параметры сети в целом. Для обеспечения гарантированной надежной сети, необходимо выполнять тестирование не только каждого компонента в отдельности, но и всей системы в целом. Важным становится контроль качества оптических характеристик и поведения системы, начиная от производства компонентов, завершая этапом системной интеграции. Такой контроль будет гарантировать ввод системы </w:t>
      </w:r>
      <w:r w:rsidRPr="00472121">
        <w:rPr>
          <w:lang w:val="en-US"/>
        </w:rPr>
        <w:t>DWDM</w:t>
      </w:r>
      <w:r w:rsidRPr="00472121">
        <w:t xml:space="preserve"> в эксплуатацию с расчетными параметрами длительную и устойчивую работу. </w:t>
      </w:r>
    </w:p>
    <w:p w:rsidR="00CE3306" w:rsidRPr="00472121" w:rsidRDefault="00CE3306" w:rsidP="00472121">
      <w:pPr>
        <w:pStyle w:val="ac"/>
        <w:tabs>
          <w:tab w:val="left" w:pos="9072"/>
        </w:tabs>
        <w:spacing w:line="360" w:lineRule="auto"/>
        <w:ind w:left="284" w:firstLine="567"/>
        <w:jc w:val="both"/>
        <w:rPr>
          <w:color w:val="000000"/>
        </w:rPr>
      </w:pPr>
      <w:r w:rsidRPr="00472121">
        <w:rPr>
          <w:color w:val="000000"/>
        </w:rPr>
        <w:t xml:space="preserve">Для надежной работы к компонентам системы </w:t>
      </w:r>
      <w:r w:rsidRPr="00472121">
        <w:rPr>
          <w:color w:val="000000"/>
          <w:lang w:val="en-US"/>
        </w:rPr>
        <w:t>DWDM</w:t>
      </w:r>
      <w:r w:rsidRPr="00472121">
        <w:rPr>
          <w:color w:val="000000"/>
        </w:rPr>
        <w:t xml:space="preserve"> предъявляются такие требования, как достаточное количество мультиплексированных каналов, малые вносимые потери, эффективное уменьшение перекрестных помех, широкая полоса пропускания и т.д.</w:t>
      </w:r>
    </w:p>
    <w:p w:rsidR="00CE3306" w:rsidRPr="00472121" w:rsidRDefault="00CE3306" w:rsidP="00472121">
      <w:pPr>
        <w:pStyle w:val="ac"/>
        <w:tabs>
          <w:tab w:val="left" w:pos="9072"/>
        </w:tabs>
        <w:spacing w:line="360" w:lineRule="auto"/>
        <w:ind w:left="284" w:firstLine="567"/>
        <w:jc w:val="both"/>
        <w:rPr>
          <w:u w:val="single"/>
        </w:rPr>
      </w:pPr>
    </w:p>
    <w:p w:rsidR="00CE3306" w:rsidRPr="00472121" w:rsidRDefault="00CE3306" w:rsidP="00472121">
      <w:pPr>
        <w:pStyle w:val="ac"/>
        <w:tabs>
          <w:tab w:val="left" w:pos="9072"/>
        </w:tabs>
        <w:spacing w:line="360" w:lineRule="auto"/>
        <w:ind w:left="284" w:firstLine="567"/>
        <w:jc w:val="both"/>
        <w:rPr>
          <w:u w:val="single"/>
        </w:rPr>
      </w:pPr>
    </w:p>
    <w:p w:rsidR="00CE3306" w:rsidRPr="00472121" w:rsidRDefault="00CE3306" w:rsidP="00472121">
      <w:pPr>
        <w:pStyle w:val="3131"/>
        <w:tabs>
          <w:tab w:val="left" w:pos="9072"/>
        </w:tabs>
        <w:ind w:left="851"/>
        <w:jc w:val="both"/>
        <w:rPr>
          <w:b/>
          <w:szCs w:val="28"/>
        </w:rPr>
      </w:pPr>
      <w:bookmarkStart w:id="17" w:name="_Toc264375973"/>
      <w:r w:rsidRPr="00472121">
        <w:rPr>
          <w:b/>
          <w:szCs w:val="28"/>
        </w:rPr>
        <w:t xml:space="preserve">3.1   Мультиплексоры и </w:t>
      </w:r>
      <w:proofErr w:type="spellStart"/>
      <w:r w:rsidRPr="00472121">
        <w:rPr>
          <w:b/>
          <w:szCs w:val="28"/>
        </w:rPr>
        <w:t>демультиплексоры</w:t>
      </w:r>
      <w:bookmarkEnd w:id="17"/>
      <w:proofErr w:type="spellEnd"/>
    </w:p>
    <w:p w:rsidR="00CE3306" w:rsidRPr="00472121" w:rsidRDefault="00CE3306" w:rsidP="00472121">
      <w:pPr>
        <w:pStyle w:val="a5"/>
        <w:tabs>
          <w:tab w:val="left" w:pos="9072"/>
        </w:tabs>
        <w:ind w:right="0"/>
        <w:rPr>
          <w:b/>
        </w:rPr>
      </w:pPr>
    </w:p>
    <w:p w:rsidR="00CE3306" w:rsidRPr="00472121" w:rsidRDefault="00CE3306" w:rsidP="00472121">
      <w:pPr>
        <w:pStyle w:val="a5"/>
        <w:tabs>
          <w:tab w:val="left" w:pos="9072"/>
        </w:tabs>
        <w:ind w:right="0"/>
        <w:rPr>
          <w:b/>
        </w:rPr>
      </w:pPr>
    </w:p>
    <w:p w:rsidR="00CE3306" w:rsidRPr="00472121" w:rsidRDefault="00CE3306" w:rsidP="00472121">
      <w:pPr>
        <w:tabs>
          <w:tab w:val="left" w:pos="9072"/>
        </w:tabs>
        <w:spacing w:line="360" w:lineRule="auto"/>
        <w:ind w:left="284" w:firstLine="567"/>
        <w:jc w:val="both"/>
        <w:rPr>
          <w:color w:val="000000"/>
        </w:rPr>
      </w:pPr>
      <w:r w:rsidRPr="00472121">
        <w:t xml:space="preserve">Как показано на рисунке  3.1 основная функция мультиплексора заключается в объединении нескольких длин волн сигналов по одному оптическому волокну. Основная функция </w:t>
      </w:r>
      <w:proofErr w:type="spellStart"/>
      <w:r w:rsidRPr="00472121">
        <w:t>демультиплексора</w:t>
      </w:r>
      <w:proofErr w:type="spellEnd"/>
      <w:r w:rsidRPr="00472121">
        <w:t xml:space="preserve"> заключается в </w:t>
      </w:r>
      <w:r w:rsidRPr="00472121">
        <w:lastRenderedPageBreak/>
        <w:t xml:space="preserve">разделении нескольких длин волн сигналов, передаваемых по одному оптическому волокну. </w:t>
      </w:r>
      <w:r w:rsidRPr="00472121">
        <w:rPr>
          <w:color w:val="000000"/>
        </w:rPr>
        <w:t xml:space="preserve">Мультиплексор и </w:t>
      </w:r>
      <w:proofErr w:type="spellStart"/>
      <w:r w:rsidRPr="00472121">
        <w:rPr>
          <w:color w:val="000000"/>
        </w:rPr>
        <w:t>демультиплексор</w:t>
      </w:r>
      <w:proofErr w:type="spellEnd"/>
      <w:r w:rsidRPr="00472121">
        <w:rPr>
          <w:color w:val="000000"/>
        </w:rPr>
        <w:t xml:space="preserve"> являются одинаковыми по принципу действия и требуют только изменения направлений входа и выхода. </w:t>
      </w:r>
    </w:p>
    <w:p w:rsidR="00CE3306" w:rsidRPr="00472121" w:rsidRDefault="00CE3306" w:rsidP="00472121">
      <w:pPr>
        <w:tabs>
          <w:tab w:val="left" w:pos="9072"/>
        </w:tabs>
        <w:spacing w:line="360" w:lineRule="auto"/>
        <w:ind w:left="284" w:firstLine="567"/>
        <w:jc w:val="both"/>
      </w:pPr>
    </w:p>
    <w:p w:rsidR="00CE3306" w:rsidRPr="00472121" w:rsidRDefault="00CE3306" w:rsidP="00472121">
      <w:pPr>
        <w:tabs>
          <w:tab w:val="left" w:pos="9072"/>
        </w:tabs>
        <w:spacing w:line="360" w:lineRule="auto"/>
        <w:ind w:left="284" w:hanging="142"/>
        <w:jc w:val="both"/>
        <w:rPr>
          <w:color w:val="000000"/>
        </w:rPr>
      </w:pPr>
      <w:r w:rsidRPr="00472121">
        <w:rPr>
          <w:noProof/>
          <w:color w:val="000000"/>
        </w:rPr>
        <w:drawing>
          <wp:inline distT="0" distB="0" distL="0" distR="0">
            <wp:extent cx="5743396" cy="2777706"/>
            <wp:effectExtent l="19050" t="0" r="0" b="0"/>
            <wp:docPr id="163" name="Рисунок 163" descr="WDM мультиплексор и демультиплекс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WDM мультиплексор и демультиплексор"/>
                    <pic:cNvPicPr>
                      <a:picLocks noChangeAspect="1" noChangeArrowheads="1"/>
                    </pic:cNvPicPr>
                  </pic:nvPicPr>
                  <pic:blipFill>
                    <a:blip r:embed="rId24"/>
                    <a:srcRect/>
                    <a:stretch>
                      <a:fillRect/>
                    </a:stretch>
                  </pic:blipFill>
                  <pic:spPr bwMode="auto">
                    <a:xfrm>
                      <a:off x="0" y="0"/>
                      <a:ext cx="5743396" cy="2777706"/>
                    </a:xfrm>
                    <a:prstGeom prst="rect">
                      <a:avLst/>
                    </a:prstGeom>
                    <a:noFill/>
                    <a:ln w="9525">
                      <a:noFill/>
                      <a:miter lim="800000"/>
                      <a:headEnd/>
                      <a:tailEnd/>
                    </a:ln>
                  </pic:spPr>
                </pic:pic>
              </a:graphicData>
            </a:graphic>
          </wp:inline>
        </w:drawing>
      </w:r>
    </w:p>
    <w:p w:rsidR="00CE3306" w:rsidRPr="00472121" w:rsidRDefault="00CE3306" w:rsidP="00472121">
      <w:pPr>
        <w:tabs>
          <w:tab w:val="left" w:pos="9072"/>
        </w:tabs>
        <w:spacing w:line="360" w:lineRule="auto"/>
        <w:ind w:left="284" w:firstLine="850"/>
        <w:jc w:val="both"/>
        <w:rPr>
          <w:color w:val="000000"/>
        </w:rPr>
      </w:pPr>
      <w:r w:rsidRPr="00472121">
        <w:rPr>
          <w:color w:val="000000"/>
        </w:rPr>
        <w:t xml:space="preserve">Рисунок 3.1 -  Мультиплексор и </w:t>
      </w:r>
      <w:proofErr w:type="spellStart"/>
      <w:r w:rsidRPr="00472121">
        <w:rPr>
          <w:color w:val="000000"/>
        </w:rPr>
        <w:t>демультиплексор</w:t>
      </w:r>
      <w:proofErr w:type="spellEnd"/>
    </w:p>
    <w:p w:rsidR="00CE3306" w:rsidRPr="00472121" w:rsidRDefault="00CE3306" w:rsidP="00472121">
      <w:pPr>
        <w:tabs>
          <w:tab w:val="left" w:pos="9072"/>
        </w:tabs>
        <w:spacing w:line="360" w:lineRule="auto"/>
        <w:ind w:left="284" w:firstLine="567"/>
        <w:jc w:val="both"/>
        <w:rPr>
          <w:color w:val="000000"/>
        </w:rPr>
      </w:pPr>
    </w:p>
    <w:p w:rsidR="00CE3306" w:rsidRPr="00472121" w:rsidRDefault="00CE3306" w:rsidP="00472121">
      <w:pPr>
        <w:tabs>
          <w:tab w:val="left" w:pos="9072"/>
        </w:tabs>
        <w:spacing w:line="360" w:lineRule="auto"/>
        <w:ind w:left="284" w:firstLine="567"/>
        <w:jc w:val="both"/>
      </w:pPr>
      <w:r w:rsidRPr="00472121">
        <w:rPr>
          <w:color w:val="000000"/>
        </w:rPr>
        <w:t xml:space="preserve">Оптическое мультиплексирование и демультиплексирование основано на комбинированных или расположенных последовательно друг за другом узкополосных фильтрах. В частности, для фильтрации применяют тонкопленочные фильтры, волоконные или объемные </w:t>
      </w:r>
      <w:proofErr w:type="spellStart"/>
      <w:r w:rsidRPr="00472121">
        <w:rPr>
          <w:color w:val="000000"/>
        </w:rPr>
        <w:t>брэгговские</w:t>
      </w:r>
      <w:proofErr w:type="spellEnd"/>
      <w:r w:rsidRPr="00472121">
        <w:rPr>
          <w:color w:val="000000"/>
        </w:rPr>
        <w:t xml:space="preserve"> дифракционные решетки, сварные биконические волоконные разветвители, фильтры на основе жидких кристаллов, устройства интегральной оптики.   В настоящее время наибольшее распространение получили устройства оптического мультиплексирования и демультиплексирования с частотным интервалом между отдельными каналами в 100 ГГц (~0,8 нм). Появляющиеся в последнее время мультиплексные устройства могут обеспечить большую плотность размещения каналов с частотным интервалом 50 ГГц и меньше </w:t>
      </w:r>
      <w:r w:rsidRPr="00472121">
        <w:t>на тонкопленочном фильтре.</w:t>
      </w:r>
    </w:p>
    <w:p w:rsidR="00093276" w:rsidRPr="00472121" w:rsidRDefault="00093276" w:rsidP="00472121">
      <w:pPr>
        <w:tabs>
          <w:tab w:val="left" w:pos="9072"/>
        </w:tabs>
        <w:spacing w:line="360" w:lineRule="auto"/>
        <w:ind w:left="284" w:firstLine="567"/>
        <w:jc w:val="both"/>
      </w:pPr>
    </w:p>
    <w:p w:rsidR="00093276" w:rsidRPr="00472121" w:rsidRDefault="00BD2CB3" w:rsidP="00472121">
      <w:pPr>
        <w:pStyle w:val="a8"/>
        <w:tabs>
          <w:tab w:val="left" w:pos="9072"/>
        </w:tabs>
        <w:spacing w:line="360" w:lineRule="auto"/>
        <w:jc w:val="both"/>
        <w:rPr>
          <w:sz w:val="28"/>
          <w:szCs w:val="28"/>
        </w:rPr>
      </w:pPr>
      <w:r w:rsidRPr="00472121">
        <w:rPr>
          <w:sz w:val="28"/>
          <w:szCs w:val="28"/>
        </w:rPr>
        <w:lastRenderedPageBreak/>
        <w:t xml:space="preserve">             </w:t>
      </w:r>
      <w:r w:rsidR="00093276" w:rsidRPr="00472121">
        <w:rPr>
          <w:sz w:val="28"/>
          <w:szCs w:val="28"/>
        </w:rPr>
        <w:t>Следующим шагом, явившимся результатом потребности создания реконфигурируемых сетей, стало создание перестраиваемых оптических мультиплексоров ввода-вывода – ROADM (</w:t>
      </w:r>
      <w:proofErr w:type="spellStart"/>
      <w:r w:rsidR="00093276" w:rsidRPr="00472121">
        <w:rPr>
          <w:sz w:val="28"/>
          <w:szCs w:val="28"/>
        </w:rPr>
        <w:t>Reconfigurable</w:t>
      </w:r>
      <w:proofErr w:type="spellEnd"/>
      <w:r w:rsidR="00093276" w:rsidRPr="00472121">
        <w:rPr>
          <w:sz w:val="28"/>
          <w:szCs w:val="28"/>
        </w:rPr>
        <w:t xml:space="preserve"> </w:t>
      </w:r>
      <w:proofErr w:type="spellStart"/>
      <w:r w:rsidR="00093276" w:rsidRPr="00472121">
        <w:rPr>
          <w:sz w:val="28"/>
          <w:szCs w:val="28"/>
        </w:rPr>
        <w:t>Optical</w:t>
      </w:r>
      <w:proofErr w:type="spellEnd"/>
      <w:r w:rsidR="00093276" w:rsidRPr="00472121">
        <w:rPr>
          <w:sz w:val="28"/>
          <w:szCs w:val="28"/>
        </w:rPr>
        <w:t xml:space="preserve"> </w:t>
      </w:r>
      <w:proofErr w:type="spellStart"/>
      <w:r w:rsidR="00093276" w:rsidRPr="00472121">
        <w:rPr>
          <w:sz w:val="28"/>
          <w:szCs w:val="28"/>
        </w:rPr>
        <w:t>Add-Drop</w:t>
      </w:r>
      <w:proofErr w:type="spellEnd"/>
      <w:r w:rsidR="00093276" w:rsidRPr="00472121">
        <w:rPr>
          <w:sz w:val="28"/>
          <w:szCs w:val="28"/>
        </w:rPr>
        <w:t xml:space="preserve"> </w:t>
      </w:r>
      <w:proofErr w:type="spellStart"/>
      <w:r w:rsidR="00093276" w:rsidRPr="00472121">
        <w:rPr>
          <w:sz w:val="28"/>
          <w:szCs w:val="28"/>
        </w:rPr>
        <w:t>Multiplexers</w:t>
      </w:r>
      <w:proofErr w:type="spellEnd"/>
      <w:r w:rsidR="00093276" w:rsidRPr="00472121">
        <w:rPr>
          <w:sz w:val="28"/>
          <w:szCs w:val="28"/>
        </w:rPr>
        <w:t xml:space="preserve">),решающих многие проблемы старых DWDM технологий. ROADM позволяют легко и быстро увеличить пропускную способность линии там, где это нужно, не прибегая к дорогим методам перепроектировки сети и не останавливая предоставление услуг связи. ROADM дают возможность сетевому администратору с помощью специальной программы выбрать те каналы, которые нужно ввести, вывести или пропустить на каждом узле DWDM сети. Данная технология позволяет добавлять каналы по мере роста потребностей абонентов. В настоящее время при создании перестраиваемых оптических мультиплексоров ввода-вывода применяются две основные схемы: </w:t>
      </w:r>
      <w:proofErr w:type="spellStart"/>
      <w:r w:rsidR="00093276" w:rsidRPr="00472121">
        <w:rPr>
          <w:sz w:val="28"/>
          <w:szCs w:val="28"/>
        </w:rPr>
        <w:t>Broadcast</w:t>
      </w:r>
      <w:proofErr w:type="spellEnd"/>
      <w:r w:rsidR="00093276" w:rsidRPr="00472121">
        <w:rPr>
          <w:sz w:val="28"/>
          <w:szCs w:val="28"/>
        </w:rPr>
        <w:t xml:space="preserve"> </w:t>
      </w:r>
      <w:proofErr w:type="spellStart"/>
      <w:r w:rsidR="00093276" w:rsidRPr="00472121">
        <w:rPr>
          <w:sz w:val="28"/>
          <w:szCs w:val="28"/>
        </w:rPr>
        <w:t>and</w:t>
      </w:r>
      <w:proofErr w:type="spellEnd"/>
      <w:r w:rsidR="00093276" w:rsidRPr="00472121">
        <w:rPr>
          <w:sz w:val="28"/>
          <w:szCs w:val="28"/>
        </w:rPr>
        <w:t xml:space="preserve"> </w:t>
      </w:r>
      <w:proofErr w:type="spellStart"/>
      <w:r w:rsidR="00093276" w:rsidRPr="00472121">
        <w:rPr>
          <w:sz w:val="28"/>
          <w:szCs w:val="28"/>
        </w:rPr>
        <w:t>Select</w:t>
      </w:r>
      <w:proofErr w:type="spellEnd"/>
      <w:r w:rsidR="00093276" w:rsidRPr="00472121">
        <w:rPr>
          <w:sz w:val="28"/>
          <w:szCs w:val="28"/>
        </w:rPr>
        <w:t xml:space="preserve"> («разветвление и выделение»); </w:t>
      </w:r>
      <w:proofErr w:type="spellStart"/>
      <w:r w:rsidR="00093276" w:rsidRPr="00472121">
        <w:rPr>
          <w:sz w:val="28"/>
          <w:szCs w:val="28"/>
        </w:rPr>
        <w:t>Demux</w:t>
      </w:r>
      <w:proofErr w:type="spellEnd"/>
      <w:r w:rsidR="00093276" w:rsidRPr="00472121">
        <w:rPr>
          <w:sz w:val="28"/>
          <w:szCs w:val="28"/>
        </w:rPr>
        <w:t xml:space="preserve">, </w:t>
      </w:r>
      <w:proofErr w:type="spellStart"/>
      <w:r w:rsidR="00093276" w:rsidRPr="00472121">
        <w:rPr>
          <w:sz w:val="28"/>
          <w:szCs w:val="28"/>
        </w:rPr>
        <w:t>Switch</w:t>
      </w:r>
      <w:proofErr w:type="spellEnd"/>
      <w:r w:rsidR="00093276" w:rsidRPr="00472121">
        <w:rPr>
          <w:sz w:val="28"/>
          <w:szCs w:val="28"/>
        </w:rPr>
        <w:t xml:space="preserve">, </w:t>
      </w:r>
      <w:proofErr w:type="spellStart"/>
      <w:r w:rsidR="00093276" w:rsidRPr="00472121">
        <w:rPr>
          <w:sz w:val="28"/>
          <w:szCs w:val="28"/>
        </w:rPr>
        <w:t>Mux</w:t>
      </w:r>
      <w:proofErr w:type="spellEnd"/>
      <w:r w:rsidR="00093276" w:rsidRPr="00472121">
        <w:rPr>
          <w:sz w:val="28"/>
          <w:szCs w:val="28"/>
        </w:rPr>
        <w:t xml:space="preserve"> («демультиплексирование, коммутация, мультиплексирование»).</w:t>
      </w:r>
    </w:p>
    <w:p w:rsidR="00093276" w:rsidRPr="00472121" w:rsidRDefault="00093276" w:rsidP="00472121">
      <w:pPr>
        <w:pStyle w:val="a8"/>
        <w:tabs>
          <w:tab w:val="left" w:pos="9072"/>
        </w:tabs>
        <w:spacing w:line="360" w:lineRule="auto"/>
        <w:jc w:val="both"/>
        <w:rPr>
          <w:sz w:val="28"/>
          <w:szCs w:val="28"/>
        </w:rPr>
      </w:pPr>
      <w:r w:rsidRPr="00472121">
        <w:rPr>
          <w:noProof/>
          <w:sz w:val="28"/>
          <w:szCs w:val="28"/>
        </w:rPr>
        <w:drawing>
          <wp:inline distT="0" distB="0" distL="0" distR="0">
            <wp:extent cx="3813175" cy="3088005"/>
            <wp:effectExtent l="19050" t="0" r="0" b="0"/>
            <wp:docPr id="1117" name="Рисунок 1117" descr="http://www.qtech.ru/image/articles/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descr="http://www.qtech.ru/image/articles/13/4.jpg"/>
                    <pic:cNvPicPr>
                      <a:picLocks noChangeAspect="1" noChangeArrowheads="1"/>
                    </pic:cNvPicPr>
                  </pic:nvPicPr>
                  <pic:blipFill>
                    <a:blip r:embed="rId25"/>
                    <a:srcRect/>
                    <a:stretch>
                      <a:fillRect/>
                    </a:stretch>
                  </pic:blipFill>
                  <pic:spPr bwMode="auto">
                    <a:xfrm>
                      <a:off x="0" y="0"/>
                      <a:ext cx="3813175" cy="3088005"/>
                    </a:xfrm>
                    <a:prstGeom prst="rect">
                      <a:avLst/>
                    </a:prstGeom>
                    <a:noFill/>
                    <a:ln w="9525">
                      <a:noFill/>
                      <a:miter lim="800000"/>
                      <a:headEnd/>
                      <a:tailEnd/>
                    </a:ln>
                  </pic:spPr>
                </pic:pic>
              </a:graphicData>
            </a:graphic>
          </wp:inline>
        </w:drawing>
      </w:r>
      <w:r w:rsidRPr="00472121">
        <w:rPr>
          <w:sz w:val="28"/>
          <w:szCs w:val="28"/>
        </w:rPr>
        <w:br/>
      </w:r>
      <w:r w:rsidRPr="00472121">
        <w:rPr>
          <w:b/>
          <w:bCs/>
          <w:sz w:val="28"/>
          <w:szCs w:val="28"/>
        </w:rPr>
        <w:t>Рисунок 4</w:t>
      </w:r>
      <w:r w:rsidRPr="00472121">
        <w:rPr>
          <w:sz w:val="28"/>
          <w:szCs w:val="28"/>
        </w:rPr>
        <w:t xml:space="preserve"> – Организация двунаправленных каналов в топологии точка-точка</w:t>
      </w:r>
    </w:p>
    <w:p w:rsidR="00093276" w:rsidRPr="00472121" w:rsidRDefault="00093276" w:rsidP="00472121">
      <w:pPr>
        <w:pStyle w:val="a8"/>
        <w:tabs>
          <w:tab w:val="left" w:pos="9072"/>
        </w:tabs>
        <w:spacing w:line="360" w:lineRule="auto"/>
        <w:jc w:val="both"/>
        <w:rPr>
          <w:sz w:val="28"/>
          <w:szCs w:val="28"/>
        </w:rPr>
      </w:pPr>
      <w:r w:rsidRPr="00472121">
        <w:rPr>
          <w:noProof/>
          <w:sz w:val="28"/>
          <w:szCs w:val="28"/>
        </w:rPr>
        <w:lastRenderedPageBreak/>
        <w:drawing>
          <wp:inline distT="0" distB="0" distL="0" distR="0">
            <wp:extent cx="5141595" cy="3217545"/>
            <wp:effectExtent l="19050" t="0" r="1905" b="0"/>
            <wp:docPr id="1118" name="Рисунок 1118" descr="http://www.qtech.ru/image/articles/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descr="http://www.qtech.ru/image/articles/13/5.jpg"/>
                    <pic:cNvPicPr>
                      <a:picLocks noChangeAspect="1" noChangeArrowheads="1"/>
                    </pic:cNvPicPr>
                  </pic:nvPicPr>
                  <pic:blipFill>
                    <a:blip r:embed="rId26"/>
                    <a:srcRect/>
                    <a:stretch>
                      <a:fillRect/>
                    </a:stretch>
                  </pic:blipFill>
                  <pic:spPr bwMode="auto">
                    <a:xfrm>
                      <a:off x="0" y="0"/>
                      <a:ext cx="5141595" cy="3217545"/>
                    </a:xfrm>
                    <a:prstGeom prst="rect">
                      <a:avLst/>
                    </a:prstGeom>
                    <a:noFill/>
                    <a:ln w="9525">
                      <a:noFill/>
                      <a:miter lim="800000"/>
                      <a:headEnd/>
                      <a:tailEnd/>
                    </a:ln>
                  </pic:spPr>
                </pic:pic>
              </a:graphicData>
            </a:graphic>
          </wp:inline>
        </w:drawing>
      </w:r>
      <w:r w:rsidRPr="00472121">
        <w:rPr>
          <w:sz w:val="28"/>
          <w:szCs w:val="28"/>
        </w:rPr>
        <w:br/>
      </w:r>
      <w:r w:rsidRPr="00472121">
        <w:rPr>
          <w:b/>
          <w:bCs/>
          <w:sz w:val="28"/>
          <w:szCs w:val="28"/>
        </w:rPr>
        <w:t>Рисунок 5</w:t>
      </w:r>
      <w:r w:rsidRPr="00472121">
        <w:rPr>
          <w:sz w:val="28"/>
          <w:szCs w:val="28"/>
        </w:rPr>
        <w:t xml:space="preserve"> – Организация двунаправленных каналов в топологии цепь с возможностью ввода-вывода двух каналов</w:t>
      </w:r>
    </w:p>
    <w:p w:rsidR="00093276" w:rsidRPr="00472121" w:rsidRDefault="00093276" w:rsidP="00472121">
      <w:pPr>
        <w:pStyle w:val="a8"/>
        <w:tabs>
          <w:tab w:val="left" w:pos="9072"/>
        </w:tabs>
        <w:spacing w:line="360" w:lineRule="auto"/>
        <w:jc w:val="both"/>
        <w:rPr>
          <w:sz w:val="28"/>
          <w:szCs w:val="28"/>
        </w:rPr>
      </w:pPr>
      <w:r w:rsidRPr="00472121">
        <w:rPr>
          <w:sz w:val="28"/>
          <w:szCs w:val="28"/>
        </w:rPr>
        <w:t>Неотъемлемой частью систем DWDM является выделенный высокоскоростной контрольный управляющий канал – OSC (</w:t>
      </w:r>
      <w:proofErr w:type="spellStart"/>
      <w:r w:rsidRPr="00472121">
        <w:rPr>
          <w:sz w:val="28"/>
          <w:szCs w:val="28"/>
        </w:rPr>
        <w:t>Optical</w:t>
      </w:r>
      <w:proofErr w:type="spellEnd"/>
      <w:r w:rsidRPr="00472121">
        <w:rPr>
          <w:sz w:val="28"/>
          <w:szCs w:val="28"/>
        </w:rPr>
        <w:t xml:space="preserve"> </w:t>
      </w:r>
      <w:proofErr w:type="spellStart"/>
      <w:r w:rsidRPr="00472121">
        <w:rPr>
          <w:sz w:val="28"/>
          <w:szCs w:val="28"/>
        </w:rPr>
        <w:t>Supervisory</w:t>
      </w:r>
      <w:proofErr w:type="spellEnd"/>
      <w:r w:rsidRPr="00472121">
        <w:rPr>
          <w:sz w:val="28"/>
          <w:szCs w:val="28"/>
        </w:rPr>
        <w:t xml:space="preserve"> </w:t>
      </w:r>
      <w:proofErr w:type="spellStart"/>
      <w:r w:rsidRPr="00472121">
        <w:rPr>
          <w:sz w:val="28"/>
          <w:szCs w:val="28"/>
        </w:rPr>
        <w:t>Channel</w:t>
      </w:r>
      <w:proofErr w:type="spellEnd"/>
      <w:r w:rsidRPr="00472121">
        <w:rPr>
          <w:sz w:val="28"/>
          <w:szCs w:val="28"/>
        </w:rPr>
        <w:t xml:space="preserve">), позволяющий контролировать и управлять элементами системы. А так же, естественно учитывая применимость систем DWDM на транспортных магистральных сетях, использование ранее упомянутых усилителей EDFA, </w:t>
      </w:r>
      <w:proofErr w:type="spellStart"/>
      <w:r w:rsidRPr="00472121">
        <w:rPr>
          <w:sz w:val="28"/>
          <w:szCs w:val="28"/>
        </w:rPr>
        <w:t>Рамановских</w:t>
      </w:r>
      <w:proofErr w:type="spellEnd"/>
      <w:r w:rsidRPr="00472121">
        <w:rPr>
          <w:sz w:val="28"/>
          <w:szCs w:val="28"/>
        </w:rPr>
        <w:t>, и полупроводниковых оптических усилителей SOA (</w:t>
      </w:r>
      <w:proofErr w:type="spellStart"/>
      <w:r w:rsidRPr="00472121">
        <w:rPr>
          <w:sz w:val="28"/>
          <w:szCs w:val="28"/>
        </w:rPr>
        <w:t>Semiconductor</w:t>
      </w:r>
      <w:proofErr w:type="spellEnd"/>
      <w:r w:rsidRPr="00472121">
        <w:rPr>
          <w:sz w:val="28"/>
          <w:szCs w:val="28"/>
        </w:rPr>
        <w:t xml:space="preserve"> </w:t>
      </w:r>
      <w:proofErr w:type="spellStart"/>
      <w:r w:rsidRPr="00472121">
        <w:rPr>
          <w:sz w:val="28"/>
          <w:szCs w:val="28"/>
        </w:rPr>
        <w:t>Optical</w:t>
      </w:r>
      <w:proofErr w:type="spellEnd"/>
      <w:r w:rsidRPr="00472121">
        <w:rPr>
          <w:sz w:val="28"/>
          <w:szCs w:val="28"/>
        </w:rPr>
        <w:t xml:space="preserve"> </w:t>
      </w:r>
      <w:proofErr w:type="spellStart"/>
      <w:r w:rsidRPr="00472121">
        <w:rPr>
          <w:sz w:val="28"/>
          <w:szCs w:val="28"/>
        </w:rPr>
        <w:t>Amplifier</w:t>
      </w:r>
      <w:proofErr w:type="spellEnd"/>
      <w:r w:rsidRPr="00472121">
        <w:rPr>
          <w:sz w:val="28"/>
          <w:szCs w:val="28"/>
        </w:rPr>
        <w:t>). Так же не стоит забывать о немаловажных компенсаторах дисперсии – DCD (</w:t>
      </w:r>
      <w:proofErr w:type="spellStart"/>
      <w:r w:rsidRPr="00472121">
        <w:rPr>
          <w:sz w:val="28"/>
          <w:szCs w:val="28"/>
        </w:rPr>
        <w:t>Dispersion</w:t>
      </w:r>
      <w:proofErr w:type="spellEnd"/>
      <w:r w:rsidRPr="00472121">
        <w:rPr>
          <w:sz w:val="28"/>
          <w:szCs w:val="28"/>
        </w:rPr>
        <w:t xml:space="preserve"> </w:t>
      </w:r>
      <w:proofErr w:type="spellStart"/>
      <w:r w:rsidRPr="00472121">
        <w:rPr>
          <w:sz w:val="28"/>
          <w:szCs w:val="28"/>
        </w:rPr>
        <w:t>Compensation</w:t>
      </w:r>
      <w:proofErr w:type="spellEnd"/>
      <w:r w:rsidRPr="00472121">
        <w:rPr>
          <w:sz w:val="28"/>
          <w:szCs w:val="28"/>
        </w:rPr>
        <w:t xml:space="preserve"> </w:t>
      </w:r>
      <w:proofErr w:type="spellStart"/>
      <w:r w:rsidRPr="00472121">
        <w:rPr>
          <w:sz w:val="28"/>
          <w:szCs w:val="28"/>
        </w:rPr>
        <w:t>Devices</w:t>
      </w:r>
      <w:proofErr w:type="spellEnd"/>
      <w:r w:rsidRPr="00472121">
        <w:rPr>
          <w:sz w:val="28"/>
          <w:szCs w:val="28"/>
        </w:rPr>
        <w:t>), которые придают сигналу равную по величине, но противоположную по знаку дисперсию и восстанавливают первоначальную форму импульсов. Наиболее распространены два типа компенсаторов: на основе волокна – DCF (</w:t>
      </w:r>
      <w:proofErr w:type="spellStart"/>
      <w:r w:rsidRPr="00472121">
        <w:rPr>
          <w:sz w:val="28"/>
          <w:szCs w:val="28"/>
        </w:rPr>
        <w:t>Dispersion</w:t>
      </w:r>
      <w:proofErr w:type="spellEnd"/>
      <w:r w:rsidRPr="00472121">
        <w:rPr>
          <w:sz w:val="28"/>
          <w:szCs w:val="28"/>
        </w:rPr>
        <w:t xml:space="preserve"> </w:t>
      </w:r>
      <w:proofErr w:type="spellStart"/>
      <w:r w:rsidRPr="00472121">
        <w:rPr>
          <w:sz w:val="28"/>
          <w:szCs w:val="28"/>
        </w:rPr>
        <w:t>Compensation</w:t>
      </w:r>
      <w:proofErr w:type="spellEnd"/>
      <w:r w:rsidRPr="00472121">
        <w:rPr>
          <w:sz w:val="28"/>
          <w:szCs w:val="28"/>
        </w:rPr>
        <w:t xml:space="preserve"> </w:t>
      </w:r>
      <w:proofErr w:type="spellStart"/>
      <w:r w:rsidRPr="00472121">
        <w:rPr>
          <w:sz w:val="28"/>
          <w:szCs w:val="28"/>
        </w:rPr>
        <w:t>Fiber</w:t>
      </w:r>
      <w:proofErr w:type="spellEnd"/>
      <w:r w:rsidRPr="00472121">
        <w:rPr>
          <w:sz w:val="28"/>
          <w:szCs w:val="28"/>
        </w:rPr>
        <w:t>) и решётки – DCG (</w:t>
      </w:r>
      <w:proofErr w:type="spellStart"/>
      <w:r w:rsidRPr="00472121">
        <w:rPr>
          <w:sz w:val="28"/>
          <w:szCs w:val="28"/>
        </w:rPr>
        <w:t>Dispersion</w:t>
      </w:r>
      <w:proofErr w:type="spellEnd"/>
      <w:r w:rsidRPr="00472121">
        <w:rPr>
          <w:sz w:val="28"/>
          <w:szCs w:val="28"/>
        </w:rPr>
        <w:t xml:space="preserve"> </w:t>
      </w:r>
      <w:proofErr w:type="spellStart"/>
      <w:r w:rsidRPr="00472121">
        <w:rPr>
          <w:sz w:val="28"/>
          <w:szCs w:val="28"/>
        </w:rPr>
        <w:t>Compensation</w:t>
      </w:r>
      <w:proofErr w:type="spellEnd"/>
      <w:r w:rsidRPr="00472121">
        <w:rPr>
          <w:sz w:val="28"/>
          <w:szCs w:val="28"/>
        </w:rPr>
        <w:t xml:space="preserve"> </w:t>
      </w:r>
      <w:proofErr w:type="spellStart"/>
      <w:r w:rsidRPr="00472121">
        <w:rPr>
          <w:sz w:val="28"/>
          <w:szCs w:val="28"/>
        </w:rPr>
        <w:t>Gratings</w:t>
      </w:r>
      <w:proofErr w:type="spellEnd"/>
      <w:r w:rsidRPr="00472121">
        <w:rPr>
          <w:sz w:val="28"/>
          <w:szCs w:val="28"/>
        </w:rPr>
        <w:t xml:space="preserve">) [1]. </w:t>
      </w:r>
    </w:p>
    <w:p w:rsidR="00093276" w:rsidRPr="00472121" w:rsidRDefault="00093276" w:rsidP="00472121">
      <w:pPr>
        <w:tabs>
          <w:tab w:val="left" w:pos="9072"/>
        </w:tabs>
        <w:spacing w:line="360" w:lineRule="auto"/>
        <w:ind w:left="284" w:firstLine="567"/>
        <w:jc w:val="both"/>
      </w:pPr>
    </w:p>
    <w:p w:rsidR="00CE3306" w:rsidRPr="00472121" w:rsidRDefault="00CE3306" w:rsidP="00472121">
      <w:pPr>
        <w:pStyle w:val="35"/>
        <w:tabs>
          <w:tab w:val="left" w:pos="9072"/>
        </w:tabs>
        <w:spacing w:line="360" w:lineRule="auto"/>
        <w:ind w:left="284" w:firstLine="567"/>
        <w:jc w:val="both"/>
        <w:rPr>
          <w:rFonts w:ascii="Times New Roman" w:hAnsi="Times New Roman" w:cs="Times New Roman"/>
        </w:rPr>
      </w:pPr>
      <w:r w:rsidRPr="00472121">
        <w:rPr>
          <w:rFonts w:ascii="Times New Roman" w:hAnsi="Times New Roman" w:cs="Times New Roman"/>
        </w:rPr>
        <w:lastRenderedPageBreak/>
        <w:t xml:space="preserve">3.1.1 Характеристики мультиплексоров – </w:t>
      </w:r>
      <w:proofErr w:type="spellStart"/>
      <w:r w:rsidRPr="00472121">
        <w:rPr>
          <w:rFonts w:ascii="Times New Roman" w:hAnsi="Times New Roman" w:cs="Times New Roman"/>
        </w:rPr>
        <w:t>демультиплексоров</w:t>
      </w:r>
      <w:proofErr w:type="spellEnd"/>
    </w:p>
    <w:p w:rsidR="00CE3306" w:rsidRPr="00472121" w:rsidRDefault="00CE3306" w:rsidP="00472121">
      <w:pPr>
        <w:tabs>
          <w:tab w:val="left" w:pos="9072"/>
        </w:tabs>
        <w:spacing w:line="360" w:lineRule="auto"/>
        <w:ind w:left="284" w:firstLine="567"/>
        <w:jc w:val="both"/>
      </w:pPr>
      <w:proofErr w:type="gramStart"/>
      <w:r w:rsidRPr="00472121">
        <w:t xml:space="preserve">Хотя технологии при изготовлении мультиплексоров и </w:t>
      </w:r>
      <w:proofErr w:type="spellStart"/>
      <w:r w:rsidRPr="00472121">
        <w:t>демультиплексоров</w:t>
      </w:r>
      <w:proofErr w:type="spellEnd"/>
      <w:r w:rsidRPr="00472121">
        <w:t xml:space="preserve"> схожи, изготовление последних является более сложной задачей.</w:t>
      </w:r>
      <w:proofErr w:type="gramEnd"/>
      <w:r w:rsidRPr="00472121">
        <w:t xml:space="preserve"> </w:t>
      </w:r>
      <w:proofErr w:type="spellStart"/>
      <w:r w:rsidRPr="00472121">
        <w:t>Демультиплексор</w:t>
      </w:r>
      <w:proofErr w:type="spellEnd"/>
      <w:r w:rsidRPr="00472121">
        <w:t xml:space="preserve"> характеризуется параметром, который называют изоляцией – способностью изолировать друг от друга входные и выходные каналы, а мультиплексор характеризуется направленностью. Чем меньше значения каждого из этих параметров, тем выше характеристики устройства. По мере уменьшения интервала между каналами и увеличения числа каналов изготовление </w:t>
      </w:r>
      <w:proofErr w:type="spellStart"/>
      <w:r w:rsidRPr="00472121">
        <w:t>демультиплексора</w:t>
      </w:r>
      <w:proofErr w:type="spellEnd"/>
      <w:r w:rsidRPr="00472121">
        <w:t xml:space="preserve"> становиться более сложным.</w:t>
      </w:r>
    </w:p>
    <w:p w:rsidR="00CE3306" w:rsidRPr="00472121" w:rsidRDefault="00CE3306" w:rsidP="00472121">
      <w:pPr>
        <w:tabs>
          <w:tab w:val="left" w:pos="9072"/>
        </w:tabs>
        <w:spacing w:line="360" w:lineRule="auto"/>
        <w:ind w:left="284" w:firstLine="567"/>
        <w:jc w:val="both"/>
      </w:pPr>
      <w:r w:rsidRPr="00472121">
        <w:t>Полоса пропускания каждого канала характеризуется следующими параметрами: центральная длина волны, интервал между каналами, полоса пропускания по уровню –3 дБ, изоляция и дальние перекрестные помехи, неравномерность пика мощности в спектре канала и однородность каналов. Рассмотрим подробнее значения каждого из этих параметров.</w:t>
      </w:r>
    </w:p>
    <w:p w:rsidR="00CE3306" w:rsidRPr="00472121" w:rsidRDefault="00CE3306" w:rsidP="00472121">
      <w:pPr>
        <w:tabs>
          <w:tab w:val="left" w:pos="9072"/>
        </w:tabs>
        <w:spacing w:line="360" w:lineRule="auto"/>
        <w:ind w:left="284" w:firstLine="567"/>
        <w:jc w:val="both"/>
      </w:pPr>
      <w:r w:rsidRPr="00472121">
        <w:t xml:space="preserve">Центральная длина волны – это среднее арифметическое значение верхней и нижней длины волны отсечки. Длины волн отсечки – это длины волн, на которых вносимые потери достигают заданного уровня. Часто  относительные слабые отклонения в форме спектра приводят к заметному изменению центральной длины волны. Номинальную длину волны передатчика стараются делать как можно ближе к центральной длине волны, как правило, это одна из длин волн соответствующих частотному плану </w:t>
      </w:r>
      <w:r w:rsidRPr="00472121">
        <w:rPr>
          <w:lang w:val="en-US"/>
        </w:rPr>
        <w:t>ITU</w:t>
      </w:r>
      <w:r w:rsidRPr="00472121">
        <w:t>.</w:t>
      </w:r>
    </w:p>
    <w:p w:rsidR="00CE3306" w:rsidRPr="00472121" w:rsidRDefault="00CE3306" w:rsidP="00472121">
      <w:pPr>
        <w:tabs>
          <w:tab w:val="left" w:pos="9072"/>
        </w:tabs>
        <w:spacing w:line="360" w:lineRule="auto"/>
        <w:ind w:left="284" w:firstLine="567"/>
        <w:jc w:val="both"/>
      </w:pPr>
      <w:r w:rsidRPr="00472121">
        <w:t xml:space="preserve">Интервал между каналами должен соответствовать частотному плану системы </w:t>
      </w:r>
      <w:r w:rsidRPr="00472121">
        <w:rPr>
          <w:lang w:val="en-US"/>
        </w:rPr>
        <w:t>DWDM</w:t>
      </w:r>
      <w:r w:rsidRPr="00472121">
        <w:t xml:space="preserve">. Используются как равномерные, так и неравномерные частотные сетки каналов. Наиболее распространенным является частотный план </w:t>
      </w:r>
      <w:r w:rsidRPr="00472121">
        <w:rPr>
          <w:lang w:val="en-US"/>
        </w:rPr>
        <w:t>ITU</w:t>
      </w:r>
      <w:r w:rsidRPr="00472121">
        <w:rPr>
          <w:lang w:val="de-DE"/>
        </w:rPr>
        <w:t xml:space="preserve"> </w:t>
      </w:r>
      <w:r w:rsidRPr="00472121">
        <w:t xml:space="preserve">с равномерным частотным интервалом между каналами 100 ГГц. Неравномерные интервалы между каналами могут применяться для того, чтобы минимизировать или устранить нелинейность </w:t>
      </w:r>
      <w:proofErr w:type="spellStart"/>
      <w:r w:rsidRPr="00472121">
        <w:t>четырехволнового</w:t>
      </w:r>
      <w:proofErr w:type="spellEnd"/>
      <w:r w:rsidRPr="00472121">
        <w:t xml:space="preserve"> смешения, когда в результате нелинейного взаимодействия излучения в волокне на двух или более частотах возникают сигналы с новой частотой. </w:t>
      </w:r>
      <w:r w:rsidRPr="00472121">
        <w:lastRenderedPageBreak/>
        <w:t xml:space="preserve">При неравномерных интервалах между каналами </w:t>
      </w:r>
      <w:proofErr w:type="spellStart"/>
      <w:r w:rsidRPr="00472121">
        <w:t>четырехволновое</w:t>
      </w:r>
      <w:proofErr w:type="spellEnd"/>
      <w:r w:rsidRPr="00472121">
        <w:t xml:space="preserve"> смешение может привести к дополнительным шумам на длинах волн, не используемых для передачи полезного сигнала. Новый паразитный сигнал может совпасть по частоте с существующими сигналами других каналов, что может привести к возникновению перекрестных помех, при использовании равномерных интервалов между каналами.</w:t>
      </w:r>
    </w:p>
    <w:p w:rsidR="00CE3306" w:rsidRPr="00472121" w:rsidRDefault="00CE3306" w:rsidP="00472121">
      <w:pPr>
        <w:tabs>
          <w:tab w:val="left" w:pos="9072"/>
        </w:tabs>
        <w:spacing w:line="360" w:lineRule="auto"/>
        <w:ind w:left="284" w:firstLine="567"/>
        <w:jc w:val="both"/>
      </w:pPr>
      <w:r w:rsidRPr="00472121">
        <w:t xml:space="preserve">Полоса пропускания по уровню –3 дБ. Полоса пропускания – это та часть спектра передаваемого сигнала, в пределах которой все спектральные составляющие превышают некоторый пороговый уровень. Полоса пропускания определяет тот спектральный диапазон, в пределах которого устройство может быть эффективно использовано. Конкретное пороговое значение ширины полосы пропускания зависит от степени изоляции соседних каналов </w:t>
      </w:r>
      <w:r w:rsidRPr="00472121">
        <w:rPr>
          <w:color w:val="000000"/>
        </w:rPr>
        <w:t>[4]</w:t>
      </w:r>
      <w:r w:rsidRPr="00472121">
        <w:rPr>
          <w:color w:val="FF0000"/>
        </w:rPr>
        <w:t>.</w:t>
      </w:r>
    </w:p>
    <w:p w:rsidR="00CE3306" w:rsidRPr="00472121" w:rsidRDefault="00CE3306" w:rsidP="00472121">
      <w:pPr>
        <w:tabs>
          <w:tab w:val="left" w:pos="9072"/>
        </w:tabs>
        <w:spacing w:line="360" w:lineRule="auto"/>
        <w:ind w:left="284" w:firstLine="567"/>
        <w:jc w:val="both"/>
      </w:pPr>
      <w:r w:rsidRPr="00472121">
        <w:t>Изоляция и дальние перекрестные помехи. Изоляция канала и перекрестные помехи определяют уровень ослабления  данного канала в других каналах, где этот сигнал не является основным. Изоляция определяется как минимальная величина ослабления мощности сигнала с выборкой по всем не основным выходным каналам по отношению к основному входному каналу. Перекрестные помехи определяют повышение уровня мощности входного сигнала на определенной длине волны на всей суммарной утекающей мощностью этого сигнала в не основные каналы. Помимо измерения или оценки уровня наихудших перекрестных потерь между каналами в системе необходимо также определять допустимые их уровни.</w:t>
      </w:r>
    </w:p>
    <w:p w:rsidR="00CE3306" w:rsidRPr="00472121" w:rsidRDefault="00CE3306" w:rsidP="00472121">
      <w:pPr>
        <w:tabs>
          <w:tab w:val="left" w:pos="9072"/>
        </w:tabs>
        <w:spacing w:line="360" w:lineRule="auto"/>
        <w:ind w:left="284" w:firstLine="567"/>
        <w:jc w:val="both"/>
      </w:pPr>
      <w:r w:rsidRPr="00472121">
        <w:t xml:space="preserve">Неравномерность пика мощности в спектре канала. Пиковое значение вносимых потерь характеризует уровень потерь на фиксированной длине волны, но не определяет полностью разброс уровней потерь во всей полосе пропускания или в отдельном канале. Разброс уровней – это разность </w:t>
      </w:r>
      <w:proofErr w:type="gramStart"/>
      <w:r w:rsidRPr="00472121">
        <w:t>между</w:t>
      </w:r>
      <w:proofErr w:type="gramEnd"/>
      <w:r w:rsidRPr="00472121">
        <w:t xml:space="preserve"> </w:t>
      </w:r>
      <w:proofErr w:type="gramStart"/>
      <w:r w:rsidRPr="00472121">
        <w:t>минимальным</w:t>
      </w:r>
      <w:proofErr w:type="gramEnd"/>
      <w:r w:rsidRPr="00472121">
        <w:t xml:space="preserve"> и максимальным уровнями потерь в измеренной или номинальной полосе пропускания – называют неравномерностью потерь. Неравномерность распределения потерь канала предоставляет </w:t>
      </w:r>
      <w:r w:rsidRPr="00472121">
        <w:lastRenderedPageBreak/>
        <w:t>информацию о возможном разбросе уровня передаваемой мощности при изменении длины волны передатчика в пределах номинальной полосы пропускания. Большая неравномерность неприемлема во многих практических приложениях.</w:t>
      </w:r>
    </w:p>
    <w:p w:rsidR="00CE3306" w:rsidRPr="00472121" w:rsidRDefault="00CE3306" w:rsidP="00472121">
      <w:pPr>
        <w:tabs>
          <w:tab w:val="left" w:pos="9072"/>
        </w:tabs>
        <w:spacing w:line="360" w:lineRule="auto"/>
        <w:ind w:left="284" w:firstLine="567"/>
        <w:jc w:val="both"/>
      </w:pPr>
      <w:r w:rsidRPr="00472121">
        <w:t xml:space="preserve">Однородность каналов является мерой разброса уровня передаваемой мощности или вносимых потерь от канала к каналу в мультиплексоре </w:t>
      </w:r>
      <w:proofErr w:type="gramStart"/>
      <w:r w:rsidRPr="00472121">
        <w:t>–</w:t>
      </w:r>
      <w:proofErr w:type="spellStart"/>
      <w:r w:rsidRPr="00472121">
        <w:t>д</w:t>
      </w:r>
      <w:proofErr w:type="gramEnd"/>
      <w:r w:rsidRPr="00472121">
        <w:t>емультиплексоре</w:t>
      </w:r>
      <w:proofErr w:type="spellEnd"/>
      <w:r w:rsidRPr="00472121">
        <w:t xml:space="preserve"> </w:t>
      </w:r>
      <w:r w:rsidRPr="00472121">
        <w:rPr>
          <w:color w:val="000000"/>
        </w:rPr>
        <w:t>[5]</w:t>
      </w:r>
      <w:r w:rsidRPr="00472121">
        <w:t>.</w:t>
      </w:r>
    </w:p>
    <w:p w:rsidR="00CE3306" w:rsidRPr="00472121" w:rsidRDefault="00CE3306" w:rsidP="00472121">
      <w:pPr>
        <w:tabs>
          <w:tab w:val="left" w:pos="9072"/>
        </w:tabs>
        <w:spacing w:line="360" w:lineRule="auto"/>
        <w:ind w:left="284" w:firstLine="567"/>
        <w:jc w:val="both"/>
      </w:pPr>
    </w:p>
    <w:p w:rsidR="00CE3306" w:rsidRPr="00472121" w:rsidRDefault="00CE3306" w:rsidP="00472121">
      <w:pPr>
        <w:pStyle w:val="10"/>
        <w:tabs>
          <w:tab w:val="left" w:pos="9072"/>
        </w:tabs>
        <w:rPr>
          <w:rFonts w:ascii="Times New Roman" w:hAnsi="Times New Roman" w:cs="Times New Roman"/>
        </w:rPr>
      </w:pPr>
      <w:r w:rsidRPr="00472121">
        <w:rPr>
          <w:rFonts w:ascii="Times New Roman" w:hAnsi="Times New Roman" w:cs="Times New Roman"/>
        </w:rPr>
        <w:br w:type="page"/>
      </w:r>
      <w:bookmarkStart w:id="18" w:name="_Toc264375985"/>
      <w:r w:rsidR="000D5C1B" w:rsidRPr="00472121">
        <w:rPr>
          <w:rFonts w:ascii="Times New Roman" w:hAnsi="Times New Roman" w:cs="Times New Roman"/>
        </w:rPr>
        <w:lastRenderedPageBreak/>
        <w:t xml:space="preserve">                </w:t>
      </w:r>
      <w:r w:rsidR="003C60BE" w:rsidRPr="00472121">
        <w:rPr>
          <w:rFonts w:ascii="Times New Roman" w:hAnsi="Times New Roman" w:cs="Times New Roman"/>
          <w:color w:val="auto"/>
        </w:rPr>
        <w:t>Глава 3.</w:t>
      </w:r>
      <w:r w:rsidRPr="00472121">
        <w:rPr>
          <w:rFonts w:ascii="Times New Roman" w:hAnsi="Times New Roman" w:cs="Times New Roman"/>
          <w:color w:val="auto"/>
        </w:rPr>
        <w:t xml:space="preserve">  Расчет параметров регенерационного участка</w:t>
      </w:r>
      <w:bookmarkEnd w:id="18"/>
      <w:r w:rsidR="003C60BE" w:rsidRPr="00472121">
        <w:rPr>
          <w:rFonts w:ascii="Times New Roman" w:hAnsi="Times New Roman" w:cs="Times New Roman"/>
        </w:rPr>
        <w:t>.</w:t>
      </w:r>
    </w:p>
    <w:p w:rsidR="00CE3306" w:rsidRPr="00472121" w:rsidRDefault="00CE3306" w:rsidP="00472121">
      <w:pPr>
        <w:pStyle w:val="15"/>
        <w:tabs>
          <w:tab w:val="left" w:pos="9072"/>
        </w:tabs>
        <w:ind w:right="0"/>
        <w:jc w:val="both"/>
        <w:rPr>
          <w:caps/>
        </w:rPr>
      </w:pPr>
    </w:p>
    <w:p w:rsidR="00CE3306" w:rsidRPr="00472121" w:rsidRDefault="000D5C1B" w:rsidP="00E4279D">
      <w:pPr>
        <w:pStyle w:val="110"/>
      </w:pPr>
      <w:bookmarkStart w:id="19" w:name="_Toc264375986"/>
      <w:r w:rsidRPr="00472121">
        <w:rPr>
          <w:caps/>
        </w:rPr>
        <w:t xml:space="preserve">               </w:t>
      </w:r>
      <w:r w:rsidR="003C60BE" w:rsidRPr="00472121">
        <w:t>3.1</w:t>
      </w:r>
      <w:r w:rsidR="00CE3306" w:rsidRPr="00472121">
        <w:t>Определение длины участка по затуханию и дисперсии</w:t>
      </w:r>
      <w:bookmarkEnd w:id="19"/>
    </w:p>
    <w:p w:rsidR="00CE3306" w:rsidRPr="00472121" w:rsidRDefault="00CE3306" w:rsidP="00472121">
      <w:pPr>
        <w:pStyle w:val="15"/>
        <w:tabs>
          <w:tab w:val="left" w:pos="9072"/>
        </w:tabs>
        <w:ind w:left="851" w:right="0" w:firstLine="0"/>
        <w:jc w:val="both"/>
      </w:pPr>
    </w:p>
    <w:p w:rsidR="00CE3306" w:rsidRPr="00472121" w:rsidRDefault="00CE3306" w:rsidP="00472121">
      <w:pPr>
        <w:tabs>
          <w:tab w:val="left" w:pos="9072"/>
        </w:tabs>
        <w:spacing w:line="360" w:lineRule="auto"/>
        <w:ind w:left="284" w:firstLine="567"/>
        <w:jc w:val="both"/>
      </w:pPr>
      <w:r w:rsidRPr="00472121">
        <w:t xml:space="preserve">При проектировании </w:t>
      </w:r>
      <w:proofErr w:type="gramStart"/>
      <w:r w:rsidRPr="00472121">
        <w:t>высокоскоростных</w:t>
      </w:r>
      <w:proofErr w:type="gramEnd"/>
      <w:r w:rsidRPr="00472121">
        <w:t xml:space="preserve"> ВОСП должны рассчитываться отдельно длина участка регенерации по затуханию (</w:t>
      </w:r>
      <w:r w:rsidRPr="00472121">
        <w:rPr>
          <w:i/>
          <w:lang w:val="en-US"/>
        </w:rPr>
        <w:t>L</w:t>
      </w:r>
      <w:r w:rsidRPr="00472121">
        <w:rPr>
          <w:i/>
          <w:vertAlign w:val="subscript"/>
          <w:lang w:val="en-US"/>
        </w:rPr>
        <w:t>a</w:t>
      </w:r>
      <w:r w:rsidRPr="00472121">
        <w:t xml:space="preserve">) и длина участка регенерации по </w:t>
      </w:r>
      <w:proofErr w:type="spellStart"/>
      <w:r w:rsidRPr="00472121">
        <w:t>широкополосности</w:t>
      </w:r>
      <w:proofErr w:type="spellEnd"/>
      <w:r w:rsidRPr="00472121">
        <w:t xml:space="preserve"> (</w:t>
      </w:r>
      <w:r w:rsidRPr="00472121">
        <w:rPr>
          <w:i/>
          <w:lang w:val="en-US"/>
        </w:rPr>
        <w:t>L</w:t>
      </w:r>
      <w:r w:rsidRPr="00472121">
        <w:rPr>
          <w:i/>
          <w:vertAlign w:val="subscript"/>
        </w:rPr>
        <w:t>ш</w:t>
      </w:r>
      <w:r w:rsidRPr="00472121">
        <w:t xml:space="preserve">), т.к. причины, ограничивающие предельные значения </w:t>
      </w:r>
      <w:r w:rsidRPr="00472121">
        <w:rPr>
          <w:i/>
          <w:lang w:val="en-US"/>
        </w:rPr>
        <w:t>L</w:t>
      </w:r>
      <w:r w:rsidRPr="00472121">
        <w:rPr>
          <w:i/>
          <w:vertAlign w:val="subscript"/>
          <w:lang w:val="en-US"/>
        </w:rPr>
        <w:t>a</w:t>
      </w:r>
      <w:r w:rsidRPr="00472121">
        <w:t xml:space="preserve"> и </w:t>
      </w:r>
      <w:r w:rsidRPr="00472121">
        <w:rPr>
          <w:i/>
          <w:lang w:val="en-US"/>
        </w:rPr>
        <w:t>L</w:t>
      </w:r>
      <w:r w:rsidRPr="00472121">
        <w:rPr>
          <w:i/>
          <w:vertAlign w:val="subscript"/>
        </w:rPr>
        <w:t>ш</w:t>
      </w:r>
      <w:r w:rsidRPr="00472121">
        <w:t xml:space="preserve"> независимы.</w:t>
      </w:r>
    </w:p>
    <w:p w:rsidR="00CE3306" w:rsidRPr="00472121" w:rsidRDefault="00CE3306" w:rsidP="00472121">
      <w:pPr>
        <w:tabs>
          <w:tab w:val="left" w:pos="9072"/>
        </w:tabs>
        <w:spacing w:line="360" w:lineRule="auto"/>
        <w:ind w:left="284" w:firstLine="567"/>
        <w:jc w:val="both"/>
      </w:pPr>
      <w:r w:rsidRPr="00472121">
        <w:t>В общем случае необходимо рассчитывать две величины длины участка регенерации по затуханию:</w:t>
      </w:r>
    </w:p>
    <w:p w:rsidR="00CE3306" w:rsidRPr="00472121" w:rsidRDefault="00CE3306" w:rsidP="00472121">
      <w:pPr>
        <w:tabs>
          <w:tab w:val="left" w:pos="9072"/>
        </w:tabs>
        <w:spacing w:line="360" w:lineRule="auto"/>
        <w:ind w:left="284" w:firstLine="567"/>
        <w:jc w:val="both"/>
      </w:pPr>
      <w:r w:rsidRPr="00472121">
        <w:rPr>
          <w:i/>
          <w:lang w:val="en-US"/>
        </w:rPr>
        <w:t>L</w:t>
      </w:r>
      <w:r w:rsidRPr="00472121">
        <w:rPr>
          <w:i/>
          <w:vertAlign w:val="subscript"/>
          <w:lang w:val="en-US"/>
        </w:rPr>
        <w:t>a</w:t>
      </w:r>
      <w:r w:rsidRPr="00472121">
        <w:rPr>
          <w:i/>
          <w:vertAlign w:val="subscript"/>
        </w:rPr>
        <w:t xml:space="preserve"> </w:t>
      </w:r>
      <w:r w:rsidRPr="00472121">
        <w:rPr>
          <w:i/>
          <w:vertAlign w:val="subscript"/>
          <w:lang w:val="en-US"/>
        </w:rPr>
        <w:t>max</w:t>
      </w:r>
      <w:r w:rsidRPr="00472121">
        <w:t xml:space="preserve"> - максимальная проектная длина участка регенерации;</w:t>
      </w:r>
    </w:p>
    <w:p w:rsidR="00CE3306" w:rsidRPr="00472121" w:rsidRDefault="00CE3306" w:rsidP="00472121">
      <w:pPr>
        <w:tabs>
          <w:tab w:val="left" w:pos="9072"/>
        </w:tabs>
        <w:spacing w:line="360" w:lineRule="auto"/>
        <w:ind w:left="284" w:firstLine="567"/>
        <w:jc w:val="both"/>
      </w:pPr>
      <w:r w:rsidRPr="00472121">
        <w:rPr>
          <w:i/>
          <w:lang w:val="en-US"/>
        </w:rPr>
        <w:t>L</w:t>
      </w:r>
      <w:r w:rsidRPr="00472121">
        <w:rPr>
          <w:i/>
          <w:vertAlign w:val="subscript"/>
          <w:lang w:val="en-US"/>
        </w:rPr>
        <w:t>a</w:t>
      </w:r>
      <w:r w:rsidRPr="00472121">
        <w:rPr>
          <w:i/>
          <w:vertAlign w:val="subscript"/>
        </w:rPr>
        <w:t xml:space="preserve"> </w:t>
      </w:r>
      <w:r w:rsidRPr="00472121">
        <w:rPr>
          <w:i/>
          <w:vertAlign w:val="subscript"/>
          <w:lang w:val="en-US"/>
        </w:rPr>
        <w:t>min</w:t>
      </w:r>
      <w:r w:rsidRPr="00472121">
        <w:t xml:space="preserve"> - минимальная проектная длина участка регенерации.</w:t>
      </w:r>
    </w:p>
    <w:p w:rsidR="00CE3306" w:rsidRPr="00472121" w:rsidRDefault="00CE3306" w:rsidP="00472121">
      <w:pPr>
        <w:tabs>
          <w:tab w:val="left" w:pos="9072"/>
        </w:tabs>
        <w:spacing w:line="360" w:lineRule="auto"/>
        <w:ind w:left="284" w:firstLine="567"/>
        <w:jc w:val="both"/>
      </w:pPr>
      <w:r w:rsidRPr="00472121">
        <w:t>Для оценки величины длин участка регенерации могут быть использованы следующие выражения:</w:t>
      </w:r>
    </w:p>
    <w:p w:rsidR="00CE3306" w:rsidRPr="00472121" w:rsidRDefault="00CE3306" w:rsidP="00472121">
      <w:pPr>
        <w:tabs>
          <w:tab w:val="left" w:pos="9072"/>
        </w:tabs>
        <w:spacing w:before="120" w:after="120" w:line="360" w:lineRule="auto"/>
        <w:ind w:left="284" w:firstLine="567"/>
        <w:jc w:val="both"/>
      </w:pPr>
      <w:r w:rsidRPr="00472121">
        <w:rPr>
          <w:position w:val="-54"/>
          <w:lang w:val="en-US"/>
        </w:rPr>
        <w:object w:dxaOrig="2700" w:dyaOrig="960">
          <v:shape id="_x0000_i1033" type="#_x0000_t75" style="width:135pt;height:48pt" o:ole="" fillcolor="window">
            <v:imagedata r:id="rId27" o:title=""/>
          </v:shape>
          <o:OLEObject Type="Embed" ProgID="Equation.3" ShapeID="_x0000_i1033" DrawAspect="Content" ObjectID="_1492841861" r:id="rId28"/>
        </w:object>
      </w:r>
      <w:r w:rsidRPr="00472121">
        <w:t xml:space="preserve">         </w:t>
      </w:r>
      <w:r w:rsidR="003C60BE" w:rsidRPr="00472121">
        <w:t xml:space="preserve">                              (3</w:t>
      </w:r>
      <w:r w:rsidRPr="00472121">
        <w:t>.1)</w:t>
      </w:r>
    </w:p>
    <w:p w:rsidR="00CE3306" w:rsidRPr="00472121" w:rsidRDefault="00CE3306" w:rsidP="00472121">
      <w:pPr>
        <w:tabs>
          <w:tab w:val="left" w:pos="9072"/>
        </w:tabs>
        <w:spacing w:before="120" w:after="120" w:line="360" w:lineRule="auto"/>
        <w:ind w:left="284" w:firstLine="567"/>
        <w:jc w:val="both"/>
      </w:pPr>
      <w:r w:rsidRPr="00472121">
        <w:rPr>
          <w:position w:val="-54"/>
          <w:lang w:val="en-US"/>
        </w:rPr>
        <w:object w:dxaOrig="2280" w:dyaOrig="940">
          <v:shape id="_x0000_i1034" type="#_x0000_t75" style="width:114pt;height:47.25pt" o:ole="" fillcolor="window">
            <v:imagedata r:id="rId29" o:title=""/>
          </v:shape>
          <o:OLEObject Type="Embed" ProgID="Equation.3" ShapeID="_x0000_i1034" DrawAspect="Content" ObjectID="_1492841862" r:id="rId30"/>
        </w:object>
      </w:r>
      <w:r w:rsidRPr="00472121">
        <w:t xml:space="preserve">              </w:t>
      </w:r>
      <w:r w:rsidR="003C60BE" w:rsidRPr="00472121">
        <w:t xml:space="preserve">                              (3</w:t>
      </w:r>
      <w:r w:rsidRPr="00472121">
        <w:t>.2)</w:t>
      </w:r>
    </w:p>
    <w:p w:rsidR="00CE3306" w:rsidRPr="00472121" w:rsidRDefault="00CE3306" w:rsidP="00472121">
      <w:pPr>
        <w:tabs>
          <w:tab w:val="left" w:pos="9072"/>
        </w:tabs>
        <w:spacing w:before="120" w:after="120" w:line="360" w:lineRule="auto"/>
        <w:ind w:left="284" w:firstLine="567"/>
        <w:jc w:val="both"/>
      </w:pPr>
      <w:r w:rsidRPr="00472121">
        <w:rPr>
          <w:position w:val="-24"/>
          <w:lang w:val="en-US"/>
        </w:rPr>
        <w:object w:dxaOrig="1500" w:dyaOrig="660">
          <v:shape id="_x0000_i1035" type="#_x0000_t75" style="width:75pt;height:33pt" o:ole="" fillcolor="window">
            <v:imagedata r:id="rId31" o:title=""/>
          </v:shape>
          <o:OLEObject Type="Embed" ProgID="Equation.3" ShapeID="_x0000_i1035" DrawAspect="Content" ObjectID="_1492841863" r:id="rId32"/>
        </w:object>
      </w:r>
      <w:r w:rsidRPr="00472121">
        <w:t xml:space="preserve">                 </w:t>
      </w:r>
      <w:r w:rsidR="003C60BE" w:rsidRPr="00472121">
        <w:t xml:space="preserve">                                       (3</w:t>
      </w:r>
      <w:r w:rsidRPr="00472121">
        <w:t>.3)</w:t>
      </w:r>
    </w:p>
    <w:p w:rsidR="00BD2CB3" w:rsidRPr="00472121" w:rsidRDefault="00CE3306" w:rsidP="00472121">
      <w:pPr>
        <w:tabs>
          <w:tab w:val="left" w:pos="9072"/>
        </w:tabs>
        <w:spacing w:line="360" w:lineRule="auto"/>
        <w:ind w:left="284" w:hanging="142"/>
        <w:jc w:val="both"/>
      </w:pPr>
      <w:r w:rsidRPr="00472121">
        <w:t xml:space="preserve">где  </w:t>
      </w:r>
      <w:r w:rsidRPr="00472121">
        <w:rPr>
          <w:i/>
        </w:rPr>
        <w:t>А</w:t>
      </w:r>
      <w:r w:rsidRPr="00472121">
        <w:rPr>
          <w:i/>
          <w:vertAlign w:val="subscript"/>
          <w:lang w:val="en-US"/>
        </w:rPr>
        <w:t>max</w:t>
      </w:r>
      <w:r w:rsidRPr="00472121">
        <w:rPr>
          <w:i/>
        </w:rPr>
        <w:t>, А</w:t>
      </w:r>
      <w:r w:rsidRPr="00472121">
        <w:rPr>
          <w:vertAlign w:val="subscript"/>
          <w:lang w:val="en-US"/>
        </w:rPr>
        <w:t>min</w:t>
      </w:r>
      <w:r w:rsidRPr="00472121">
        <w:t xml:space="preserve"> (дБ) - максимальное и минимальное значения перекрываемого затухания аппаратуры ВОСП, обеспечивающее к концу срока службы значение коэффициента ошибок не более 1</w:t>
      </w:r>
      <w:r w:rsidRPr="00472121">
        <w:rPr>
          <w:vertAlign w:val="subscript"/>
        </w:rPr>
        <w:t>*</w:t>
      </w:r>
      <w:r w:rsidRPr="00472121">
        <w:t>10</w:t>
      </w:r>
      <w:r w:rsidRPr="00472121">
        <w:rPr>
          <w:vertAlign w:val="superscript"/>
        </w:rPr>
        <w:t>-10</w:t>
      </w:r>
      <w:r w:rsidRPr="00472121">
        <w:t>;</w:t>
      </w:r>
      <w:r w:rsidRPr="00472121">
        <w:br/>
      </w:r>
      <w:r w:rsidRPr="00472121">
        <w:rPr>
          <w:i/>
        </w:rPr>
        <w:t>α</w:t>
      </w:r>
      <w:proofErr w:type="spellStart"/>
      <w:proofErr w:type="gramStart"/>
      <w:r w:rsidRPr="00472121">
        <w:rPr>
          <w:i/>
          <w:vertAlign w:val="subscript"/>
        </w:rPr>
        <w:t>ок</w:t>
      </w:r>
      <w:proofErr w:type="spellEnd"/>
      <w:proofErr w:type="gramEnd"/>
      <w:r w:rsidRPr="00472121">
        <w:t xml:space="preserve">=0,22 дБ/км - </w:t>
      </w:r>
      <w:proofErr w:type="spellStart"/>
      <w:r w:rsidRPr="00472121">
        <w:t>километрическое</w:t>
      </w:r>
      <w:proofErr w:type="spellEnd"/>
      <w:r w:rsidRPr="00472121">
        <w:t xml:space="preserve"> затухание в оптических волокнах кабеля;</w:t>
      </w:r>
      <w:r w:rsidRPr="00472121">
        <w:br/>
      </w:r>
      <w:r w:rsidRPr="00472121">
        <w:rPr>
          <w:i/>
        </w:rPr>
        <w:t>α</w:t>
      </w:r>
      <w:r w:rsidRPr="00472121">
        <w:rPr>
          <w:i/>
          <w:vertAlign w:val="subscript"/>
        </w:rPr>
        <w:t>нс</w:t>
      </w:r>
      <w:r w:rsidRPr="00472121">
        <w:t>=0,05 дБ - среднее значение затухания мощности оптического излучения неразъемного оптического соединителя на стыке между строительными длинами кабеля на участке регенерации;</w:t>
      </w:r>
      <w:r w:rsidRPr="00472121">
        <w:br/>
      </w:r>
      <w:r w:rsidRPr="00472121">
        <w:rPr>
          <w:i/>
          <w:lang w:val="en-US"/>
        </w:rPr>
        <w:t>L</w:t>
      </w:r>
      <w:r w:rsidRPr="00472121">
        <w:rPr>
          <w:i/>
          <w:vertAlign w:val="subscript"/>
        </w:rPr>
        <w:t>стр</w:t>
      </w:r>
      <w:r w:rsidRPr="00472121">
        <w:t>=4 км - среднее значение строительной длины кабеля на участке регенерации</w:t>
      </w:r>
      <w:proofErr w:type="gramStart"/>
      <w:r w:rsidRPr="00472121">
        <w:t>;</w:t>
      </w:r>
      <w:proofErr w:type="gramEnd"/>
      <w:r w:rsidRPr="00472121">
        <w:br/>
      </w:r>
      <w:r w:rsidRPr="00472121">
        <w:rPr>
          <w:i/>
        </w:rPr>
        <w:lastRenderedPageBreak/>
        <w:t>α</w:t>
      </w:r>
      <w:r w:rsidRPr="00472121">
        <w:rPr>
          <w:i/>
          <w:vertAlign w:val="subscript"/>
        </w:rPr>
        <w:t>рс</w:t>
      </w:r>
      <w:r w:rsidRPr="00472121">
        <w:t>=0,5 дБ - затухание мощности оптического излучения разъемного оптического соединителя;</w:t>
      </w:r>
    </w:p>
    <w:p w:rsidR="00BD2CB3" w:rsidRPr="00472121" w:rsidRDefault="00CE3306" w:rsidP="00472121">
      <w:pPr>
        <w:tabs>
          <w:tab w:val="left" w:pos="9072"/>
        </w:tabs>
        <w:spacing w:line="360" w:lineRule="auto"/>
        <w:ind w:left="284" w:hanging="1134"/>
        <w:jc w:val="both"/>
      </w:pPr>
      <w:r w:rsidRPr="00472121">
        <w:br/>
      </w:r>
      <w:r w:rsidRPr="00472121">
        <w:rPr>
          <w:lang w:val="en-US"/>
        </w:rPr>
        <w:t>n</w:t>
      </w:r>
      <w:r w:rsidRPr="00472121">
        <w:t xml:space="preserve"> - </w:t>
      </w:r>
      <w:proofErr w:type="gramStart"/>
      <w:r w:rsidRPr="00472121">
        <w:t>число</w:t>
      </w:r>
      <w:proofErr w:type="gramEnd"/>
      <w:r w:rsidRPr="00472121">
        <w:t xml:space="preserve"> разъемных оптических соединителей на участке регенерации;</w:t>
      </w:r>
      <w:r w:rsidRPr="00472121">
        <w:br/>
      </w:r>
      <w:r w:rsidRPr="00472121">
        <w:rPr>
          <w:i/>
          <w:lang w:val="en-US"/>
        </w:rPr>
        <w:t>D</w:t>
      </w:r>
      <w:r w:rsidRPr="00472121">
        <w:t xml:space="preserve">=3 </w:t>
      </w:r>
      <w:proofErr w:type="spellStart"/>
      <w:r w:rsidRPr="00472121">
        <w:t>пс</w:t>
      </w:r>
      <w:proofErr w:type="spellEnd"/>
      <w:r w:rsidRPr="00472121">
        <w:t>/</w:t>
      </w:r>
      <w:proofErr w:type="spellStart"/>
      <w:r w:rsidRPr="00472121">
        <w:t>нм</w:t>
      </w:r>
      <w:r w:rsidRPr="00472121">
        <w:rPr>
          <w:vertAlign w:val="superscript"/>
        </w:rPr>
        <w:t>.</w:t>
      </w:r>
      <w:r w:rsidRPr="00472121">
        <w:t>км</w:t>
      </w:r>
      <w:proofErr w:type="spellEnd"/>
      <w:r w:rsidRPr="00472121">
        <w:t xml:space="preserve"> - суммарная дисперсия </w:t>
      </w:r>
      <w:proofErr w:type="spellStart"/>
      <w:r w:rsidRPr="00472121">
        <w:t>одномодового</w:t>
      </w:r>
      <w:proofErr w:type="spellEnd"/>
      <w:r w:rsidRPr="00472121">
        <w:t xml:space="preserve"> оптического волокна;</w:t>
      </w:r>
      <w:r w:rsidRPr="00472121">
        <w:br/>
      </w:r>
      <w:r w:rsidRPr="00472121">
        <w:rPr>
          <w:lang w:val="en-US"/>
        </w:rPr>
        <w:t>d</w:t>
      </w:r>
      <w:r w:rsidRPr="00472121">
        <w:t>=0,09 нм - ширина спектра источника излучения;</w:t>
      </w:r>
    </w:p>
    <w:p w:rsidR="00BD2CB3" w:rsidRPr="00472121" w:rsidRDefault="00BD2CB3" w:rsidP="00472121">
      <w:pPr>
        <w:tabs>
          <w:tab w:val="left" w:pos="9072"/>
        </w:tabs>
        <w:spacing w:line="360" w:lineRule="auto"/>
        <w:ind w:left="142" w:hanging="992"/>
        <w:jc w:val="both"/>
      </w:pPr>
      <w:r w:rsidRPr="00472121">
        <w:rPr>
          <w:i/>
        </w:rPr>
        <w:t xml:space="preserve">                   </w:t>
      </w:r>
      <w:r w:rsidR="00CE3306" w:rsidRPr="00472121">
        <w:rPr>
          <w:i/>
          <w:lang w:val="en-US"/>
        </w:rPr>
        <w:t>B</w:t>
      </w:r>
      <w:r w:rsidR="00CE3306" w:rsidRPr="00472121">
        <w:t xml:space="preserve">=9953 МГц - </w:t>
      </w:r>
      <w:proofErr w:type="spellStart"/>
      <w:r w:rsidR="00CE3306" w:rsidRPr="00472121">
        <w:t>широкополосность</w:t>
      </w:r>
      <w:proofErr w:type="spellEnd"/>
      <w:r w:rsidR="00CE3306" w:rsidRPr="00472121">
        <w:t xml:space="preserve"> цифровых сигналов, передаваемых по оптическому тракту;</w:t>
      </w:r>
    </w:p>
    <w:p w:rsidR="00CE3306" w:rsidRPr="00472121" w:rsidRDefault="00CE3306" w:rsidP="00472121">
      <w:pPr>
        <w:tabs>
          <w:tab w:val="left" w:pos="9072"/>
        </w:tabs>
        <w:spacing w:line="360" w:lineRule="auto"/>
        <w:ind w:left="1276" w:hanging="425"/>
        <w:jc w:val="both"/>
      </w:pPr>
      <w:r w:rsidRPr="00472121">
        <w:br/>
      </w:r>
      <w:r w:rsidRPr="00472121">
        <w:rPr>
          <w:i/>
        </w:rPr>
        <w:t>М</w:t>
      </w:r>
      <w:r w:rsidRPr="00472121">
        <w:t>=6 дБ - системный запас ВОСП по кабелю на участке регенерации.</w:t>
      </w:r>
    </w:p>
    <w:p w:rsidR="00CE3306" w:rsidRPr="00472121" w:rsidRDefault="00CE3306" w:rsidP="00472121">
      <w:pPr>
        <w:tabs>
          <w:tab w:val="left" w:pos="9072"/>
        </w:tabs>
        <w:spacing w:line="360" w:lineRule="auto"/>
        <w:ind w:left="284" w:firstLine="567"/>
        <w:jc w:val="both"/>
      </w:pPr>
      <w:r w:rsidRPr="00472121">
        <w:t xml:space="preserve">Если по результатам расчетов получено: </w:t>
      </w:r>
      <w:r w:rsidRPr="00472121">
        <w:rPr>
          <w:i/>
          <w:lang w:val="en-US"/>
        </w:rPr>
        <w:t>L</w:t>
      </w:r>
      <w:r w:rsidRPr="00472121">
        <w:rPr>
          <w:i/>
          <w:vertAlign w:val="subscript"/>
        </w:rPr>
        <w:t>ш</w:t>
      </w:r>
      <w:r w:rsidRPr="00472121">
        <w:t xml:space="preserve"> &lt; </w:t>
      </w:r>
      <w:r w:rsidRPr="00472121">
        <w:rPr>
          <w:i/>
          <w:lang w:val="en-US"/>
        </w:rPr>
        <w:t>L</w:t>
      </w:r>
      <w:r w:rsidRPr="00472121">
        <w:rPr>
          <w:i/>
          <w:vertAlign w:val="subscript"/>
          <w:lang w:val="en-US"/>
        </w:rPr>
        <w:t>a</w:t>
      </w:r>
      <w:r w:rsidRPr="00472121">
        <w:rPr>
          <w:i/>
          <w:vertAlign w:val="subscript"/>
        </w:rPr>
        <w:t xml:space="preserve"> </w:t>
      </w:r>
      <w:proofErr w:type="gramStart"/>
      <w:r w:rsidRPr="00472121">
        <w:rPr>
          <w:i/>
          <w:vertAlign w:val="subscript"/>
          <w:lang w:val="en-US"/>
        </w:rPr>
        <w:t>max</w:t>
      </w:r>
      <w:r w:rsidRPr="00472121">
        <w:t xml:space="preserve"> ,</w:t>
      </w:r>
      <w:proofErr w:type="gramEnd"/>
      <w:r w:rsidRPr="00472121">
        <w:t xml:space="preserve"> то для проектирования должны быть выбраны аппаратура или кабель с другими техническими данными (</w:t>
      </w:r>
      <w:r w:rsidRPr="00472121">
        <w:rPr>
          <w:lang w:val="en-US"/>
        </w:rPr>
        <w:t>D</w:t>
      </w:r>
      <w:r w:rsidRPr="00472121">
        <w:t>,</w:t>
      </w:r>
      <w:r w:rsidRPr="00472121">
        <w:rPr>
          <w:lang w:val="en-US"/>
        </w:rPr>
        <w:t>d</w:t>
      </w:r>
      <w:r w:rsidRPr="00472121">
        <w:t xml:space="preserve">), обеспечивающие больший запас по </w:t>
      </w:r>
      <w:proofErr w:type="spellStart"/>
      <w:r w:rsidRPr="00472121">
        <w:t>широкополосности</w:t>
      </w:r>
      <w:proofErr w:type="spellEnd"/>
      <w:r w:rsidRPr="00472121">
        <w:t xml:space="preserve"> на участке регенерации. Расчет должен быть произведен снова. Критерием окончательного выбора аппаратуры или кабеля должно быть выполнение соотношения:</w:t>
      </w:r>
    </w:p>
    <w:p w:rsidR="00CE3306" w:rsidRPr="00472121" w:rsidRDefault="00CE3306" w:rsidP="00472121">
      <w:pPr>
        <w:tabs>
          <w:tab w:val="left" w:pos="9072"/>
        </w:tabs>
        <w:spacing w:before="120" w:after="120" w:line="360" w:lineRule="auto"/>
        <w:ind w:left="284" w:firstLine="567"/>
        <w:jc w:val="both"/>
      </w:pPr>
      <w:r w:rsidRPr="00472121">
        <w:rPr>
          <w:i/>
          <w:lang w:val="en-US"/>
        </w:rPr>
        <w:t>L</w:t>
      </w:r>
      <w:r w:rsidRPr="00472121">
        <w:rPr>
          <w:i/>
          <w:vertAlign w:val="subscript"/>
        </w:rPr>
        <w:t>ш</w:t>
      </w:r>
      <w:r w:rsidRPr="00472121">
        <w:t xml:space="preserve"> &gt; </w:t>
      </w:r>
      <w:r w:rsidRPr="00472121">
        <w:rPr>
          <w:i/>
          <w:lang w:val="en-US"/>
        </w:rPr>
        <w:t>L</w:t>
      </w:r>
      <w:r w:rsidRPr="00472121">
        <w:rPr>
          <w:i/>
          <w:vertAlign w:val="subscript"/>
          <w:lang w:val="en-US"/>
        </w:rPr>
        <w:t>a</w:t>
      </w:r>
      <w:r w:rsidRPr="00472121">
        <w:rPr>
          <w:i/>
          <w:vertAlign w:val="subscript"/>
        </w:rPr>
        <w:t xml:space="preserve"> </w:t>
      </w:r>
      <w:proofErr w:type="gramStart"/>
      <w:r w:rsidRPr="00472121">
        <w:rPr>
          <w:i/>
          <w:vertAlign w:val="subscript"/>
          <w:lang w:val="en-US"/>
        </w:rPr>
        <w:t>max</w:t>
      </w:r>
      <w:r w:rsidRPr="00472121">
        <w:t xml:space="preserve"> ,</w:t>
      </w:r>
      <w:proofErr w:type="gramEnd"/>
      <w:r w:rsidRPr="00472121">
        <w:t xml:space="preserve">                      </w:t>
      </w:r>
      <w:r w:rsidR="003C60BE" w:rsidRPr="00472121">
        <w:t xml:space="preserve">                              (3</w:t>
      </w:r>
      <w:r w:rsidRPr="00472121">
        <w:t>.4)</w:t>
      </w:r>
    </w:p>
    <w:p w:rsidR="00CE3306" w:rsidRPr="00472121" w:rsidRDefault="00CE3306" w:rsidP="00472121">
      <w:pPr>
        <w:tabs>
          <w:tab w:val="left" w:pos="9072"/>
        </w:tabs>
        <w:spacing w:line="360" w:lineRule="auto"/>
        <w:ind w:left="284" w:firstLine="567"/>
        <w:jc w:val="both"/>
      </w:pPr>
      <w:r w:rsidRPr="00472121">
        <w:t>с учетом требуемой пропускной способности трафика (</w:t>
      </w:r>
      <w:r w:rsidRPr="00472121">
        <w:rPr>
          <w:i/>
        </w:rPr>
        <w:t>В</w:t>
      </w:r>
      <w:r w:rsidRPr="00472121">
        <w:t>) на перспективу развития.</w:t>
      </w:r>
    </w:p>
    <w:p w:rsidR="00CE3306" w:rsidRPr="00472121" w:rsidRDefault="00CE3306" w:rsidP="00472121">
      <w:pPr>
        <w:tabs>
          <w:tab w:val="left" w:pos="9072"/>
        </w:tabs>
        <w:spacing w:line="360" w:lineRule="auto"/>
        <w:ind w:left="284" w:firstLine="567"/>
        <w:jc w:val="both"/>
      </w:pPr>
      <w:r w:rsidRPr="00472121">
        <w:t>Максимальное значение перекрываемого затухания (</w:t>
      </w:r>
      <w:r w:rsidRPr="00472121">
        <w:rPr>
          <w:i/>
          <w:lang w:val="en-US"/>
        </w:rPr>
        <w:t>A</w:t>
      </w:r>
      <w:r w:rsidRPr="00472121">
        <w:rPr>
          <w:i/>
          <w:vertAlign w:val="subscript"/>
          <w:lang w:val="en-US"/>
        </w:rPr>
        <w:t>max</w:t>
      </w:r>
      <w:r w:rsidRPr="00472121">
        <w:t>) определяется как разность между минимальным уровнем мощности оптического излучения на передаче и уровнем чувствительности приемника для ВОСП.</w:t>
      </w:r>
    </w:p>
    <w:p w:rsidR="00CE3306" w:rsidRPr="00472121" w:rsidRDefault="00CE3306" w:rsidP="00472121">
      <w:pPr>
        <w:tabs>
          <w:tab w:val="left" w:pos="9072"/>
        </w:tabs>
        <w:spacing w:line="360" w:lineRule="auto"/>
        <w:ind w:left="284" w:firstLine="567"/>
        <w:jc w:val="both"/>
      </w:pPr>
      <w:r w:rsidRPr="00472121">
        <w:t>Минимальное значение перекрываемого затухания (</w:t>
      </w:r>
      <w:proofErr w:type="gramStart"/>
      <w:r w:rsidRPr="00472121">
        <w:rPr>
          <w:i/>
        </w:rPr>
        <w:t>А</w:t>
      </w:r>
      <w:proofErr w:type="gramEnd"/>
      <w:r w:rsidRPr="00472121">
        <w:rPr>
          <w:i/>
          <w:vertAlign w:val="subscript"/>
          <w:lang w:val="en-US"/>
        </w:rPr>
        <w:t>min</w:t>
      </w:r>
      <w:r w:rsidRPr="00472121">
        <w:t>) определяется как разность между максимальным уровнем мощности оптического излучения на передаче и уровнем перегрузки приемника для ВОСП.</w:t>
      </w:r>
    </w:p>
    <w:p w:rsidR="00CE3306" w:rsidRPr="00472121" w:rsidRDefault="00CE3306" w:rsidP="00472121">
      <w:pPr>
        <w:tabs>
          <w:tab w:val="left" w:pos="9072"/>
        </w:tabs>
        <w:spacing w:line="360" w:lineRule="auto"/>
        <w:ind w:left="284" w:firstLine="567"/>
        <w:jc w:val="both"/>
      </w:pPr>
      <w:r w:rsidRPr="00472121">
        <w:t xml:space="preserve">Уровни чувствительности и перегрузки приемника определяются соответственно как минимальное и максимальное значения уровня мощности оптического излучения на входе приемника, при которых </w:t>
      </w:r>
      <w:r w:rsidRPr="00472121">
        <w:lastRenderedPageBreak/>
        <w:t>обеспечивается коэффициент ошибок не более 1</w:t>
      </w:r>
      <w:r w:rsidRPr="00472121">
        <w:rPr>
          <w:vertAlign w:val="subscript"/>
        </w:rPr>
        <w:t>*</w:t>
      </w:r>
      <w:r w:rsidRPr="00472121">
        <w:t>10</w:t>
      </w:r>
      <w:r w:rsidRPr="00472121">
        <w:rPr>
          <w:vertAlign w:val="superscript"/>
        </w:rPr>
        <w:t>-10</w:t>
      </w:r>
      <w:r w:rsidRPr="00472121">
        <w:t xml:space="preserve"> к концу срока службы аппаратуры.</w:t>
      </w:r>
    </w:p>
    <w:p w:rsidR="00CE3306" w:rsidRPr="00472121" w:rsidRDefault="00CE3306" w:rsidP="00472121">
      <w:pPr>
        <w:tabs>
          <w:tab w:val="left" w:pos="9072"/>
        </w:tabs>
        <w:spacing w:line="360" w:lineRule="auto"/>
        <w:ind w:left="284" w:firstLine="567"/>
        <w:jc w:val="both"/>
      </w:pPr>
      <w:r w:rsidRPr="00472121">
        <w:t xml:space="preserve"> Уровни мощности оптического излучения на передаче, ширина спектра источника излучения (</w:t>
      </w:r>
      <w:r w:rsidRPr="00472121">
        <w:rPr>
          <w:lang w:val="en-US"/>
        </w:rPr>
        <w:t>d</w:t>
      </w:r>
      <w:r w:rsidRPr="00472121">
        <w:t>), затухание мощности оптического излучения разъемного оптического соединителя (</w:t>
      </w:r>
      <w:r w:rsidRPr="00472121">
        <w:rPr>
          <w:i/>
        </w:rPr>
        <w:t>α</w:t>
      </w:r>
      <w:r w:rsidRPr="00472121">
        <w:rPr>
          <w:i/>
          <w:vertAlign w:val="subscript"/>
        </w:rPr>
        <w:t>р</w:t>
      </w:r>
      <w:proofErr w:type="gramStart"/>
      <w:r w:rsidRPr="00472121">
        <w:rPr>
          <w:i/>
          <w:vertAlign w:val="subscript"/>
          <w:lang w:val="en-US"/>
        </w:rPr>
        <w:t>c</w:t>
      </w:r>
      <w:proofErr w:type="gramEnd"/>
      <w:r w:rsidRPr="00472121">
        <w:t>), уровни чувствительности и перегрузки приемника должны быть приведены в технических характеристиках на аппаратуру и для ВОСП СЦИ должны удовлетворять требованиям ОСТ.45.104-97.</w:t>
      </w:r>
    </w:p>
    <w:p w:rsidR="00CE3306" w:rsidRPr="00472121" w:rsidRDefault="00CE3306" w:rsidP="00472121">
      <w:pPr>
        <w:tabs>
          <w:tab w:val="left" w:pos="9072"/>
        </w:tabs>
        <w:spacing w:line="360" w:lineRule="auto"/>
        <w:ind w:left="284" w:firstLine="567"/>
        <w:jc w:val="both"/>
      </w:pPr>
      <w:r w:rsidRPr="00472121">
        <w:t xml:space="preserve"> Параметры оптических в</w:t>
      </w:r>
      <w:r w:rsidR="003C60BE" w:rsidRPr="00472121">
        <w:t>олокон и кабелей в выражениях (3.1), (3.2) и (3</w:t>
      </w:r>
      <w:r w:rsidRPr="00472121">
        <w:t>.3) приведены в технических характеристиках на поставляемый оптический кабель (</w:t>
      </w:r>
      <w:r w:rsidRPr="00472121">
        <w:rPr>
          <w:i/>
        </w:rPr>
        <w:t>α</w:t>
      </w:r>
      <w:proofErr w:type="spellStart"/>
      <w:proofErr w:type="gramStart"/>
      <w:r w:rsidRPr="00472121">
        <w:rPr>
          <w:i/>
          <w:vertAlign w:val="subscript"/>
        </w:rPr>
        <w:t>ок</w:t>
      </w:r>
      <w:proofErr w:type="spellEnd"/>
      <w:proofErr w:type="gramEnd"/>
      <w:r w:rsidRPr="00472121">
        <w:t xml:space="preserve">, </w:t>
      </w:r>
      <w:r w:rsidRPr="00472121">
        <w:rPr>
          <w:i/>
          <w:lang w:val="en-US"/>
        </w:rPr>
        <w:t>D</w:t>
      </w:r>
      <w:r w:rsidRPr="00472121">
        <w:t xml:space="preserve">) или </w:t>
      </w:r>
      <w:proofErr w:type="spellStart"/>
      <w:r w:rsidRPr="00472121">
        <w:t>определяяются</w:t>
      </w:r>
      <w:proofErr w:type="spellEnd"/>
      <w:r w:rsidRPr="00472121">
        <w:t xml:space="preserve"> условиями и технологией прокладки (</w:t>
      </w:r>
      <w:r w:rsidRPr="00472121">
        <w:rPr>
          <w:i/>
        </w:rPr>
        <w:t>α</w:t>
      </w:r>
      <w:r w:rsidRPr="00472121">
        <w:rPr>
          <w:i/>
          <w:vertAlign w:val="subscript"/>
        </w:rPr>
        <w:t>н</w:t>
      </w:r>
      <w:r w:rsidRPr="00472121">
        <w:rPr>
          <w:i/>
          <w:vertAlign w:val="subscript"/>
          <w:lang w:val="en-US"/>
        </w:rPr>
        <w:t>c</w:t>
      </w:r>
      <w:r w:rsidRPr="00472121">
        <w:rPr>
          <w:i/>
        </w:rPr>
        <w:t xml:space="preserve">, </w:t>
      </w:r>
      <w:r w:rsidRPr="00472121">
        <w:rPr>
          <w:i/>
          <w:lang w:val="en-US"/>
        </w:rPr>
        <w:t>L</w:t>
      </w:r>
      <w:proofErr w:type="spellStart"/>
      <w:r w:rsidRPr="00472121">
        <w:rPr>
          <w:i/>
          <w:vertAlign w:val="subscript"/>
        </w:rPr>
        <w:t>стр</w:t>
      </w:r>
      <w:proofErr w:type="spellEnd"/>
      <w:r w:rsidRPr="00472121">
        <w:t>).</w:t>
      </w:r>
    </w:p>
    <w:p w:rsidR="00CE3306" w:rsidRPr="00472121" w:rsidRDefault="00CE3306" w:rsidP="00472121">
      <w:pPr>
        <w:tabs>
          <w:tab w:val="left" w:pos="9072"/>
        </w:tabs>
        <w:spacing w:line="360" w:lineRule="auto"/>
        <w:ind w:left="284" w:firstLine="567"/>
        <w:jc w:val="both"/>
      </w:pPr>
      <w:r w:rsidRPr="00472121">
        <w:t xml:space="preserve"> </w:t>
      </w:r>
      <w:proofErr w:type="gramStart"/>
      <w:r w:rsidRPr="00472121">
        <w:t>Системный запас (</w:t>
      </w:r>
      <w:r w:rsidRPr="00472121">
        <w:rPr>
          <w:i/>
        </w:rPr>
        <w:t>М</w:t>
      </w:r>
      <w:r w:rsidRPr="00472121">
        <w:t xml:space="preserve">) учитывает изменение состава оптического кабеля за счет появления дополнительных (ремонтных) вставок, сварных соединений, </w:t>
      </w:r>
      <w:r w:rsidRPr="00472121">
        <w:rPr>
          <w:lang w:val="en-US"/>
        </w:rPr>
        <w:t>a</w:t>
      </w:r>
      <w:r w:rsidRPr="00472121">
        <w:t xml:space="preserve"> также изменение характеристик оптического кабеля, вызванных воздействием окружающей среды и ухудшением качества оптических соединителей в течение срока службы, и устанавливается при проектировании ВОСП исходя из ее назначения и условий эксплуатации оператором связи, исходя из статистики повреждения (обрывов) кабеля в зоне действия оператора.</w:t>
      </w:r>
      <w:proofErr w:type="gramEnd"/>
    </w:p>
    <w:p w:rsidR="00CE3306" w:rsidRPr="00472121" w:rsidRDefault="00CE3306" w:rsidP="00472121">
      <w:pPr>
        <w:tabs>
          <w:tab w:val="left" w:pos="9072"/>
        </w:tabs>
        <w:spacing w:line="360" w:lineRule="auto"/>
        <w:ind w:left="284" w:firstLine="567"/>
        <w:jc w:val="both"/>
      </w:pPr>
      <w:r w:rsidRPr="00472121">
        <w:t xml:space="preserve">Рекомендуемый диапазон устанавливаемых значений системного запаса от 2 дБ (наиболее благоприятные условия эксплуатации) до 6 дБ (наихудшие условия эксплуатации). </w:t>
      </w:r>
    </w:p>
    <w:p w:rsidR="00CE3306" w:rsidRPr="00472121" w:rsidRDefault="00CE3306" w:rsidP="00472121">
      <w:pPr>
        <w:tabs>
          <w:tab w:val="left" w:pos="9072"/>
        </w:tabs>
        <w:spacing w:line="360" w:lineRule="auto"/>
        <w:ind w:left="284" w:firstLine="567"/>
        <w:jc w:val="both"/>
      </w:pPr>
      <w:r w:rsidRPr="00472121">
        <w:t>Найдем энергетический потенциал аппаратуры (</w:t>
      </w:r>
      <w:proofErr w:type="spellStart"/>
      <w:r w:rsidRPr="00472121">
        <w:rPr>
          <w:i/>
        </w:rPr>
        <w:t>А</w:t>
      </w:r>
      <w:r w:rsidRPr="00472121">
        <w:rPr>
          <w:i/>
          <w:vertAlign w:val="subscript"/>
        </w:rPr>
        <w:t>макс</w:t>
      </w:r>
      <w:proofErr w:type="spellEnd"/>
      <w:r w:rsidRPr="00472121">
        <w:t>) – максимальное затухание участка без учета передающего и приемного стыков аппаратуры:</w:t>
      </w:r>
    </w:p>
    <w:p w:rsidR="00CE3306" w:rsidRPr="00472121" w:rsidRDefault="00CE3306" w:rsidP="00472121">
      <w:pPr>
        <w:tabs>
          <w:tab w:val="left" w:pos="9072"/>
        </w:tabs>
        <w:spacing w:line="360" w:lineRule="auto"/>
        <w:ind w:left="284" w:firstLine="567"/>
        <w:jc w:val="both"/>
      </w:pPr>
      <w:proofErr w:type="spellStart"/>
      <w:r w:rsidRPr="00472121">
        <w:rPr>
          <w:i/>
        </w:rPr>
        <w:t>А</w:t>
      </w:r>
      <w:r w:rsidRPr="00472121">
        <w:rPr>
          <w:i/>
          <w:vertAlign w:val="subscript"/>
        </w:rPr>
        <w:t>макс</w:t>
      </w:r>
      <w:proofErr w:type="spellEnd"/>
      <w:r w:rsidRPr="00472121">
        <w:rPr>
          <w:i/>
        </w:rPr>
        <w:t xml:space="preserve"> =  </w:t>
      </w:r>
      <w:proofErr w:type="spellStart"/>
      <w:r w:rsidRPr="00472121">
        <w:rPr>
          <w:i/>
        </w:rPr>
        <w:t>Р</w:t>
      </w:r>
      <w:r w:rsidRPr="00472121">
        <w:rPr>
          <w:i/>
          <w:vertAlign w:val="subscript"/>
        </w:rPr>
        <w:t>пер</w:t>
      </w:r>
      <w:proofErr w:type="spellEnd"/>
      <w:r w:rsidRPr="00472121">
        <w:rPr>
          <w:i/>
        </w:rPr>
        <w:t xml:space="preserve"> - </w:t>
      </w:r>
      <w:proofErr w:type="spellStart"/>
      <w:r w:rsidRPr="00472121">
        <w:rPr>
          <w:i/>
        </w:rPr>
        <w:t>Р</w:t>
      </w:r>
      <w:r w:rsidRPr="00472121">
        <w:rPr>
          <w:i/>
          <w:vertAlign w:val="subscript"/>
        </w:rPr>
        <w:t>пр</w:t>
      </w:r>
      <w:proofErr w:type="spellEnd"/>
      <w:r w:rsidRPr="00472121">
        <w:rPr>
          <w:vertAlign w:val="subscript"/>
        </w:rPr>
        <w:t>,</w:t>
      </w:r>
      <w:r w:rsidRPr="00472121">
        <w:t xml:space="preserve">                 </w:t>
      </w:r>
      <w:r w:rsidR="003C60BE" w:rsidRPr="00472121">
        <w:t xml:space="preserve">                              (3</w:t>
      </w:r>
      <w:r w:rsidRPr="00472121">
        <w:t>.5)</w:t>
      </w:r>
    </w:p>
    <w:p w:rsidR="00CE3306" w:rsidRPr="00472121" w:rsidRDefault="00CE3306" w:rsidP="00472121">
      <w:pPr>
        <w:tabs>
          <w:tab w:val="left" w:pos="9072"/>
        </w:tabs>
        <w:spacing w:line="360" w:lineRule="auto"/>
        <w:ind w:left="284" w:firstLine="567"/>
        <w:jc w:val="both"/>
      </w:pPr>
      <w:r w:rsidRPr="00472121">
        <w:t xml:space="preserve">где </w:t>
      </w:r>
      <w:proofErr w:type="spellStart"/>
      <w:r w:rsidRPr="00472121">
        <w:t>Р</w:t>
      </w:r>
      <w:r w:rsidRPr="00472121">
        <w:rPr>
          <w:vertAlign w:val="subscript"/>
        </w:rPr>
        <w:t>пер</w:t>
      </w:r>
      <w:proofErr w:type="spellEnd"/>
      <w:r w:rsidRPr="00472121">
        <w:rPr>
          <w:vertAlign w:val="subscript"/>
        </w:rPr>
        <w:t xml:space="preserve"> </w:t>
      </w:r>
      <w:r w:rsidRPr="00472121">
        <w:t>– уровень передачи;</w:t>
      </w:r>
    </w:p>
    <w:p w:rsidR="00CE3306" w:rsidRPr="00472121" w:rsidRDefault="00CE3306" w:rsidP="00472121">
      <w:pPr>
        <w:tabs>
          <w:tab w:val="left" w:pos="993"/>
          <w:tab w:val="left" w:pos="9072"/>
        </w:tabs>
        <w:spacing w:line="360" w:lineRule="auto"/>
        <w:ind w:left="1276"/>
        <w:jc w:val="both"/>
      </w:pPr>
      <w:proofErr w:type="spellStart"/>
      <w:r w:rsidRPr="00472121">
        <w:t>Р</w:t>
      </w:r>
      <w:r w:rsidRPr="00472121">
        <w:rPr>
          <w:vertAlign w:val="subscript"/>
        </w:rPr>
        <w:t>пр</w:t>
      </w:r>
      <w:proofErr w:type="spellEnd"/>
      <w:r w:rsidRPr="00472121">
        <w:rPr>
          <w:vertAlign w:val="subscript"/>
        </w:rPr>
        <w:t xml:space="preserve"> </w:t>
      </w:r>
      <w:r w:rsidRPr="00472121">
        <w:t xml:space="preserve">– уровень приема минимальный с предусилителем; </w:t>
      </w:r>
    </w:p>
    <w:p w:rsidR="00CE3306" w:rsidRPr="00472121" w:rsidRDefault="00CE3306" w:rsidP="00472121">
      <w:pPr>
        <w:tabs>
          <w:tab w:val="left" w:pos="9072"/>
        </w:tabs>
        <w:spacing w:line="360" w:lineRule="auto"/>
        <w:ind w:left="284" w:firstLine="567"/>
        <w:jc w:val="both"/>
        <w:rPr>
          <w:i/>
        </w:rPr>
      </w:pPr>
      <w:proofErr w:type="spellStart"/>
      <w:r w:rsidRPr="00472121">
        <w:rPr>
          <w:i/>
        </w:rPr>
        <w:t>А</w:t>
      </w:r>
      <w:r w:rsidRPr="00472121">
        <w:rPr>
          <w:i/>
          <w:vertAlign w:val="subscript"/>
        </w:rPr>
        <w:t>макс</w:t>
      </w:r>
      <w:proofErr w:type="spellEnd"/>
      <w:r w:rsidRPr="00472121">
        <w:rPr>
          <w:i/>
        </w:rPr>
        <w:t xml:space="preserve"> =  </w:t>
      </w:r>
      <w:proofErr w:type="spellStart"/>
      <w:r w:rsidRPr="00472121">
        <w:rPr>
          <w:i/>
        </w:rPr>
        <w:t>Р</w:t>
      </w:r>
      <w:r w:rsidRPr="00472121">
        <w:rPr>
          <w:i/>
          <w:vertAlign w:val="subscript"/>
        </w:rPr>
        <w:t>пер</w:t>
      </w:r>
      <w:proofErr w:type="spellEnd"/>
      <w:r w:rsidRPr="00472121">
        <w:rPr>
          <w:i/>
        </w:rPr>
        <w:t xml:space="preserve"> - </w:t>
      </w:r>
      <w:proofErr w:type="spellStart"/>
      <w:r w:rsidRPr="00472121">
        <w:rPr>
          <w:i/>
        </w:rPr>
        <w:t>Р</w:t>
      </w:r>
      <w:r w:rsidRPr="00472121">
        <w:rPr>
          <w:i/>
          <w:vertAlign w:val="subscript"/>
        </w:rPr>
        <w:t>пр</w:t>
      </w:r>
      <w:proofErr w:type="spellEnd"/>
      <w:r w:rsidRPr="00472121">
        <w:rPr>
          <w:i/>
        </w:rPr>
        <w:t xml:space="preserve"> = 2 - </w:t>
      </w:r>
      <w:proofErr w:type="gramStart"/>
      <w:r w:rsidRPr="00472121">
        <w:rPr>
          <w:i/>
        </w:rPr>
        <w:t xml:space="preserve">( </w:t>
      </w:r>
      <w:proofErr w:type="gramEnd"/>
      <w:r w:rsidRPr="00472121">
        <w:rPr>
          <w:i/>
        </w:rPr>
        <w:t>- 42) = 44 дБ;</w:t>
      </w:r>
    </w:p>
    <w:p w:rsidR="00CE3306" w:rsidRPr="00472121" w:rsidRDefault="00CE3306" w:rsidP="00472121">
      <w:pPr>
        <w:tabs>
          <w:tab w:val="left" w:pos="9072"/>
        </w:tabs>
        <w:spacing w:line="360" w:lineRule="auto"/>
        <w:ind w:left="284" w:firstLine="567"/>
        <w:jc w:val="both"/>
      </w:pPr>
      <w:r w:rsidRPr="00472121">
        <w:t>Найдем энергетический потенциал аппаратуры (А</w:t>
      </w:r>
      <w:r w:rsidRPr="00472121">
        <w:rPr>
          <w:vertAlign w:val="subscript"/>
        </w:rPr>
        <w:t>мин</w:t>
      </w:r>
      <w:r w:rsidRPr="00472121">
        <w:t>) – минимальное затухание участка:</w:t>
      </w:r>
    </w:p>
    <w:p w:rsidR="00CE3306" w:rsidRPr="00472121" w:rsidRDefault="00CE3306" w:rsidP="00472121">
      <w:pPr>
        <w:tabs>
          <w:tab w:val="left" w:pos="9072"/>
        </w:tabs>
        <w:spacing w:line="360" w:lineRule="auto"/>
        <w:ind w:left="284" w:firstLine="567"/>
        <w:jc w:val="both"/>
      </w:pPr>
      <w:r w:rsidRPr="00472121">
        <w:rPr>
          <w:i/>
        </w:rPr>
        <w:lastRenderedPageBreak/>
        <w:t>А</w:t>
      </w:r>
      <w:r w:rsidRPr="00472121">
        <w:rPr>
          <w:i/>
          <w:vertAlign w:val="subscript"/>
        </w:rPr>
        <w:t>мин</w:t>
      </w:r>
      <w:r w:rsidRPr="00472121">
        <w:rPr>
          <w:i/>
        </w:rPr>
        <w:t xml:space="preserve"> = </w:t>
      </w:r>
      <w:proofErr w:type="spellStart"/>
      <w:r w:rsidRPr="00472121">
        <w:rPr>
          <w:i/>
        </w:rPr>
        <w:t>Р</w:t>
      </w:r>
      <w:r w:rsidRPr="00472121">
        <w:rPr>
          <w:i/>
          <w:vertAlign w:val="subscript"/>
        </w:rPr>
        <w:t>ист</w:t>
      </w:r>
      <w:proofErr w:type="spellEnd"/>
      <w:r w:rsidRPr="00472121">
        <w:rPr>
          <w:i/>
        </w:rPr>
        <w:t xml:space="preserve"> – </w:t>
      </w:r>
      <w:proofErr w:type="gramStart"/>
      <w:r w:rsidRPr="00472121">
        <w:rPr>
          <w:i/>
        </w:rPr>
        <w:t>П</w:t>
      </w:r>
      <w:proofErr w:type="gramEnd"/>
      <w:r w:rsidRPr="00472121">
        <w:rPr>
          <w:i/>
        </w:rPr>
        <w:t>,</w:t>
      </w:r>
      <w:r w:rsidRPr="00472121">
        <w:t xml:space="preserve">                      </w:t>
      </w:r>
      <w:r w:rsidR="003C60BE" w:rsidRPr="00472121">
        <w:t xml:space="preserve">                              (3</w:t>
      </w:r>
      <w:r w:rsidRPr="00472121">
        <w:t>.6)</w:t>
      </w:r>
    </w:p>
    <w:p w:rsidR="00CE3306" w:rsidRPr="00472121" w:rsidRDefault="00CE3306" w:rsidP="00472121">
      <w:pPr>
        <w:pStyle w:val="af0"/>
        <w:tabs>
          <w:tab w:val="left" w:pos="9072"/>
        </w:tabs>
        <w:spacing w:line="360" w:lineRule="auto"/>
        <w:ind w:left="284" w:firstLine="567"/>
        <w:jc w:val="both"/>
        <w:rPr>
          <w:sz w:val="28"/>
          <w:szCs w:val="28"/>
        </w:rPr>
      </w:pPr>
      <w:r w:rsidRPr="00472121">
        <w:rPr>
          <w:sz w:val="28"/>
          <w:szCs w:val="28"/>
        </w:rPr>
        <w:t xml:space="preserve">где </w:t>
      </w:r>
      <w:proofErr w:type="gramStart"/>
      <w:r w:rsidRPr="00472121">
        <w:rPr>
          <w:sz w:val="28"/>
          <w:szCs w:val="28"/>
        </w:rPr>
        <w:t>П</w:t>
      </w:r>
      <w:proofErr w:type="gramEnd"/>
      <w:r w:rsidRPr="00472121">
        <w:rPr>
          <w:sz w:val="28"/>
          <w:szCs w:val="28"/>
        </w:rPr>
        <w:t xml:space="preserve"> – уровень перегрузки приемника (-1 дБ);</w:t>
      </w:r>
    </w:p>
    <w:p w:rsidR="00CE3306" w:rsidRPr="00472121" w:rsidRDefault="00CE3306" w:rsidP="00472121">
      <w:pPr>
        <w:tabs>
          <w:tab w:val="left" w:pos="9072"/>
        </w:tabs>
        <w:spacing w:line="360" w:lineRule="auto"/>
        <w:ind w:left="1276"/>
        <w:jc w:val="both"/>
      </w:pPr>
      <w:proofErr w:type="spellStart"/>
      <w:r w:rsidRPr="00472121">
        <w:t>Р</w:t>
      </w:r>
      <w:r w:rsidRPr="00472121">
        <w:rPr>
          <w:vertAlign w:val="subscript"/>
        </w:rPr>
        <w:t>ист</w:t>
      </w:r>
      <w:proofErr w:type="spellEnd"/>
      <w:r w:rsidRPr="00472121">
        <w:t xml:space="preserve"> – передающий уровень источника излучения, </w:t>
      </w:r>
      <w:proofErr w:type="spellStart"/>
      <w:r w:rsidRPr="00472121">
        <w:rPr>
          <w:i/>
        </w:rPr>
        <w:t>Р</w:t>
      </w:r>
      <w:r w:rsidRPr="00472121">
        <w:rPr>
          <w:i/>
          <w:vertAlign w:val="subscript"/>
        </w:rPr>
        <w:t>ист</w:t>
      </w:r>
      <w:proofErr w:type="spellEnd"/>
      <w:r w:rsidRPr="00472121">
        <w:t xml:space="preserve"> = 2 дБ.</w:t>
      </w:r>
    </w:p>
    <w:p w:rsidR="00CE3306" w:rsidRPr="00472121" w:rsidRDefault="00CE3306" w:rsidP="00472121">
      <w:pPr>
        <w:tabs>
          <w:tab w:val="left" w:pos="9072"/>
        </w:tabs>
        <w:spacing w:line="360" w:lineRule="auto"/>
        <w:ind w:left="284" w:firstLine="567"/>
        <w:jc w:val="both"/>
      </w:pPr>
      <w:r w:rsidRPr="00472121">
        <w:rPr>
          <w:i/>
        </w:rPr>
        <w:t>А</w:t>
      </w:r>
      <w:r w:rsidRPr="00472121">
        <w:rPr>
          <w:i/>
          <w:vertAlign w:val="subscript"/>
        </w:rPr>
        <w:t xml:space="preserve">мин </w:t>
      </w:r>
      <w:r w:rsidRPr="00472121">
        <w:rPr>
          <w:i/>
        </w:rPr>
        <w:t xml:space="preserve"> = 2 – (-1) = 3</w:t>
      </w:r>
      <w:r w:rsidRPr="00472121">
        <w:t xml:space="preserve"> дБ</w:t>
      </w:r>
    </w:p>
    <w:p w:rsidR="00CE3306" w:rsidRPr="00472121" w:rsidRDefault="00CE3306" w:rsidP="00472121">
      <w:pPr>
        <w:tabs>
          <w:tab w:val="left" w:pos="9072"/>
        </w:tabs>
        <w:spacing w:line="360" w:lineRule="auto"/>
        <w:ind w:left="284" w:firstLine="567"/>
        <w:jc w:val="both"/>
      </w:pPr>
      <w:r w:rsidRPr="00472121">
        <w:t>Подставляя найденные значения в</w:t>
      </w:r>
      <w:r w:rsidR="003C60BE" w:rsidRPr="00472121">
        <w:t xml:space="preserve"> формулы (3.1), (3.2), (3</w:t>
      </w:r>
      <w:r w:rsidRPr="00472121">
        <w:t>.3), получаем</w:t>
      </w:r>
    </w:p>
    <w:p w:rsidR="00CE3306" w:rsidRPr="00472121" w:rsidRDefault="00CE3306" w:rsidP="00472121">
      <w:pPr>
        <w:tabs>
          <w:tab w:val="left" w:pos="9072"/>
        </w:tabs>
        <w:spacing w:line="360" w:lineRule="auto"/>
        <w:ind w:left="284" w:firstLine="567"/>
        <w:jc w:val="both"/>
      </w:pPr>
      <w:r w:rsidRPr="00472121">
        <w:rPr>
          <w:position w:val="-54"/>
          <w:lang w:val="en-US"/>
        </w:rPr>
        <w:object w:dxaOrig="2920" w:dyaOrig="920">
          <v:shape id="_x0000_i1036" type="#_x0000_t75" style="width:146.25pt;height:45.75pt" o:ole="" fillcolor="window">
            <v:imagedata r:id="rId33" o:title=""/>
          </v:shape>
          <o:OLEObject Type="Embed" ProgID="Equation.3" ShapeID="_x0000_i1036" DrawAspect="Content" ObjectID="_1492841864" r:id="rId34"/>
        </w:object>
      </w:r>
      <w:proofErr w:type="gramStart"/>
      <w:r w:rsidRPr="00472121">
        <w:t>км</w:t>
      </w:r>
      <w:proofErr w:type="gramEnd"/>
      <w:r w:rsidRPr="00472121">
        <w:t>,</w:t>
      </w:r>
    </w:p>
    <w:p w:rsidR="00CE3306" w:rsidRPr="00472121" w:rsidRDefault="00CE3306" w:rsidP="00472121">
      <w:pPr>
        <w:tabs>
          <w:tab w:val="left" w:pos="9072"/>
        </w:tabs>
        <w:spacing w:line="360" w:lineRule="auto"/>
        <w:ind w:left="284" w:firstLine="567"/>
        <w:jc w:val="both"/>
      </w:pPr>
      <w:r w:rsidRPr="00472121">
        <w:rPr>
          <w:position w:val="-54"/>
          <w:lang w:val="en-US"/>
        </w:rPr>
        <w:object w:dxaOrig="2560" w:dyaOrig="920">
          <v:shape id="_x0000_i1037" type="#_x0000_t75" style="width:128.25pt;height:45.75pt" o:ole="" fillcolor="window">
            <v:imagedata r:id="rId35" o:title=""/>
          </v:shape>
          <o:OLEObject Type="Embed" ProgID="Equation.3" ShapeID="_x0000_i1037" DrawAspect="Content" ObjectID="_1492841865" r:id="rId36"/>
        </w:object>
      </w:r>
      <w:proofErr w:type="gramStart"/>
      <w:r w:rsidRPr="00472121">
        <w:t>км</w:t>
      </w:r>
      <w:proofErr w:type="gramEnd"/>
      <w:r w:rsidRPr="00472121">
        <w:t>,</w:t>
      </w:r>
    </w:p>
    <w:p w:rsidR="00CE3306" w:rsidRPr="00472121" w:rsidRDefault="00CE3306" w:rsidP="00472121">
      <w:pPr>
        <w:tabs>
          <w:tab w:val="left" w:pos="9072"/>
        </w:tabs>
        <w:spacing w:line="360" w:lineRule="auto"/>
        <w:ind w:left="284" w:firstLine="567"/>
        <w:jc w:val="both"/>
      </w:pPr>
      <w:r w:rsidRPr="00472121">
        <w:rPr>
          <w:position w:val="-28"/>
          <w:lang w:val="en-US"/>
        </w:rPr>
        <w:object w:dxaOrig="2659" w:dyaOrig="700">
          <v:shape id="_x0000_i1038" type="#_x0000_t75" style="width:132.75pt;height:35.25pt" o:ole="" fillcolor="window">
            <v:imagedata r:id="rId37" o:title=""/>
          </v:shape>
          <o:OLEObject Type="Embed" ProgID="Equation.3" ShapeID="_x0000_i1038" DrawAspect="Content" ObjectID="_1492841866" r:id="rId38"/>
        </w:object>
      </w:r>
      <w:proofErr w:type="gramStart"/>
      <w:r w:rsidRPr="00472121">
        <w:t>км</w:t>
      </w:r>
      <w:proofErr w:type="gramEnd"/>
      <w:r w:rsidRPr="00472121">
        <w:t>.</w:t>
      </w:r>
    </w:p>
    <w:p w:rsidR="00CE3306" w:rsidRPr="00472121" w:rsidRDefault="00CE3306" w:rsidP="00472121">
      <w:pPr>
        <w:pStyle w:val="aff3"/>
        <w:tabs>
          <w:tab w:val="left" w:pos="9072"/>
        </w:tabs>
        <w:ind w:left="284" w:firstLine="567"/>
        <w:rPr>
          <w:szCs w:val="28"/>
        </w:rPr>
      </w:pPr>
      <w:r w:rsidRPr="00472121">
        <w:rPr>
          <w:szCs w:val="28"/>
        </w:rPr>
        <w:t xml:space="preserve">По результатам расчетов получено, что </w:t>
      </w:r>
      <w:proofErr w:type="gramStart"/>
      <w:r w:rsidRPr="00472121">
        <w:rPr>
          <w:szCs w:val="28"/>
          <w:lang w:val="en-US"/>
        </w:rPr>
        <w:t>L</w:t>
      </w:r>
      <w:proofErr w:type="gramEnd"/>
      <w:r w:rsidRPr="00472121">
        <w:rPr>
          <w:szCs w:val="28"/>
          <w:vertAlign w:val="subscript"/>
        </w:rPr>
        <w:t>ш</w:t>
      </w:r>
      <w:r w:rsidRPr="00472121">
        <w:rPr>
          <w:szCs w:val="28"/>
        </w:rPr>
        <w:t xml:space="preserve"> &gt; </w:t>
      </w:r>
      <w:r w:rsidRPr="00472121">
        <w:rPr>
          <w:szCs w:val="28"/>
          <w:lang w:val="en-US"/>
        </w:rPr>
        <w:t>L</w:t>
      </w:r>
      <w:r w:rsidRPr="00472121">
        <w:rPr>
          <w:szCs w:val="28"/>
          <w:vertAlign w:val="subscript"/>
          <w:lang w:val="en-US"/>
        </w:rPr>
        <w:t>a</w:t>
      </w:r>
      <w:r w:rsidRPr="00472121">
        <w:rPr>
          <w:szCs w:val="28"/>
          <w:vertAlign w:val="subscript"/>
        </w:rPr>
        <w:t xml:space="preserve"> </w:t>
      </w:r>
      <w:r w:rsidRPr="00472121">
        <w:rPr>
          <w:szCs w:val="28"/>
          <w:vertAlign w:val="subscript"/>
          <w:lang w:val="en-US"/>
        </w:rPr>
        <w:t>max</w:t>
      </w:r>
      <w:r w:rsidRPr="00472121">
        <w:rPr>
          <w:szCs w:val="28"/>
        </w:rPr>
        <w:t xml:space="preserve"> ,</w:t>
      </w:r>
      <w:r w:rsidRPr="00472121">
        <w:rPr>
          <w:szCs w:val="28"/>
        </w:rPr>
        <w:tab/>
        <w:t xml:space="preserve">значит, аппаратура и кабель выбраны с техническими данными, обеспечивающими запас по </w:t>
      </w:r>
      <w:proofErr w:type="spellStart"/>
      <w:r w:rsidRPr="00472121">
        <w:rPr>
          <w:szCs w:val="28"/>
        </w:rPr>
        <w:t>широкополосности</w:t>
      </w:r>
      <w:proofErr w:type="spellEnd"/>
      <w:r w:rsidRPr="00472121">
        <w:rPr>
          <w:szCs w:val="28"/>
        </w:rPr>
        <w:t xml:space="preserve"> на участке регенерации. Исходя из приведенных расчетов, разместим оптиче</w:t>
      </w:r>
      <w:r w:rsidR="003C60BE" w:rsidRPr="00472121">
        <w:rPr>
          <w:szCs w:val="28"/>
        </w:rPr>
        <w:t xml:space="preserve">ские усилители на ст. </w:t>
      </w:r>
      <w:proofErr w:type="spellStart"/>
      <w:r w:rsidR="003C60BE" w:rsidRPr="00472121">
        <w:rPr>
          <w:szCs w:val="28"/>
        </w:rPr>
        <w:t>Дангара</w:t>
      </w:r>
      <w:proofErr w:type="spellEnd"/>
      <w:r w:rsidR="003C60BE" w:rsidRPr="00472121">
        <w:rPr>
          <w:szCs w:val="28"/>
        </w:rPr>
        <w:t xml:space="preserve">, ст. </w:t>
      </w:r>
      <w:proofErr w:type="spellStart"/>
      <w:r w:rsidR="003C60BE" w:rsidRPr="00472121">
        <w:rPr>
          <w:szCs w:val="28"/>
        </w:rPr>
        <w:t>Восеъ</w:t>
      </w:r>
      <w:proofErr w:type="spellEnd"/>
      <w:r w:rsidRPr="00472121">
        <w:rPr>
          <w:szCs w:val="28"/>
        </w:rPr>
        <w:t xml:space="preserve"> и длины усилительных участков </w:t>
      </w:r>
      <w:proofErr w:type="gramStart"/>
      <w:r w:rsidRPr="00472121">
        <w:rPr>
          <w:szCs w:val="28"/>
          <w:lang w:val="en-US"/>
        </w:rPr>
        <w:t>l</w:t>
      </w:r>
      <w:proofErr w:type="spellStart"/>
      <w:proofErr w:type="gramEnd"/>
      <w:r w:rsidRPr="00472121">
        <w:rPr>
          <w:szCs w:val="28"/>
          <w:vertAlign w:val="subscript"/>
        </w:rPr>
        <w:t>уу</w:t>
      </w:r>
      <w:proofErr w:type="spellEnd"/>
      <w:r w:rsidR="003C60BE" w:rsidRPr="00472121">
        <w:rPr>
          <w:szCs w:val="28"/>
        </w:rPr>
        <w:t xml:space="preserve"> составляет 89, 70</w:t>
      </w:r>
      <w:r w:rsidRPr="00472121">
        <w:rPr>
          <w:szCs w:val="28"/>
        </w:rPr>
        <w:t xml:space="preserve"> и </w:t>
      </w:r>
      <w:smartTag w:uri="urn:schemas-microsoft-com:office:smarttags" w:element="metricconverter">
        <w:smartTagPr>
          <w:attr w:name="ProductID" w:val="113 км"/>
        </w:smartTagPr>
        <w:r w:rsidRPr="00472121">
          <w:rPr>
            <w:szCs w:val="28"/>
          </w:rPr>
          <w:t>113 км</w:t>
        </w:r>
      </w:smartTag>
      <w:r w:rsidRPr="00472121">
        <w:rPr>
          <w:szCs w:val="28"/>
        </w:rPr>
        <w:t xml:space="preserve"> соответственно.</w:t>
      </w:r>
    </w:p>
    <w:p w:rsidR="00CE3306" w:rsidRPr="00472121" w:rsidRDefault="00CE3306" w:rsidP="00472121">
      <w:pPr>
        <w:pStyle w:val="510"/>
        <w:tabs>
          <w:tab w:val="left" w:pos="9072"/>
        </w:tabs>
        <w:ind w:left="851"/>
        <w:jc w:val="both"/>
        <w:rPr>
          <w:b/>
          <w:bCs/>
          <w:caps w:val="0"/>
          <w:sz w:val="28"/>
          <w:szCs w:val="28"/>
        </w:rPr>
      </w:pPr>
      <w:r w:rsidRPr="00472121">
        <w:rPr>
          <w:sz w:val="28"/>
          <w:szCs w:val="28"/>
        </w:rPr>
        <w:br w:type="page"/>
      </w:r>
      <w:bookmarkStart w:id="20" w:name="_Toc264375987"/>
      <w:r w:rsidR="003C60BE" w:rsidRPr="00472121">
        <w:rPr>
          <w:b/>
          <w:sz w:val="28"/>
          <w:szCs w:val="28"/>
        </w:rPr>
        <w:lastRenderedPageBreak/>
        <w:t>3</w:t>
      </w:r>
      <w:r w:rsidRPr="00472121">
        <w:rPr>
          <w:b/>
          <w:sz w:val="28"/>
          <w:szCs w:val="28"/>
        </w:rPr>
        <w:t>.2</w:t>
      </w:r>
      <w:r w:rsidRPr="00472121">
        <w:rPr>
          <w:sz w:val="28"/>
          <w:szCs w:val="28"/>
        </w:rPr>
        <w:t xml:space="preserve">   </w:t>
      </w:r>
      <w:r w:rsidRPr="00472121">
        <w:rPr>
          <w:b/>
          <w:bCs/>
          <w:caps w:val="0"/>
          <w:sz w:val="28"/>
          <w:szCs w:val="28"/>
        </w:rPr>
        <w:t>Расчет дисперсии</w:t>
      </w:r>
      <w:bookmarkEnd w:id="20"/>
    </w:p>
    <w:p w:rsidR="00CE3306" w:rsidRPr="00472121" w:rsidRDefault="00CE3306" w:rsidP="00472121">
      <w:pPr>
        <w:pStyle w:val="a5"/>
        <w:tabs>
          <w:tab w:val="left" w:pos="9072"/>
        </w:tabs>
        <w:ind w:left="0" w:right="0" w:firstLine="0"/>
      </w:pPr>
    </w:p>
    <w:p w:rsidR="00CE3306" w:rsidRPr="00472121" w:rsidRDefault="00CE3306" w:rsidP="00472121">
      <w:pPr>
        <w:pStyle w:val="a8"/>
        <w:tabs>
          <w:tab w:val="left" w:pos="9072"/>
        </w:tabs>
        <w:spacing w:line="360" w:lineRule="auto"/>
        <w:ind w:left="284" w:firstLine="567"/>
        <w:jc w:val="both"/>
        <w:rPr>
          <w:sz w:val="28"/>
          <w:szCs w:val="28"/>
        </w:rPr>
      </w:pPr>
      <w:r w:rsidRPr="00472121">
        <w:rPr>
          <w:sz w:val="28"/>
          <w:szCs w:val="28"/>
        </w:rPr>
        <w:t xml:space="preserve">При передаче сигналов по ВОЛС используются методы ИКМ, в результате чего передаваемая информация представляется в виде двоичных кодов - битов 1 и 0, причем 1 соответствует высокому уровню мощности, а 0 - низкому. Модулированный сигнал передается по ОВ импульсами с длительностью </w:t>
      </w:r>
      <w:r w:rsidRPr="00472121">
        <w:rPr>
          <w:position w:val="-12"/>
          <w:sz w:val="28"/>
          <w:szCs w:val="28"/>
        </w:rPr>
        <w:object w:dxaOrig="260" w:dyaOrig="360">
          <v:shape id="_x0000_i1039" type="#_x0000_t75" style="width:12.75pt;height:18pt" o:ole="">
            <v:imagedata r:id="rId39" o:title=""/>
          </v:shape>
          <o:OLEObject Type="Embed" ProgID="Equation.3" ShapeID="_x0000_i1039" DrawAspect="Content" ObjectID="_1492841867" r:id="rId40"/>
        </w:object>
      </w:r>
      <w:r w:rsidRPr="00472121">
        <w:rPr>
          <w:sz w:val="28"/>
          <w:szCs w:val="28"/>
        </w:rPr>
        <w:t xml:space="preserve"> и скоростью передачи </w:t>
      </w:r>
      <w:r w:rsidRPr="00472121">
        <w:rPr>
          <w:position w:val="-12"/>
          <w:sz w:val="28"/>
          <w:szCs w:val="28"/>
        </w:rPr>
        <w:object w:dxaOrig="300" w:dyaOrig="360">
          <v:shape id="_x0000_i1040" type="#_x0000_t75" style="width:15pt;height:18pt" o:ole="">
            <v:imagedata r:id="rId41" o:title=""/>
          </v:shape>
          <o:OLEObject Type="Embed" ProgID="Equation.3" ShapeID="_x0000_i1040" DrawAspect="Content" ObjectID="_1492841868" r:id="rId42"/>
        </w:object>
      </w:r>
      <w:r w:rsidRPr="00472121">
        <w:rPr>
          <w:sz w:val="28"/>
          <w:szCs w:val="28"/>
        </w:rPr>
        <w:t xml:space="preserve"> бит/</w:t>
      </w:r>
      <w:proofErr w:type="gramStart"/>
      <w:r w:rsidRPr="00472121">
        <w:rPr>
          <w:sz w:val="28"/>
          <w:szCs w:val="28"/>
        </w:rPr>
        <w:t>с</w:t>
      </w:r>
      <w:proofErr w:type="gramEnd"/>
      <w:r w:rsidRPr="00472121">
        <w:rPr>
          <w:sz w:val="28"/>
          <w:szCs w:val="28"/>
        </w:rPr>
        <w:t xml:space="preserve">. </w:t>
      </w:r>
      <w:proofErr w:type="gramStart"/>
      <w:r w:rsidRPr="00472121">
        <w:rPr>
          <w:sz w:val="28"/>
          <w:szCs w:val="28"/>
        </w:rPr>
        <w:t>В</w:t>
      </w:r>
      <w:proofErr w:type="gramEnd"/>
      <w:r w:rsidRPr="00472121">
        <w:rPr>
          <w:sz w:val="28"/>
          <w:szCs w:val="28"/>
        </w:rPr>
        <w:t xml:space="preserve"> процессе распространения вследствие дисперсии происходит «размывание» импульсов, т.е. увеличение их длительности.</w:t>
      </w:r>
    </w:p>
    <w:p w:rsidR="00CE3306" w:rsidRPr="00472121" w:rsidRDefault="00CE3306" w:rsidP="00472121">
      <w:pPr>
        <w:pStyle w:val="a8"/>
        <w:tabs>
          <w:tab w:val="left" w:pos="9072"/>
        </w:tabs>
        <w:spacing w:line="360" w:lineRule="auto"/>
        <w:ind w:left="284" w:firstLine="567"/>
        <w:jc w:val="both"/>
        <w:rPr>
          <w:sz w:val="28"/>
          <w:szCs w:val="28"/>
        </w:rPr>
      </w:pPr>
      <w:r w:rsidRPr="00472121">
        <w:rPr>
          <w:sz w:val="28"/>
          <w:szCs w:val="28"/>
        </w:rPr>
        <w:t xml:space="preserve">Если длительность </w:t>
      </w:r>
      <w:r w:rsidRPr="00472121">
        <w:rPr>
          <w:position w:val="-10"/>
          <w:sz w:val="28"/>
          <w:szCs w:val="28"/>
        </w:rPr>
        <w:object w:dxaOrig="279" w:dyaOrig="340">
          <v:shape id="_x0000_i1041" type="#_x0000_t75" style="width:14.25pt;height:17.25pt" o:ole="">
            <v:imagedata r:id="rId43" o:title=""/>
          </v:shape>
          <o:OLEObject Type="Embed" ProgID="Equation.3" ShapeID="_x0000_i1041" DrawAspect="Content" ObjectID="_1492841869" r:id="rId44"/>
        </w:object>
      </w:r>
      <w:r w:rsidRPr="00472121">
        <w:rPr>
          <w:sz w:val="28"/>
          <w:szCs w:val="28"/>
        </w:rPr>
        <w:t xml:space="preserve"> полученных приемником импульсов превысит битовый интервал, то произойдет наложение соседних импульсов друг на друга, что вызовет межсимвольную интерференцию. Следовательно, приемник не сможет распознать отдельные импульсы, и в результате этого увеличится коэффициент битовых ошибок BER. Битовый интервал </w:t>
      </w:r>
      <w:r w:rsidRPr="00472121">
        <w:rPr>
          <w:position w:val="-12"/>
          <w:sz w:val="28"/>
          <w:szCs w:val="28"/>
        </w:rPr>
        <w:object w:dxaOrig="260" w:dyaOrig="360">
          <v:shape id="_x0000_i1042" type="#_x0000_t75" style="width:12.75pt;height:18pt" o:ole="">
            <v:imagedata r:id="rId45" o:title=""/>
          </v:shape>
          <o:OLEObject Type="Embed" ProgID="Equation.3" ShapeID="_x0000_i1042" DrawAspect="Content" ObjectID="_1492841870" r:id="rId46"/>
        </w:object>
      </w:r>
      <w:r w:rsidRPr="00472121">
        <w:rPr>
          <w:sz w:val="28"/>
          <w:szCs w:val="28"/>
        </w:rPr>
        <w:t xml:space="preserve"> связан со скоростью передачи сигналов </w:t>
      </w:r>
      <w:r w:rsidRPr="00472121">
        <w:rPr>
          <w:position w:val="-12"/>
          <w:sz w:val="28"/>
          <w:szCs w:val="28"/>
        </w:rPr>
        <w:object w:dxaOrig="300" w:dyaOrig="360">
          <v:shape id="_x0000_i1043" type="#_x0000_t75" style="width:15pt;height:18pt" o:ole="">
            <v:imagedata r:id="rId41" o:title=""/>
          </v:shape>
          <o:OLEObject Type="Embed" ProgID="Equation.3" ShapeID="_x0000_i1043" DrawAspect="Content" ObjectID="_1492841871" r:id="rId47"/>
        </w:object>
      </w:r>
      <w:r w:rsidRPr="00472121">
        <w:rPr>
          <w:sz w:val="28"/>
          <w:szCs w:val="28"/>
        </w:rPr>
        <w:t>соотношением:</w:t>
      </w:r>
    </w:p>
    <w:p w:rsidR="00CE3306" w:rsidRPr="00472121" w:rsidRDefault="00CE3306" w:rsidP="00472121">
      <w:pPr>
        <w:pStyle w:val="a8"/>
        <w:tabs>
          <w:tab w:val="left" w:pos="9072"/>
        </w:tabs>
        <w:spacing w:line="360" w:lineRule="auto"/>
        <w:ind w:left="284" w:firstLine="567"/>
        <w:jc w:val="both"/>
        <w:rPr>
          <w:sz w:val="28"/>
          <w:szCs w:val="28"/>
        </w:rPr>
      </w:pPr>
      <w:r w:rsidRPr="00472121">
        <w:rPr>
          <w:position w:val="-30"/>
          <w:sz w:val="28"/>
          <w:szCs w:val="28"/>
        </w:rPr>
        <w:object w:dxaOrig="859" w:dyaOrig="680">
          <v:shape id="_x0000_i1044" type="#_x0000_t75" style="width:42.75pt;height:33.75pt" o:ole="">
            <v:imagedata r:id="rId48" o:title=""/>
          </v:shape>
          <o:OLEObject Type="Embed" ProgID="Equation.3" ShapeID="_x0000_i1044" DrawAspect="Content" ObjectID="_1492841872" r:id="rId49"/>
        </w:object>
      </w:r>
      <w:r w:rsidRPr="00472121">
        <w:rPr>
          <w:sz w:val="28"/>
          <w:szCs w:val="28"/>
        </w:rPr>
        <w:t xml:space="preserve">.                                        </w:t>
      </w:r>
      <w:r w:rsidR="003C60BE" w:rsidRPr="00472121">
        <w:rPr>
          <w:sz w:val="28"/>
          <w:szCs w:val="28"/>
        </w:rPr>
        <w:t xml:space="preserve">                              (3</w:t>
      </w:r>
      <w:r w:rsidRPr="00472121">
        <w:rPr>
          <w:sz w:val="28"/>
          <w:szCs w:val="28"/>
        </w:rPr>
        <w:t>.7)</w:t>
      </w:r>
    </w:p>
    <w:p w:rsidR="00CE3306" w:rsidRPr="00472121" w:rsidRDefault="00CE3306" w:rsidP="00472121">
      <w:pPr>
        <w:pStyle w:val="a8"/>
        <w:tabs>
          <w:tab w:val="left" w:pos="9072"/>
        </w:tabs>
        <w:spacing w:line="360" w:lineRule="auto"/>
        <w:ind w:left="284" w:firstLine="567"/>
        <w:jc w:val="both"/>
        <w:rPr>
          <w:sz w:val="28"/>
          <w:szCs w:val="28"/>
        </w:rPr>
      </w:pPr>
      <w:r w:rsidRPr="00472121">
        <w:rPr>
          <w:sz w:val="28"/>
          <w:szCs w:val="28"/>
        </w:rPr>
        <w:t>Таким образом, для нормального функционирования ВОЛС необходимо:</w:t>
      </w:r>
    </w:p>
    <w:p w:rsidR="00CE3306" w:rsidRPr="00472121" w:rsidRDefault="00CE3306" w:rsidP="00472121">
      <w:pPr>
        <w:pStyle w:val="a8"/>
        <w:tabs>
          <w:tab w:val="left" w:pos="9072"/>
        </w:tabs>
        <w:spacing w:line="360" w:lineRule="auto"/>
        <w:ind w:left="993" w:hanging="142"/>
        <w:jc w:val="both"/>
        <w:rPr>
          <w:sz w:val="28"/>
          <w:szCs w:val="28"/>
        </w:rPr>
      </w:pPr>
      <w:r w:rsidRPr="00472121">
        <w:rPr>
          <w:sz w:val="28"/>
          <w:szCs w:val="28"/>
        </w:rPr>
        <w:t>- обеспечить длительность полученного импульса</w:t>
      </w:r>
      <w:r w:rsidRPr="00472121">
        <w:rPr>
          <w:sz w:val="28"/>
          <w:szCs w:val="28"/>
          <w:vertAlign w:val="subscript"/>
        </w:rPr>
        <w:t xml:space="preserve"> </w:t>
      </w:r>
      <w:r w:rsidRPr="00472121">
        <w:rPr>
          <w:sz w:val="28"/>
          <w:szCs w:val="28"/>
        </w:rPr>
        <w:t xml:space="preserve"> </w:t>
      </w:r>
      <w:r w:rsidRPr="00472121">
        <w:rPr>
          <w:position w:val="-10"/>
          <w:sz w:val="28"/>
          <w:szCs w:val="28"/>
        </w:rPr>
        <w:object w:dxaOrig="279" w:dyaOrig="340">
          <v:shape id="_x0000_i1045" type="#_x0000_t75" style="width:14.25pt;height:17.25pt" o:ole="">
            <v:imagedata r:id="rId43" o:title=""/>
          </v:shape>
          <o:OLEObject Type="Embed" ProgID="Equation.3" ShapeID="_x0000_i1045" DrawAspect="Content" ObjectID="_1492841873" r:id="rId50"/>
        </w:object>
      </w:r>
      <w:r w:rsidRPr="00472121">
        <w:rPr>
          <w:sz w:val="28"/>
          <w:szCs w:val="28"/>
        </w:rPr>
        <w:t>, не превышающую исходный битовый интервал;</w:t>
      </w:r>
    </w:p>
    <w:p w:rsidR="00CE3306" w:rsidRPr="00472121" w:rsidRDefault="00CE3306" w:rsidP="00472121">
      <w:pPr>
        <w:pStyle w:val="a8"/>
        <w:tabs>
          <w:tab w:val="left" w:pos="9072"/>
        </w:tabs>
        <w:spacing w:line="360" w:lineRule="auto"/>
        <w:ind w:left="993" w:hanging="142"/>
        <w:jc w:val="both"/>
        <w:rPr>
          <w:sz w:val="28"/>
          <w:szCs w:val="28"/>
        </w:rPr>
      </w:pPr>
      <w:r w:rsidRPr="00472121">
        <w:rPr>
          <w:sz w:val="28"/>
          <w:szCs w:val="28"/>
        </w:rPr>
        <w:t xml:space="preserve">-обеспечить полученную мощность равную чувствительности приемника </w:t>
      </w:r>
      <w:proofErr w:type="spellStart"/>
      <w:r w:rsidRPr="00472121">
        <w:rPr>
          <w:i/>
          <w:sz w:val="28"/>
          <w:szCs w:val="28"/>
        </w:rPr>
        <w:t>Р</w:t>
      </w:r>
      <w:r w:rsidRPr="00472121">
        <w:rPr>
          <w:i/>
          <w:sz w:val="28"/>
          <w:szCs w:val="28"/>
          <w:vertAlign w:val="subscript"/>
        </w:rPr>
        <w:t>пр</w:t>
      </w:r>
      <w:proofErr w:type="spellEnd"/>
      <w:r w:rsidRPr="00472121">
        <w:rPr>
          <w:sz w:val="28"/>
          <w:szCs w:val="28"/>
        </w:rPr>
        <w:t xml:space="preserve"> или ввести запас, превышающий </w:t>
      </w:r>
      <w:proofErr w:type="spellStart"/>
      <w:r w:rsidRPr="00472121">
        <w:rPr>
          <w:i/>
          <w:sz w:val="28"/>
          <w:szCs w:val="28"/>
        </w:rPr>
        <w:t>Р</w:t>
      </w:r>
      <w:r w:rsidRPr="00472121">
        <w:rPr>
          <w:i/>
          <w:sz w:val="28"/>
          <w:szCs w:val="28"/>
          <w:vertAlign w:val="subscript"/>
        </w:rPr>
        <w:t>пр</w:t>
      </w:r>
      <w:proofErr w:type="spellEnd"/>
      <w:r w:rsidRPr="00472121">
        <w:rPr>
          <w:sz w:val="28"/>
          <w:szCs w:val="28"/>
        </w:rPr>
        <w:t>.;</w:t>
      </w:r>
    </w:p>
    <w:p w:rsidR="00CE3306" w:rsidRPr="00472121" w:rsidRDefault="00CE3306" w:rsidP="00472121">
      <w:pPr>
        <w:pStyle w:val="a8"/>
        <w:tabs>
          <w:tab w:val="left" w:pos="9072"/>
        </w:tabs>
        <w:spacing w:line="360" w:lineRule="auto"/>
        <w:ind w:left="284" w:firstLine="567"/>
        <w:jc w:val="both"/>
        <w:rPr>
          <w:sz w:val="28"/>
          <w:szCs w:val="28"/>
        </w:rPr>
      </w:pPr>
      <w:r w:rsidRPr="00472121">
        <w:rPr>
          <w:sz w:val="28"/>
          <w:szCs w:val="28"/>
        </w:rPr>
        <w:t>Вот почему при проектировании ВОЛС с большей скоростью передачи важнейшими техническими характеристиками являются дисперсия и затухание ОВ.</w:t>
      </w:r>
    </w:p>
    <w:p w:rsidR="00CE3306" w:rsidRPr="00472121" w:rsidRDefault="003C60BE" w:rsidP="00472121">
      <w:pPr>
        <w:pStyle w:val="a8"/>
        <w:tabs>
          <w:tab w:val="left" w:pos="9072"/>
        </w:tabs>
        <w:spacing w:line="360" w:lineRule="auto"/>
        <w:ind w:left="284" w:firstLine="567"/>
        <w:jc w:val="both"/>
        <w:rPr>
          <w:b/>
          <w:sz w:val="28"/>
          <w:szCs w:val="28"/>
        </w:rPr>
      </w:pPr>
      <w:r w:rsidRPr="00472121">
        <w:rPr>
          <w:b/>
          <w:sz w:val="28"/>
          <w:szCs w:val="28"/>
        </w:rPr>
        <w:t>3</w:t>
      </w:r>
      <w:r w:rsidR="00CE3306" w:rsidRPr="00472121">
        <w:rPr>
          <w:b/>
          <w:sz w:val="28"/>
          <w:szCs w:val="28"/>
        </w:rPr>
        <w:t xml:space="preserve">.2.1 Расчет поляризационной </w:t>
      </w:r>
      <w:proofErr w:type="spellStart"/>
      <w:r w:rsidR="00CE3306" w:rsidRPr="00472121">
        <w:rPr>
          <w:b/>
          <w:sz w:val="28"/>
          <w:szCs w:val="28"/>
        </w:rPr>
        <w:t>модовой</w:t>
      </w:r>
      <w:proofErr w:type="spellEnd"/>
      <w:r w:rsidR="00CE3306" w:rsidRPr="00472121">
        <w:rPr>
          <w:b/>
          <w:sz w:val="28"/>
          <w:szCs w:val="28"/>
        </w:rPr>
        <w:t xml:space="preserve"> дисперсии</w:t>
      </w:r>
    </w:p>
    <w:p w:rsidR="00CE3306" w:rsidRPr="00472121" w:rsidRDefault="00CE3306" w:rsidP="00472121">
      <w:pPr>
        <w:tabs>
          <w:tab w:val="left" w:pos="9072"/>
        </w:tabs>
        <w:spacing w:before="100" w:beforeAutospacing="1" w:after="100" w:afterAutospacing="1" w:line="360" w:lineRule="auto"/>
        <w:ind w:left="284" w:firstLine="567"/>
        <w:jc w:val="both"/>
        <w:rPr>
          <w:color w:val="000000"/>
        </w:rPr>
      </w:pPr>
      <w:r w:rsidRPr="00472121">
        <w:lastRenderedPageBreak/>
        <w:t xml:space="preserve">Если линия состоит из </w:t>
      </w:r>
      <w:r w:rsidRPr="00472121">
        <w:rPr>
          <w:i/>
          <w:iCs/>
          <w:lang w:val="en-US"/>
        </w:rPr>
        <w:t>N</w:t>
      </w:r>
      <w:r w:rsidRPr="00472121">
        <w:t xml:space="preserve"> сегментов ВОК, дисперсия в каждом из которых равна</w:t>
      </w:r>
      <w:r w:rsidRPr="00472121">
        <w:rPr>
          <w:position w:val="-12"/>
        </w:rPr>
        <w:object w:dxaOrig="620" w:dyaOrig="360">
          <v:shape id="_x0000_i1046" type="#_x0000_t75" style="width:30.75pt;height:18pt" o:ole="">
            <v:imagedata r:id="rId51" o:title=""/>
          </v:shape>
          <o:OLEObject Type="Embed" ProgID="Equation.3" ShapeID="_x0000_i1046" DrawAspect="Content" ObjectID="_1492841874" r:id="rId52"/>
        </w:object>
      </w:r>
      <w:r w:rsidRPr="00472121">
        <w:t xml:space="preserve">, то результирующая поляризационная </w:t>
      </w:r>
      <w:proofErr w:type="spellStart"/>
      <w:r w:rsidRPr="00472121">
        <w:t>модовая</w:t>
      </w:r>
      <w:proofErr w:type="spellEnd"/>
      <w:r w:rsidRPr="00472121">
        <w:t xml:space="preserve"> дисперсия определяется из выражения в соответствии с законом суммы независимых случайных величин</w:t>
      </w:r>
      <w:r w:rsidRPr="00472121">
        <w:rPr>
          <w:color w:val="000000"/>
        </w:rPr>
        <w:t>:</w:t>
      </w:r>
    </w:p>
    <w:p w:rsidR="00CE3306" w:rsidRPr="00472121" w:rsidRDefault="00CE3306" w:rsidP="00472121">
      <w:pPr>
        <w:tabs>
          <w:tab w:val="left" w:pos="9072"/>
        </w:tabs>
        <w:spacing w:before="100" w:beforeAutospacing="1" w:after="100" w:afterAutospacing="1" w:line="360" w:lineRule="auto"/>
        <w:ind w:left="284" w:firstLine="567"/>
        <w:jc w:val="both"/>
      </w:pPr>
      <w:r w:rsidRPr="00472121">
        <w:rPr>
          <w:position w:val="-12"/>
          <w:lang w:val="en-US"/>
        </w:rPr>
        <w:object w:dxaOrig="3379" w:dyaOrig="380">
          <v:shape id="_x0000_i1047" type="#_x0000_t75" style="width:168.75pt;height:18.75pt" o:ole="" fillcolor="window">
            <v:imagedata r:id="rId53" o:title=""/>
          </v:shape>
          <o:OLEObject Type="Embed" ProgID="Equation.3" ShapeID="_x0000_i1047" DrawAspect="Content" ObjectID="_1492841875" r:id="rId54"/>
        </w:object>
      </w:r>
      <w:r w:rsidRPr="00472121">
        <w:t xml:space="preserve">,         </w:t>
      </w:r>
      <w:r w:rsidR="003C60BE" w:rsidRPr="00472121">
        <w:t xml:space="preserve">                              (3</w:t>
      </w:r>
      <w:r w:rsidRPr="00472121">
        <w:t>.8)</w:t>
      </w:r>
    </w:p>
    <w:p w:rsidR="00CE3306" w:rsidRPr="00472121" w:rsidRDefault="00CE3306" w:rsidP="00472121">
      <w:pPr>
        <w:pStyle w:val="a8"/>
        <w:tabs>
          <w:tab w:val="left" w:pos="9072"/>
        </w:tabs>
        <w:spacing w:line="360" w:lineRule="auto"/>
        <w:ind w:left="284" w:firstLine="567"/>
        <w:jc w:val="both"/>
        <w:rPr>
          <w:sz w:val="28"/>
          <w:szCs w:val="28"/>
        </w:rPr>
      </w:pPr>
      <w:r w:rsidRPr="00472121">
        <w:rPr>
          <w:sz w:val="28"/>
          <w:szCs w:val="28"/>
        </w:rPr>
        <w:t xml:space="preserve">Поляризационная </w:t>
      </w:r>
      <w:proofErr w:type="spellStart"/>
      <w:r w:rsidRPr="00472121">
        <w:rPr>
          <w:sz w:val="28"/>
          <w:szCs w:val="28"/>
        </w:rPr>
        <w:t>модовая</w:t>
      </w:r>
      <w:proofErr w:type="spellEnd"/>
      <w:r w:rsidRPr="00472121">
        <w:rPr>
          <w:sz w:val="28"/>
          <w:szCs w:val="28"/>
        </w:rPr>
        <w:t xml:space="preserve"> дисперсия </w:t>
      </w:r>
      <w:r w:rsidRPr="00472121">
        <w:rPr>
          <w:position w:val="-10"/>
          <w:sz w:val="28"/>
          <w:szCs w:val="28"/>
        </w:rPr>
        <w:object w:dxaOrig="499" w:dyaOrig="340">
          <v:shape id="_x0000_i1048" type="#_x0000_t75" style="width:24.75pt;height:17.25pt" o:ole="">
            <v:imagedata r:id="rId55" o:title=""/>
          </v:shape>
          <o:OLEObject Type="Embed" ProgID="Equation.3" ShapeID="_x0000_i1048" DrawAspect="Content" ObjectID="_1492841876" r:id="rId56"/>
        </w:object>
      </w:r>
      <w:r w:rsidRPr="00472121">
        <w:rPr>
          <w:sz w:val="28"/>
          <w:szCs w:val="28"/>
        </w:rPr>
        <w:t xml:space="preserve">, </w:t>
      </w:r>
      <w:proofErr w:type="spellStart"/>
      <w:r w:rsidRPr="00472121">
        <w:rPr>
          <w:sz w:val="28"/>
          <w:szCs w:val="28"/>
        </w:rPr>
        <w:t>пс</w:t>
      </w:r>
      <w:proofErr w:type="spellEnd"/>
      <w:r w:rsidRPr="00472121">
        <w:rPr>
          <w:sz w:val="28"/>
          <w:szCs w:val="28"/>
        </w:rPr>
        <w:t xml:space="preserve"> для каждого участка рассчитывается из выражения (5.9):</w:t>
      </w:r>
    </w:p>
    <w:p w:rsidR="00CE3306" w:rsidRPr="00472121" w:rsidRDefault="00CE3306" w:rsidP="00472121">
      <w:pPr>
        <w:pStyle w:val="a8"/>
        <w:tabs>
          <w:tab w:val="left" w:pos="9072"/>
        </w:tabs>
        <w:spacing w:line="360" w:lineRule="auto"/>
        <w:ind w:left="284" w:firstLine="567"/>
        <w:jc w:val="both"/>
        <w:rPr>
          <w:sz w:val="28"/>
          <w:szCs w:val="28"/>
        </w:rPr>
      </w:pPr>
      <w:r w:rsidRPr="00472121">
        <w:rPr>
          <w:position w:val="-14"/>
          <w:sz w:val="28"/>
          <w:szCs w:val="28"/>
        </w:rPr>
        <w:object w:dxaOrig="1880" w:dyaOrig="420">
          <v:shape id="_x0000_i1049" type="#_x0000_t75" style="width:93.75pt;height:21pt" o:ole="">
            <v:imagedata r:id="rId57" o:title=""/>
          </v:shape>
          <o:OLEObject Type="Embed" ProgID="Equation.3" ShapeID="_x0000_i1049" DrawAspect="Content" ObjectID="_1492841877" r:id="rId58"/>
        </w:object>
      </w:r>
      <w:r w:rsidRPr="00472121">
        <w:rPr>
          <w:sz w:val="28"/>
          <w:szCs w:val="28"/>
        </w:rPr>
        <w:t>,</w:t>
      </w:r>
      <w:proofErr w:type="spellStart"/>
      <w:r w:rsidRPr="00472121">
        <w:rPr>
          <w:sz w:val="28"/>
          <w:szCs w:val="28"/>
        </w:rPr>
        <w:t>пс</w:t>
      </w:r>
      <w:proofErr w:type="spellEnd"/>
      <w:r w:rsidRPr="00472121">
        <w:rPr>
          <w:sz w:val="28"/>
          <w:szCs w:val="28"/>
        </w:rPr>
        <w:t xml:space="preserve">                      </w:t>
      </w:r>
      <w:r w:rsidR="003C60BE" w:rsidRPr="00472121">
        <w:rPr>
          <w:sz w:val="28"/>
          <w:szCs w:val="28"/>
        </w:rPr>
        <w:t xml:space="preserve">                        </w:t>
      </w:r>
      <w:r w:rsidR="00F65482" w:rsidRPr="00472121">
        <w:rPr>
          <w:sz w:val="28"/>
          <w:szCs w:val="28"/>
        </w:rPr>
        <w:t xml:space="preserve">    </w:t>
      </w:r>
      <w:r w:rsidR="003C60BE" w:rsidRPr="00472121">
        <w:rPr>
          <w:sz w:val="28"/>
          <w:szCs w:val="28"/>
        </w:rPr>
        <w:t xml:space="preserve">      (3</w:t>
      </w:r>
      <w:r w:rsidRPr="00472121">
        <w:rPr>
          <w:sz w:val="28"/>
          <w:szCs w:val="28"/>
        </w:rPr>
        <w:t>.9)</w:t>
      </w:r>
    </w:p>
    <w:p w:rsidR="00CE3306" w:rsidRPr="00472121" w:rsidRDefault="00CE3306" w:rsidP="00472121">
      <w:pPr>
        <w:pStyle w:val="a8"/>
        <w:tabs>
          <w:tab w:val="left" w:pos="9072"/>
        </w:tabs>
        <w:spacing w:line="360" w:lineRule="auto"/>
        <w:ind w:left="284" w:firstLine="567"/>
        <w:jc w:val="both"/>
        <w:rPr>
          <w:sz w:val="28"/>
          <w:szCs w:val="28"/>
        </w:rPr>
      </w:pPr>
      <w:r w:rsidRPr="00472121">
        <w:rPr>
          <w:position w:val="-12"/>
          <w:sz w:val="28"/>
          <w:szCs w:val="28"/>
        </w:rPr>
        <w:object w:dxaOrig="2420" w:dyaOrig="400">
          <v:shape id="_x0000_i1050" type="#_x0000_t75" style="width:120.75pt;height:20.25pt" o:ole="">
            <v:imagedata r:id="rId59" o:title=""/>
          </v:shape>
          <o:OLEObject Type="Embed" ProgID="Equation.3" ShapeID="_x0000_i1050" DrawAspect="Content" ObjectID="_1492841878" r:id="rId60"/>
        </w:object>
      </w:r>
      <w:r w:rsidRPr="00472121">
        <w:rPr>
          <w:sz w:val="28"/>
          <w:szCs w:val="28"/>
        </w:rPr>
        <w:t xml:space="preserve"> </w:t>
      </w:r>
      <w:proofErr w:type="spellStart"/>
      <w:r w:rsidRPr="00472121">
        <w:rPr>
          <w:sz w:val="28"/>
          <w:szCs w:val="28"/>
        </w:rPr>
        <w:t>пс</w:t>
      </w:r>
      <w:proofErr w:type="spellEnd"/>
      <w:r w:rsidRPr="00472121">
        <w:rPr>
          <w:sz w:val="28"/>
          <w:szCs w:val="28"/>
        </w:rPr>
        <w:t>,</w:t>
      </w:r>
    </w:p>
    <w:p w:rsidR="00CE3306" w:rsidRPr="00472121" w:rsidRDefault="00CE3306" w:rsidP="00472121">
      <w:pPr>
        <w:pStyle w:val="a8"/>
        <w:tabs>
          <w:tab w:val="left" w:pos="9072"/>
        </w:tabs>
        <w:spacing w:line="360" w:lineRule="auto"/>
        <w:ind w:left="284" w:firstLine="567"/>
        <w:jc w:val="both"/>
        <w:rPr>
          <w:sz w:val="28"/>
          <w:szCs w:val="28"/>
        </w:rPr>
      </w:pPr>
      <w:r w:rsidRPr="00472121">
        <w:rPr>
          <w:position w:val="-12"/>
          <w:sz w:val="28"/>
          <w:szCs w:val="28"/>
        </w:rPr>
        <w:object w:dxaOrig="2439" w:dyaOrig="400">
          <v:shape id="_x0000_i1051" type="#_x0000_t75" style="width:122.25pt;height:20.25pt" o:ole="">
            <v:imagedata r:id="rId61" o:title=""/>
          </v:shape>
          <o:OLEObject Type="Embed" ProgID="Equation.3" ShapeID="_x0000_i1051" DrawAspect="Content" ObjectID="_1492841879" r:id="rId62"/>
        </w:object>
      </w:r>
      <w:r w:rsidRPr="00472121">
        <w:rPr>
          <w:sz w:val="28"/>
          <w:szCs w:val="28"/>
        </w:rPr>
        <w:t xml:space="preserve"> </w:t>
      </w:r>
      <w:proofErr w:type="spellStart"/>
      <w:r w:rsidRPr="00472121">
        <w:rPr>
          <w:sz w:val="28"/>
          <w:szCs w:val="28"/>
        </w:rPr>
        <w:t>пс</w:t>
      </w:r>
      <w:proofErr w:type="spellEnd"/>
      <w:r w:rsidRPr="00472121">
        <w:rPr>
          <w:sz w:val="28"/>
          <w:szCs w:val="28"/>
        </w:rPr>
        <w:t>,</w:t>
      </w:r>
    </w:p>
    <w:p w:rsidR="00CE3306" w:rsidRPr="00472121" w:rsidRDefault="00CE3306" w:rsidP="00472121">
      <w:pPr>
        <w:pStyle w:val="a8"/>
        <w:tabs>
          <w:tab w:val="left" w:pos="9072"/>
        </w:tabs>
        <w:spacing w:line="360" w:lineRule="auto"/>
        <w:ind w:left="284" w:firstLine="567"/>
        <w:jc w:val="both"/>
        <w:rPr>
          <w:sz w:val="28"/>
          <w:szCs w:val="28"/>
        </w:rPr>
      </w:pPr>
      <w:r w:rsidRPr="00472121">
        <w:rPr>
          <w:position w:val="-12"/>
          <w:sz w:val="28"/>
          <w:szCs w:val="28"/>
        </w:rPr>
        <w:object w:dxaOrig="2420" w:dyaOrig="400">
          <v:shape id="_x0000_i1052" type="#_x0000_t75" style="width:120.75pt;height:20.25pt" o:ole="">
            <v:imagedata r:id="rId63" o:title=""/>
          </v:shape>
          <o:OLEObject Type="Embed" ProgID="Equation.3" ShapeID="_x0000_i1052" DrawAspect="Content" ObjectID="_1492841880" r:id="rId64"/>
        </w:object>
      </w:r>
      <w:r w:rsidRPr="00472121">
        <w:rPr>
          <w:sz w:val="28"/>
          <w:szCs w:val="28"/>
        </w:rPr>
        <w:t xml:space="preserve"> </w:t>
      </w:r>
      <w:proofErr w:type="spellStart"/>
      <w:r w:rsidRPr="00472121">
        <w:rPr>
          <w:sz w:val="28"/>
          <w:szCs w:val="28"/>
        </w:rPr>
        <w:t>пс</w:t>
      </w:r>
      <w:proofErr w:type="spellEnd"/>
      <w:r w:rsidRPr="00472121">
        <w:rPr>
          <w:sz w:val="28"/>
          <w:szCs w:val="28"/>
        </w:rPr>
        <w:t>.</w:t>
      </w:r>
    </w:p>
    <w:p w:rsidR="00CE3306" w:rsidRPr="00472121" w:rsidRDefault="00CE3306" w:rsidP="00472121">
      <w:pPr>
        <w:pStyle w:val="a8"/>
        <w:tabs>
          <w:tab w:val="left" w:pos="9072"/>
        </w:tabs>
        <w:spacing w:line="360" w:lineRule="auto"/>
        <w:ind w:left="284" w:firstLine="567"/>
        <w:jc w:val="both"/>
        <w:rPr>
          <w:sz w:val="28"/>
          <w:szCs w:val="28"/>
        </w:rPr>
      </w:pPr>
      <w:r w:rsidRPr="00472121">
        <w:rPr>
          <w:sz w:val="28"/>
          <w:szCs w:val="28"/>
        </w:rPr>
        <w:t>Уширение импульса за счет хроматической дисперсии определяется из выражения(5.10):</w:t>
      </w:r>
    </w:p>
    <w:p w:rsidR="00CE3306" w:rsidRPr="00472121" w:rsidRDefault="00CE3306" w:rsidP="00472121">
      <w:pPr>
        <w:pStyle w:val="a8"/>
        <w:tabs>
          <w:tab w:val="left" w:pos="9072"/>
        </w:tabs>
        <w:spacing w:line="360" w:lineRule="auto"/>
        <w:ind w:left="284" w:firstLine="567"/>
        <w:jc w:val="both"/>
        <w:rPr>
          <w:sz w:val="28"/>
          <w:szCs w:val="28"/>
        </w:rPr>
      </w:pPr>
      <w:r w:rsidRPr="00472121">
        <w:rPr>
          <w:position w:val="-12"/>
          <w:sz w:val="28"/>
          <w:szCs w:val="28"/>
        </w:rPr>
        <w:object w:dxaOrig="1640" w:dyaOrig="360">
          <v:shape id="_x0000_i1053" type="#_x0000_t75" style="width:81.75pt;height:18pt" o:ole="">
            <v:imagedata r:id="rId65" o:title=""/>
          </v:shape>
          <o:OLEObject Type="Embed" ProgID="Equation.3" ShapeID="_x0000_i1053" DrawAspect="Content" ObjectID="_1492841881" r:id="rId66"/>
        </w:object>
      </w:r>
      <w:r w:rsidRPr="00472121">
        <w:rPr>
          <w:sz w:val="28"/>
          <w:szCs w:val="28"/>
        </w:rPr>
        <w:t xml:space="preserve">, </w:t>
      </w:r>
      <w:proofErr w:type="spellStart"/>
      <w:r w:rsidRPr="00472121">
        <w:rPr>
          <w:sz w:val="28"/>
          <w:szCs w:val="28"/>
        </w:rPr>
        <w:t>пс</w:t>
      </w:r>
      <w:proofErr w:type="spellEnd"/>
      <w:r w:rsidRPr="00472121">
        <w:rPr>
          <w:sz w:val="28"/>
          <w:szCs w:val="28"/>
        </w:rPr>
        <w:t xml:space="preserve">                        </w:t>
      </w:r>
      <w:r w:rsidR="003C60BE" w:rsidRPr="00472121">
        <w:rPr>
          <w:sz w:val="28"/>
          <w:szCs w:val="28"/>
        </w:rPr>
        <w:t xml:space="preserve">                              (3</w:t>
      </w:r>
      <w:r w:rsidRPr="00472121">
        <w:rPr>
          <w:sz w:val="28"/>
          <w:szCs w:val="28"/>
        </w:rPr>
        <w:t>.10)</w:t>
      </w:r>
    </w:p>
    <w:p w:rsidR="00CE3306" w:rsidRPr="00472121" w:rsidRDefault="00CE3306" w:rsidP="00472121">
      <w:pPr>
        <w:pStyle w:val="a8"/>
        <w:tabs>
          <w:tab w:val="left" w:pos="9072"/>
        </w:tabs>
        <w:spacing w:line="360" w:lineRule="auto"/>
        <w:ind w:left="284" w:firstLine="567"/>
        <w:jc w:val="both"/>
        <w:rPr>
          <w:sz w:val="28"/>
          <w:szCs w:val="28"/>
        </w:rPr>
      </w:pPr>
      <w:r w:rsidRPr="00472121">
        <w:rPr>
          <w:position w:val="-12"/>
          <w:sz w:val="28"/>
          <w:szCs w:val="28"/>
        </w:rPr>
        <w:object w:dxaOrig="2640" w:dyaOrig="360">
          <v:shape id="_x0000_i1054" type="#_x0000_t75" style="width:132pt;height:18pt" o:ole="">
            <v:imagedata r:id="rId67" o:title=""/>
          </v:shape>
          <o:OLEObject Type="Embed" ProgID="Equation.3" ShapeID="_x0000_i1054" DrawAspect="Content" ObjectID="_1492841882" r:id="rId68"/>
        </w:object>
      </w:r>
      <w:r w:rsidRPr="00472121">
        <w:rPr>
          <w:sz w:val="28"/>
          <w:szCs w:val="28"/>
        </w:rPr>
        <w:t xml:space="preserve"> </w:t>
      </w:r>
      <w:proofErr w:type="spellStart"/>
      <w:r w:rsidRPr="00472121">
        <w:rPr>
          <w:sz w:val="28"/>
          <w:szCs w:val="28"/>
        </w:rPr>
        <w:t>пс</w:t>
      </w:r>
      <w:proofErr w:type="spellEnd"/>
      <w:r w:rsidRPr="00472121">
        <w:rPr>
          <w:sz w:val="28"/>
          <w:szCs w:val="28"/>
        </w:rPr>
        <w:t>,</w:t>
      </w:r>
    </w:p>
    <w:p w:rsidR="00CE3306" w:rsidRPr="00472121" w:rsidRDefault="00CE3306" w:rsidP="00472121">
      <w:pPr>
        <w:pStyle w:val="a8"/>
        <w:tabs>
          <w:tab w:val="left" w:pos="9072"/>
        </w:tabs>
        <w:spacing w:line="360" w:lineRule="auto"/>
        <w:ind w:left="284" w:firstLine="567"/>
        <w:jc w:val="both"/>
        <w:rPr>
          <w:sz w:val="28"/>
          <w:szCs w:val="28"/>
        </w:rPr>
      </w:pPr>
      <w:r w:rsidRPr="00472121">
        <w:rPr>
          <w:position w:val="-12"/>
          <w:sz w:val="28"/>
          <w:szCs w:val="28"/>
        </w:rPr>
        <w:object w:dxaOrig="2640" w:dyaOrig="360">
          <v:shape id="_x0000_i1055" type="#_x0000_t75" style="width:132pt;height:18pt" o:ole="">
            <v:imagedata r:id="rId69" o:title=""/>
          </v:shape>
          <o:OLEObject Type="Embed" ProgID="Equation.3" ShapeID="_x0000_i1055" DrawAspect="Content" ObjectID="_1492841883" r:id="rId70"/>
        </w:object>
      </w:r>
      <w:r w:rsidRPr="00472121">
        <w:rPr>
          <w:sz w:val="28"/>
          <w:szCs w:val="28"/>
        </w:rPr>
        <w:t xml:space="preserve"> </w:t>
      </w:r>
      <w:proofErr w:type="spellStart"/>
      <w:r w:rsidRPr="00472121">
        <w:rPr>
          <w:sz w:val="28"/>
          <w:szCs w:val="28"/>
        </w:rPr>
        <w:t>пс</w:t>
      </w:r>
      <w:proofErr w:type="spellEnd"/>
      <w:r w:rsidRPr="00472121">
        <w:rPr>
          <w:sz w:val="28"/>
          <w:szCs w:val="28"/>
        </w:rPr>
        <w:t>,</w:t>
      </w:r>
    </w:p>
    <w:p w:rsidR="00CE3306" w:rsidRPr="00472121" w:rsidRDefault="00CE3306" w:rsidP="00472121">
      <w:pPr>
        <w:pStyle w:val="a8"/>
        <w:tabs>
          <w:tab w:val="left" w:pos="9072"/>
        </w:tabs>
        <w:spacing w:line="360" w:lineRule="auto"/>
        <w:ind w:left="284" w:firstLine="567"/>
        <w:jc w:val="both"/>
        <w:rPr>
          <w:sz w:val="28"/>
          <w:szCs w:val="28"/>
        </w:rPr>
      </w:pPr>
      <w:r w:rsidRPr="00472121">
        <w:rPr>
          <w:position w:val="-12"/>
          <w:sz w:val="28"/>
          <w:szCs w:val="28"/>
        </w:rPr>
        <w:object w:dxaOrig="2600" w:dyaOrig="360">
          <v:shape id="_x0000_i1056" type="#_x0000_t75" style="width:129.75pt;height:18pt" o:ole="">
            <v:imagedata r:id="rId71" o:title=""/>
          </v:shape>
          <o:OLEObject Type="Embed" ProgID="Equation.3" ShapeID="_x0000_i1056" DrawAspect="Content" ObjectID="_1492841884" r:id="rId72"/>
        </w:object>
      </w:r>
      <w:r w:rsidRPr="00472121">
        <w:rPr>
          <w:sz w:val="28"/>
          <w:szCs w:val="28"/>
        </w:rPr>
        <w:t xml:space="preserve"> </w:t>
      </w:r>
      <w:proofErr w:type="spellStart"/>
      <w:r w:rsidRPr="00472121">
        <w:rPr>
          <w:sz w:val="28"/>
          <w:szCs w:val="28"/>
        </w:rPr>
        <w:t>пс</w:t>
      </w:r>
      <w:proofErr w:type="spellEnd"/>
      <w:r w:rsidRPr="00472121">
        <w:rPr>
          <w:sz w:val="28"/>
          <w:szCs w:val="28"/>
        </w:rPr>
        <w:t>.</w:t>
      </w:r>
    </w:p>
    <w:p w:rsidR="00CE3306" w:rsidRPr="00472121" w:rsidRDefault="00CE3306" w:rsidP="00472121">
      <w:pPr>
        <w:pStyle w:val="a8"/>
        <w:tabs>
          <w:tab w:val="left" w:pos="9072"/>
        </w:tabs>
        <w:spacing w:line="360" w:lineRule="auto"/>
        <w:ind w:left="284" w:firstLine="567"/>
        <w:jc w:val="both"/>
        <w:rPr>
          <w:color w:val="000000"/>
          <w:sz w:val="28"/>
          <w:szCs w:val="28"/>
        </w:rPr>
      </w:pPr>
      <w:r w:rsidRPr="00472121">
        <w:rPr>
          <w:sz w:val="28"/>
          <w:szCs w:val="28"/>
        </w:rPr>
        <w:t xml:space="preserve">С учетом поляризационной </w:t>
      </w:r>
      <w:proofErr w:type="spellStart"/>
      <w:r w:rsidRPr="00472121">
        <w:rPr>
          <w:sz w:val="28"/>
          <w:szCs w:val="28"/>
        </w:rPr>
        <w:t>модовой</w:t>
      </w:r>
      <w:proofErr w:type="spellEnd"/>
      <w:r w:rsidRPr="00472121">
        <w:rPr>
          <w:sz w:val="28"/>
          <w:szCs w:val="28"/>
        </w:rPr>
        <w:t xml:space="preserve"> дисперсией результирующая дисперсия будет определяться из следующего выражения </w:t>
      </w:r>
      <w:r w:rsidRPr="00472121">
        <w:rPr>
          <w:color w:val="000000"/>
          <w:sz w:val="28"/>
          <w:szCs w:val="28"/>
        </w:rPr>
        <w:t>[8]:</w:t>
      </w:r>
    </w:p>
    <w:p w:rsidR="00CE3306" w:rsidRPr="00472121" w:rsidRDefault="00CE3306" w:rsidP="00472121">
      <w:pPr>
        <w:pStyle w:val="a8"/>
        <w:tabs>
          <w:tab w:val="left" w:pos="9072"/>
        </w:tabs>
        <w:spacing w:line="360" w:lineRule="auto"/>
        <w:ind w:left="284" w:firstLine="567"/>
        <w:jc w:val="both"/>
        <w:rPr>
          <w:sz w:val="28"/>
          <w:szCs w:val="28"/>
        </w:rPr>
      </w:pPr>
      <w:r w:rsidRPr="00472121">
        <w:rPr>
          <w:position w:val="-14"/>
          <w:sz w:val="28"/>
          <w:szCs w:val="28"/>
        </w:rPr>
        <w:object w:dxaOrig="2020" w:dyaOrig="460">
          <v:shape id="_x0000_i1057" type="#_x0000_t75" style="width:101.25pt;height:23.25pt" o:ole="">
            <v:imagedata r:id="rId73" o:title=""/>
          </v:shape>
          <o:OLEObject Type="Embed" ProgID="Equation.3" ShapeID="_x0000_i1057" DrawAspect="Content" ObjectID="_1492841885" r:id="rId74"/>
        </w:object>
      </w:r>
      <w:r w:rsidRPr="00472121">
        <w:rPr>
          <w:sz w:val="28"/>
          <w:szCs w:val="28"/>
        </w:rPr>
        <w:t xml:space="preserve"> ,</w:t>
      </w:r>
      <w:proofErr w:type="spellStart"/>
      <w:r w:rsidRPr="00472121">
        <w:rPr>
          <w:sz w:val="28"/>
          <w:szCs w:val="28"/>
        </w:rPr>
        <w:t>пс</w:t>
      </w:r>
      <w:proofErr w:type="spellEnd"/>
      <w:r w:rsidRPr="00472121">
        <w:rPr>
          <w:sz w:val="28"/>
          <w:szCs w:val="28"/>
        </w:rPr>
        <w:t xml:space="preserve">               </w:t>
      </w:r>
      <w:r w:rsidR="003C60BE" w:rsidRPr="00472121">
        <w:rPr>
          <w:sz w:val="28"/>
          <w:szCs w:val="28"/>
        </w:rPr>
        <w:t xml:space="preserve">                              (3</w:t>
      </w:r>
      <w:r w:rsidRPr="00472121">
        <w:rPr>
          <w:sz w:val="28"/>
          <w:szCs w:val="28"/>
        </w:rPr>
        <w:t>.11)</w:t>
      </w:r>
    </w:p>
    <w:p w:rsidR="00CE3306" w:rsidRPr="00472121" w:rsidRDefault="00CE3306" w:rsidP="00472121">
      <w:pPr>
        <w:pStyle w:val="a8"/>
        <w:tabs>
          <w:tab w:val="left" w:pos="9072"/>
        </w:tabs>
        <w:spacing w:line="360" w:lineRule="auto"/>
        <w:ind w:left="284" w:firstLine="567"/>
        <w:jc w:val="both"/>
        <w:rPr>
          <w:sz w:val="28"/>
          <w:szCs w:val="28"/>
        </w:rPr>
      </w:pPr>
      <w:r w:rsidRPr="00472121">
        <w:rPr>
          <w:position w:val="-16"/>
          <w:sz w:val="28"/>
          <w:szCs w:val="28"/>
        </w:rPr>
        <w:object w:dxaOrig="3120" w:dyaOrig="480">
          <v:shape id="_x0000_i1058" type="#_x0000_t75" style="width:156pt;height:24pt" o:ole="">
            <v:imagedata r:id="rId75" o:title=""/>
          </v:shape>
          <o:OLEObject Type="Embed" ProgID="Equation.3" ShapeID="_x0000_i1058" DrawAspect="Content" ObjectID="_1492841886" r:id="rId76"/>
        </w:object>
      </w:r>
      <w:r w:rsidRPr="00472121">
        <w:rPr>
          <w:sz w:val="28"/>
          <w:szCs w:val="28"/>
        </w:rPr>
        <w:t xml:space="preserve"> </w:t>
      </w:r>
      <w:proofErr w:type="spellStart"/>
      <w:r w:rsidRPr="00472121">
        <w:rPr>
          <w:sz w:val="28"/>
          <w:szCs w:val="28"/>
        </w:rPr>
        <w:t>пс</w:t>
      </w:r>
      <w:proofErr w:type="spellEnd"/>
      <w:r w:rsidRPr="00472121">
        <w:rPr>
          <w:sz w:val="28"/>
          <w:szCs w:val="28"/>
        </w:rPr>
        <w:t>,</w:t>
      </w:r>
    </w:p>
    <w:p w:rsidR="00CE3306" w:rsidRPr="00472121" w:rsidRDefault="00CE3306" w:rsidP="00472121">
      <w:pPr>
        <w:pStyle w:val="a8"/>
        <w:tabs>
          <w:tab w:val="left" w:pos="9072"/>
        </w:tabs>
        <w:spacing w:line="360" w:lineRule="auto"/>
        <w:ind w:left="284" w:firstLine="567"/>
        <w:jc w:val="both"/>
        <w:rPr>
          <w:sz w:val="28"/>
          <w:szCs w:val="28"/>
        </w:rPr>
      </w:pPr>
      <w:r w:rsidRPr="00472121">
        <w:rPr>
          <w:position w:val="-16"/>
          <w:sz w:val="28"/>
          <w:szCs w:val="28"/>
        </w:rPr>
        <w:object w:dxaOrig="3120" w:dyaOrig="480">
          <v:shape id="_x0000_i1059" type="#_x0000_t75" style="width:156pt;height:24pt" o:ole="">
            <v:imagedata r:id="rId77" o:title=""/>
          </v:shape>
          <o:OLEObject Type="Embed" ProgID="Equation.3" ShapeID="_x0000_i1059" DrawAspect="Content" ObjectID="_1492841887" r:id="rId78"/>
        </w:object>
      </w:r>
      <w:r w:rsidRPr="00472121">
        <w:rPr>
          <w:sz w:val="28"/>
          <w:szCs w:val="28"/>
        </w:rPr>
        <w:t xml:space="preserve"> </w:t>
      </w:r>
      <w:proofErr w:type="spellStart"/>
      <w:r w:rsidRPr="00472121">
        <w:rPr>
          <w:sz w:val="28"/>
          <w:szCs w:val="28"/>
        </w:rPr>
        <w:t>пс</w:t>
      </w:r>
      <w:proofErr w:type="spellEnd"/>
      <w:r w:rsidRPr="00472121">
        <w:rPr>
          <w:sz w:val="28"/>
          <w:szCs w:val="28"/>
        </w:rPr>
        <w:t>,</w:t>
      </w:r>
    </w:p>
    <w:p w:rsidR="00CE3306" w:rsidRPr="00472121" w:rsidRDefault="00CE3306" w:rsidP="00472121">
      <w:pPr>
        <w:pStyle w:val="a8"/>
        <w:tabs>
          <w:tab w:val="left" w:pos="9072"/>
        </w:tabs>
        <w:spacing w:line="360" w:lineRule="auto"/>
        <w:ind w:left="284" w:firstLine="567"/>
        <w:jc w:val="both"/>
        <w:rPr>
          <w:sz w:val="28"/>
          <w:szCs w:val="28"/>
        </w:rPr>
      </w:pPr>
      <w:r w:rsidRPr="00472121">
        <w:rPr>
          <w:position w:val="-16"/>
          <w:sz w:val="28"/>
          <w:szCs w:val="28"/>
        </w:rPr>
        <w:object w:dxaOrig="3120" w:dyaOrig="480">
          <v:shape id="_x0000_i1060" type="#_x0000_t75" style="width:156pt;height:24pt" o:ole="">
            <v:imagedata r:id="rId79" o:title=""/>
          </v:shape>
          <o:OLEObject Type="Embed" ProgID="Equation.3" ShapeID="_x0000_i1060" DrawAspect="Content" ObjectID="_1492841888" r:id="rId80"/>
        </w:object>
      </w:r>
      <w:r w:rsidRPr="00472121">
        <w:rPr>
          <w:sz w:val="28"/>
          <w:szCs w:val="28"/>
        </w:rPr>
        <w:t xml:space="preserve"> </w:t>
      </w:r>
      <w:proofErr w:type="spellStart"/>
      <w:r w:rsidRPr="00472121">
        <w:rPr>
          <w:sz w:val="28"/>
          <w:szCs w:val="28"/>
        </w:rPr>
        <w:t>пс</w:t>
      </w:r>
      <w:proofErr w:type="spellEnd"/>
      <w:r w:rsidRPr="00472121">
        <w:rPr>
          <w:sz w:val="28"/>
          <w:szCs w:val="28"/>
        </w:rPr>
        <w:t>.</w:t>
      </w:r>
    </w:p>
    <w:p w:rsidR="00CE3306" w:rsidRPr="00472121" w:rsidRDefault="00CE3306" w:rsidP="00472121">
      <w:pPr>
        <w:pStyle w:val="a8"/>
        <w:tabs>
          <w:tab w:val="left" w:pos="9072"/>
        </w:tabs>
        <w:spacing w:line="360" w:lineRule="auto"/>
        <w:ind w:left="284" w:firstLine="567"/>
        <w:jc w:val="both"/>
        <w:rPr>
          <w:sz w:val="28"/>
          <w:szCs w:val="28"/>
        </w:rPr>
      </w:pPr>
      <w:r w:rsidRPr="00472121">
        <w:rPr>
          <w:sz w:val="28"/>
          <w:szCs w:val="28"/>
        </w:rPr>
        <w:t xml:space="preserve">Т.к. битовый интервал </w:t>
      </w:r>
      <w:r w:rsidRPr="00472121">
        <w:rPr>
          <w:position w:val="-30"/>
          <w:sz w:val="28"/>
          <w:szCs w:val="28"/>
        </w:rPr>
        <w:object w:dxaOrig="840" w:dyaOrig="680">
          <v:shape id="_x0000_i1061" type="#_x0000_t75" style="width:42pt;height:33.75pt" o:ole="">
            <v:imagedata r:id="rId81" o:title=""/>
          </v:shape>
          <o:OLEObject Type="Embed" ProgID="Equation.3" ShapeID="_x0000_i1061" DrawAspect="Content" ObjectID="_1492841889" r:id="rId82"/>
        </w:object>
      </w:r>
      <w:r w:rsidRPr="00472121">
        <w:rPr>
          <w:sz w:val="28"/>
          <w:szCs w:val="28"/>
        </w:rPr>
        <w:t xml:space="preserve"> получим:</w:t>
      </w:r>
    </w:p>
    <w:p w:rsidR="00CE3306" w:rsidRPr="00472121" w:rsidRDefault="00CE3306" w:rsidP="00472121">
      <w:pPr>
        <w:pStyle w:val="a8"/>
        <w:tabs>
          <w:tab w:val="left" w:pos="9072"/>
        </w:tabs>
        <w:spacing w:line="360" w:lineRule="auto"/>
        <w:ind w:left="284" w:firstLine="567"/>
        <w:jc w:val="both"/>
        <w:rPr>
          <w:sz w:val="28"/>
          <w:szCs w:val="28"/>
        </w:rPr>
      </w:pPr>
      <w:r w:rsidRPr="00472121">
        <w:rPr>
          <w:sz w:val="28"/>
          <w:szCs w:val="28"/>
        </w:rPr>
        <w:t xml:space="preserve">для STM-64: </w:t>
      </w:r>
      <w:r w:rsidRPr="00472121">
        <w:rPr>
          <w:position w:val="-12"/>
          <w:sz w:val="28"/>
          <w:szCs w:val="28"/>
        </w:rPr>
        <w:object w:dxaOrig="1040" w:dyaOrig="360">
          <v:shape id="_x0000_i1062" type="#_x0000_t75" style="width:51.75pt;height:18pt" o:ole="">
            <v:imagedata r:id="rId83" o:title=""/>
          </v:shape>
          <o:OLEObject Type="Embed" ProgID="Equation.3" ShapeID="_x0000_i1062" DrawAspect="Content" ObjectID="_1492841890" r:id="rId84"/>
        </w:object>
      </w:r>
      <w:proofErr w:type="spellStart"/>
      <w:r w:rsidRPr="00472121">
        <w:rPr>
          <w:sz w:val="28"/>
          <w:szCs w:val="28"/>
        </w:rPr>
        <w:t>пс</w:t>
      </w:r>
      <w:proofErr w:type="spellEnd"/>
      <w:r w:rsidRPr="00472121">
        <w:rPr>
          <w:sz w:val="28"/>
          <w:szCs w:val="28"/>
        </w:rPr>
        <w:t xml:space="preserve">. </w:t>
      </w:r>
    </w:p>
    <w:p w:rsidR="00CE3306" w:rsidRPr="00472121" w:rsidRDefault="00CE3306" w:rsidP="00472121">
      <w:pPr>
        <w:pStyle w:val="a8"/>
        <w:tabs>
          <w:tab w:val="left" w:pos="9072"/>
        </w:tabs>
        <w:spacing w:line="360" w:lineRule="auto"/>
        <w:ind w:left="284" w:firstLine="567"/>
        <w:jc w:val="both"/>
        <w:rPr>
          <w:sz w:val="28"/>
          <w:szCs w:val="28"/>
        </w:rPr>
      </w:pPr>
      <w:r w:rsidRPr="00472121">
        <w:rPr>
          <w:sz w:val="28"/>
          <w:szCs w:val="28"/>
        </w:rPr>
        <w:t>Максимально допустимая величина уширения импульсов определяется из условия, что допустимая длительность импульса:</w:t>
      </w:r>
    </w:p>
    <w:p w:rsidR="00CE3306" w:rsidRPr="00472121" w:rsidRDefault="00CE3306" w:rsidP="00472121">
      <w:pPr>
        <w:pStyle w:val="a8"/>
        <w:tabs>
          <w:tab w:val="left" w:pos="9072"/>
        </w:tabs>
        <w:spacing w:line="360" w:lineRule="auto"/>
        <w:ind w:left="284" w:firstLine="567"/>
        <w:jc w:val="both"/>
        <w:rPr>
          <w:sz w:val="28"/>
          <w:szCs w:val="28"/>
        </w:rPr>
      </w:pPr>
      <w:r w:rsidRPr="00472121">
        <w:rPr>
          <w:position w:val="-24"/>
          <w:sz w:val="28"/>
          <w:szCs w:val="28"/>
        </w:rPr>
        <w:object w:dxaOrig="700" w:dyaOrig="639">
          <v:shape id="_x0000_i1063" type="#_x0000_t75" style="width:35.25pt;height:32.25pt" o:ole="">
            <v:imagedata r:id="rId85" o:title=""/>
          </v:shape>
          <o:OLEObject Type="Embed" ProgID="Equation.3" ShapeID="_x0000_i1063" DrawAspect="Content" ObjectID="_1492841891" r:id="rId86"/>
        </w:object>
      </w:r>
      <w:r w:rsidRPr="00472121">
        <w:rPr>
          <w:sz w:val="28"/>
          <w:szCs w:val="28"/>
        </w:rPr>
        <w:t xml:space="preserve">.                         </w:t>
      </w:r>
      <w:r w:rsidR="003C60BE" w:rsidRPr="00472121">
        <w:rPr>
          <w:sz w:val="28"/>
          <w:szCs w:val="28"/>
        </w:rPr>
        <w:t xml:space="preserve">                              (3</w:t>
      </w:r>
      <w:r w:rsidRPr="00472121">
        <w:rPr>
          <w:sz w:val="28"/>
          <w:szCs w:val="28"/>
        </w:rPr>
        <w:t>.12)</w:t>
      </w:r>
    </w:p>
    <w:p w:rsidR="00CE3306" w:rsidRPr="00472121" w:rsidRDefault="00CE3306" w:rsidP="00472121">
      <w:pPr>
        <w:pStyle w:val="a8"/>
        <w:tabs>
          <w:tab w:val="left" w:pos="9072"/>
        </w:tabs>
        <w:spacing w:line="360" w:lineRule="auto"/>
        <w:ind w:left="284" w:firstLine="567"/>
        <w:jc w:val="both"/>
        <w:rPr>
          <w:color w:val="000000"/>
          <w:sz w:val="28"/>
          <w:szCs w:val="28"/>
        </w:rPr>
      </w:pPr>
      <w:r w:rsidRPr="00472121">
        <w:rPr>
          <w:sz w:val="28"/>
          <w:szCs w:val="28"/>
        </w:rPr>
        <w:t xml:space="preserve">Следовательно, при скорости передачи  </w:t>
      </w:r>
      <w:r w:rsidRPr="00472121">
        <w:rPr>
          <w:noProof/>
          <w:sz w:val="28"/>
          <w:szCs w:val="28"/>
          <w:vertAlign w:val="subscript"/>
        </w:rPr>
        <w:drawing>
          <wp:inline distT="0" distB="0" distL="0" distR="0">
            <wp:extent cx="405130" cy="259080"/>
            <wp:effectExtent l="0" t="0" r="0" b="0"/>
            <wp:docPr id="203" name="Рисунок 203" descr="image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image476"/>
                    <pic:cNvPicPr>
                      <a:picLocks noChangeAspect="1" noChangeArrowheads="1"/>
                    </pic:cNvPicPr>
                  </pic:nvPicPr>
                  <pic:blipFill>
                    <a:blip r:embed="rId87"/>
                    <a:srcRect/>
                    <a:stretch>
                      <a:fillRect/>
                    </a:stretch>
                  </pic:blipFill>
                  <pic:spPr bwMode="auto">
                    <a:xfrm>
                      <a:off x="0" y="0"/>
                      <a:ext cx="405130" cy="259080"/>
                    </a:xfrm>
                    <a:prstGeom prst="rect">
                      <a:avLst/>
                    </a:prstGeom>
                    <a:noFill/>
                    <a:ln w="9525">
                      <a:noFill/>
                      <a:miter lim="800000"/>
                      <a:headEnd/>
                      <a:tailEnd/>
                    </a:ln>
                  </pic:spPr>
                </pic:pic>
              </a:graphicData>
            </a:graphic>
          </wp:inline>
        </w:drawing>
      </w:r>
      <w:r w:rsidRPr="00472121">
        <w:rPr>
          <w:sz w:val="28"/>
          <w:szCs w:val="28"/>
        </w:rPr>
        <w:t>9953,28 Мбит/</w:t>
      </w:r>
      <w:proofErr w:type="gramStart"/>
      <w:r w:rsidRPr="00472121">
        <w:rPr>
          <w:sz w:val="28"/>
          <w:szCs w:val="28"/>
        </w:rPr>
        <w:t>с</w:t>
      </w:r>
      <w:proofErr w:type="gramEnd"/>
      <w:r w:rsidRPr="00472121">
        <w:rPr>
          <w:sz w:val="28"/>
          <w:szCs w:val="28"/>
        </w:rPr>
        <w:t xml:space="preserve">  </w:t>
      </w:r>
      <w:proofErr w:type="gramStart"/>
      <w:r w:rsidRPr="00472121">
        <w:rPr>
          <w:sz w:val="28"/>
          <w:szCs w:val="28"/>
        </w:rPr>
        <w:t>допустимая</w:t>
      </w:r>
      <w:proofErr w:type="gramEnd"/>
      <w:r w:rsidRPr="00472121">
        <w:rPr>
          <w:sz w:val="28"/>
          <w:szCs w:val="28"/>
        </w:rPr>
        <w:t xml:space="preserve"> длительность импульса будет </w:t>
      </w:r>
      <w:r w:rsidRPr="00472121">
        <w:rPr>
          <w:position w:val="-10"/>
          <w:sz w:val="28"/>
          <w:szCs w:val="28"/>
        </w:rPr>
        <w:object w:dxaOrig="980" w:dyaOrig="320">
          <v:shape id="_x0000_i1064" type="#_x0000_t75" style="width:48.75pt;height:15.75pt" o:ole="">
            <v:imagedata r:id="rId88" o:title=""/>
          </v:shape>
          <o:OLEObject Type="Embed" ProgID="Equation.3" ShapeID="_x0000_i1064" DrawAspect="Content" ObjectID="_1492841892" r:id="rId89"/>
        </w:object>
      </w:r>
      <w:r w:rsidRPr="00472121">
        <w:rPr>
          <w:sz w:val="28"/>
          <w:szCs w:val="28"/>
        </w:rPr>
        <w:t xml:space="preserve"> </w:t>
      </w:r>
      <w:proofErr w:type="spellStart"/>
      <w:r w:rsidRPr="00472121">
        <w:rPr>
          <w:sz w:val="28"/>
          <w:szCs w:val="28"/>
        </w:rPr>
        <w:t>пс</w:t>
      </w:r>
      <w:proofErr w:type="spellEnd"/>
      <w:r w:rsidRPr="00472121">
        <w:rPr>
          <w:sz w:val="28"/>
          <w:szCs w:val="28"/>
        </w:rPr>
        <w:t xml:space="preserve">. Начальная длительность импульсов определяется из выражения </w:t>
      </w:r>
      <w:r w:rsidRPr="00472121">
        <w:rPr>
          <w:color w:val="000000"/>
          <w:sz w:val="28"/>
          <w:szCs w:val="28"/>
        </w:rPr>
        <w:t>[9]:</w:t>
      </w:r>
    </w:p>
    <w:p w:rsidR="00CE3306" w:rsidRPr="00472121" w:rsidRDefault="00CE3306" w:rsidP="00472121">
      <w:pPr>
        <w:pStyle w:val="a8"/>
        <w:tabs>
          <w:tab w:val="left" w:pos="9072"/>
        </w:tabs>
        <w:spacing w:line="360" w:lineRule="auto"/>
        <w:ind w:left="284" w:firstLine="567"/>
        <w:jc w:val="both"/>
        <w:rPr>
          <w:sz w:val="28"/>
          <w:szCs w:val="28"/>
        </w:rPr>
      </w:pPr>
      <w:r w:rsidRPr="00472121">
        <w:rPr>
          <w:position w:val="-24"/>
          <w:sz w:val="28"/>
          <w:szCs w:val="28"/>
        </w:rPr>
        <w:object w:dxaOrig="800" w:dyaOrig="639">
          <v:shape id="_x0000_i1065" type="#_x0000_t75" style="width:39.75pt;height:32.25pt" o:ole="">
            <v:imagedata r:id="rId90" o:title=""/>
          </v:shape>
          <o:OLEObject Type="Embed" ProgID="Equation.3" ShapeID="_x0000_i1065" DrawAspect="Content" ObjectID="_1492841893" r:id="rId91"/>
        </w:object>
      </w:r>
      <w:r w:rsidRPr="00472121">
        <w:rPr>
          <w:sz w:val="28"/>
          <w:szCs w:val="28"/>
        </w:rPr>
        <w:t xml:space="preserve">.                         </w:t>
      </w:r>
      <w:r w:rsidR="003C60BE" w:rsidRPr="00472121">
        <w:rPr>
          <w:sz w:val="28"/>
          <w:szCs w:val="28"/>
        </w:rPr>
        <w:t xml:space="preserve">                              (3</w:t>
      </w:r>
      <w:r w:rsidRPr="00472121">
        <w:rPr>
          <w:sz w:val="28"/>
          <w:szCs w:val="28"/>
        </w:rPr>
        <w:t>.13)</w:t>
      </w:r>
    </w:p>
    <w:p w:rsidR="00CE3306" w:rsidRPr="00472121" w:rsidRDefault="00CE3306" w:rsidP="00472121">
      <w:pPr>
        <w:pStyle w:val="a8"/>
        <w:tabs>
          <w:tab w:val="left" w:pos="9072"/>
        </w:tabs>
        <w:spacing w:line="360" w:lineRule="auto"/>
        <w:ind w:left="284" w:firstLine="567"/>
        <w:jc w:val="both"/>
        <w:rPr>
          <w:sz w:val="28"/>
          <w:szCs w:val="28"/>
        </w:rPr>
      </w:pPr>
      <w:r w:rsidRPr="00472121">
        <w:rPr>
          <w:sz w:val="28"/>
          <w:szCs w:val="28"/>
        </w:rPr>
        <w:t xml:space="preserve">Конечная длительность импульса выражается через его начальную длительность </w:t>
      </w:r>
      <w:r w:rsidRPr="00472121">
        <w:rPr>
          <w:position w:val="-12"/>
          <w:sz w:val="28"/>
          <w:szCs w:val="28"/>
        </w:rPr>
        <w:object w:dxaOrig="260" w:dyaOrig="360">
          <v:shape id="_x0000_i1066" type="#_x0000_t75" style="width:12.75pt;height:18pt" o:ole="">
            <v:imagedata r:id="rId92" o:title=""/>
          </v:shape>
          <o:OLEObject Type="Embed" ProgID="Equation.3" ShapeID="_x0000_i1066" DrawAspect="Content" ObjectID="_1492841894" r:id="rId93"/>
        </w:object>
      </w:r>
      <w:r w:rsidRPr="00472121">
        <w:rPr>
          <w:sz w:val="28"/>
          <w:szCs w:val="28"/>
        </w:rPr>
        <w:t xml:space="preserve"> </w:t>
      </w:r>
      <w:r w:rsidRPr="00472121">
        <w:rPr>
          <w:color w:val="000000"/>
          <w:sz w:val="28"/>
          <w:szCs w:val="28"/>
        </w:rPr>
        <w:t>соотношением</w:t>
      </w:r>
      <w:r w:rsidRPr="00472121">
        <w:rPr>
          <w:color w:val="000000"/>
          <w:position w:val="-10"/>
          <w:sz w:val="28"/>
          <w:szCs w:val="28"/>
        </w:rPr>
        <w:object w:dxaOrig="180" w:dyaOrig="340">
          <v:shape id="_x0000_i1067" type="#_x0000_t75" style="width:9pt;height:17.25pt" o:ole="">
            <v:imagedata r:id="rId94" o:title=""/>
          </v:shape>
          <o:OLEObject Type="Embed" ProgID="Equation.3" ShapeID="_x0000_i1067" DrawAspect="Content" ObjectID="_1492841895" r:id="rId95"/>
        </w:object>
      </w:r>
    </w:p>
    <w:p w:rsidR="00CE3306" w:rsidRPr="00472121" w:rsidRDefault="00CE3306" w:rsidP="00472121">
      <w:pPr>
        <w:pStyle w:val="a8"/>
        <w:tabs>
          <w:tab w:val="left" w:pos="9072"/>
        </w:tabs>
        <w:spacing w:line="360" w:lineRule="auto"/>
        <w:ind w:left="284" w:firstLine="567"/>
        <w:jc w:val="both"/>
        <w:rPr>
          <w:sz w:val="28"/>
          <w:szCs w:val="28"/>
        </w:rPr>
      </w:pPr>
      <w:r w:rsidRPr="00472121">
        <w:rPr>
          <w:position w:val="-16"/>
          <w:sz w:val="28"/>
          <w:szCs w:val="28"/>
        </w:rPr>
        <w:object w:dxaOrig="1579" w:dyaOrig="480">
          <v:shape id="_x0000_i1068" type="#_x0000_t75" style="width:78.75pt;height:24pt" o:ole="">
            <v:imagedata r:id="rId96" o:title=""/>
          </v:shape>
          <o:OLEObject Type="Embed" ProgID="Equation.3" ShapeID="_x0000_i1068" DrawAspect="Content" ObjectID="_1492841896" r:id="rId97"/>
        </w:object>
      </w:r>
      <w:r w:rsidRPr="00472121">
        <w:rPr>
          <w:sz w:val="28"/>
          <w:szCs w:val="28"/>
        </w:rPr>
        <w:t xml:space="preserve">.                                 </w:t>
      </w:r>
      <w:r w:rsidR="003C60BE" w:rsidRPr="00472121">
        <w:rPr>
          <w:sz w:val="28"/>
          <w:szCs w:val="28"/>
        </w:rPr>
        <w:t xml:space="preserve">                  (3</w:t>
      </w:r>
      <w:r w:rsidRPr="00472121">
        <w:rPr>
          <w:sz w:val="28"/>
          <w:szCs w:val="28"/>
        </w:rPr>
        <w:t>.14)</w:t>
      </w:r>
    </w:p>
    <w:p w:rsidR="00CE3306" w:rsidRPr="00472121" w:rsidRDefault="00CE3306" w:rsidP="00472121">
      <w:pPr>
        <w:pStyle w:val="a8"/>
        <w:tabs>
          <w:tab w:val="left" w:pos="9072"/>
        </w:tabs>
        <w:spacing w:line="360" w:lineRule="auto"/>
        <w:ind w:left="284" w:firstLine="567"/>
        <w:jc w:val="both"/>
        <w:rPr>
          <w:sz w:val="28"/>
          <w:szCs w:val="28"/>
        </w:rPr>
      </w:pPr>
      <w:r w:rsidRPr="00472121">
        <w:rPr>
          <w:sz w:val="28"/>
          <w:szCs w:val="28"/>
        </w:rPr>
        <w:t>Тогда длительность импульса, увеличенная за счет дисперсии на первом участке, будет равна:</w:t>
      </w:r>
    </w:p>
    <w:p w:rsidR="00CE3306" w:rsidRPr="00472121" w:rsidRDefault="00CE3306" w:rsidP="00472121">
      <w:pPr>
        <w:pStyle w:val="a8"/>
        <w:tabs>
          <w:tab w:val="left" w:pos="9072"/>
        </w:tabs>
        <w:spacing w:line="360" w:lineRule="auto"/>
        <w:ind w:left="284" w:firstLine="567"/>
        <w:jc w:val="both"/>
        <w:rPr>
          <w:sz w:val="28"/>
          <w:szCs w:val="28"/>
        </w:rPr>
      </w:pPr>
      <w:r w:rsidRPr="00472121">
        <w:rPr>
          <w:position w:val="-12"/>
          <w:sz w:val="28"/>
          <w:szCs w:val="28"/>
        </w:rPr>
        <w:object w:dxaOrig="2820" w:dyaOrig="440">
          <v:shape id="_x0000_i1069" type="#_x0000_t75" style="width:141pt;height:21.75pt" o:ole="">
            <v:imagedata r:id="rId98" o:title=""/>
          </v:shape>
          <o:OLEObject Type="Embed" ProgID="Equation.3" ShapeID="_x0000_i1069" DrawAspect="Content" ObjectID="_1492841897" r:id="rId99"/>
        </w:object>
      </w:r>
      <w:r w:rsidRPr="00472121">
        <w:rPr>
          <w:sz w:val="28"/>
          <w:szCs w:val="28"/>
        </w:rPr>
        <w:t xml:space="preserve"> </w:t>
      </w:r>
      <w:proofErr w:type="spellStart"/>
      <w:r w:rsidRPr="00472121">
        <w:rPr>
          <w:sz w:val="28"/>
          <w:szCs w:val="28"/>
        </w:rPr>
        <w:t>пс</w:t>
      </w:r>
      <w:proofErr w:type="spellEnd"/>
    </w:p>
    <w:p w:rsidR="00CE3306" w:rsidRPr="00472121" w:rsidRDefault="00CE3306" w:rsidP="00472121">
      <w:pPr>
        <w:pStyle w:val="a8"/>
        <w:tabs>
          <w:tab w:val="left" w:pos="9072"/>
        </w:tabs>
        <w:spacing w:line="360" w:lineRule="auto"/>
        <w:ind w:left="284" w:firstLine="567"/>
        <w:jc w:val="both"/>
        <w:rPr>
          <w:sz w:val="28"/>
          <w:szCs w:val="28"/>
        </w:rPr>
      </w:pPr>
      <w:r w:rsidRPr="00472121">
        <w:rPr>
          <w:sz w:val="28"/>
          <w:szCs w:val="28"/>
        </w:rPr>
        <w:t xml:space="preserve"> Т.е. при скорости передачи </w:t>
      </w:r>
      <w:r w:rsidRPr="00472121">
        <w:rPr>
          <w:noProof/>
          <w:sz w:val="28"/>
          <w:szCs w:val="28"/>
          <w:vertAlign w:val="subscript"/>
        </w:rPr>
        <w:drawing>
          <wp:inline distT="0" distB="0" distL="0" distR="0">
            <wp:extent cx="405130" cy="259080"/>
            <wp:effectExtent l="0" t="0" r="0" b="0"/>
            <wp:docPr id="210" name="Рисунок 210" descr="image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image489"/>
                    <pic:cNvPicPr>
                      <a:picLocks noChangeAspect="1" noChangeArrowheads="1"/>
                    </pic:cNvPicPr>
                  </pic:nvPicPr>
                  <pic:blipFill>
                    <a:blip r:embed="rId87"/>
                    <a:srcRect/>
                    <a:stretch>
                      <a:fillRect/>
                    </a:stretch>
                  </pic:blipFill>
                  <pic:spPr bwMode="auto">
                    <a:xfrm>
                      <a:off x="0" y="0"/>
                      <a:ext cx="405130" cy="259080"/>
                    </a:xfrm>
                    <a:prstGeom prst="rect">
                      <a:avLst/>
                    </a:prstGeom>
                    <a:noFill/>
                    <a:ln w="9525">
                      <a:noFill/>
                      <a:miter lim="800000"/>
                      <a:headEnd/>
                      <a:tailEnd/>
                    </a:ln>
                  </pic:spPr>
                </pic:pic>
              </a:graphicData>
            </a:graphic>
          </wp:inline>
        </w:drawing>
      </w:r>
      <w:r w:rsidRPr="00472121">
        <w:rPr>
          <w:sz w:val="28"/>
          <w:szCs w:val="28"/>
        </w:rPr>
        <w:t xml:space="preserve">9953,08 Мбит/с (STM-64), оптический импульс, уширенный вследствие дисперсии, не превысит допустимую величину </w:t>
      </w:r>
      <w:r w:rsidRPr="00472121">
        <w:rPr>
          <w:position w:val="-6"/>
          <w:sz w:val="28"/>
          <w:szCs w:val="28"/>
        </w:rPr>
        <w:object w:dxaOrig="200" w:dyaOrig="220">
          <v:shape id="_x0000_i1070" type="#_x0000_t75" style="width:9.75pt;height:11.25pt" o:ole="">
            <v:imagedata r:id="rId100" o:title=""/>
          </v:shape>
          <o:OLEObject Type="Embed" ProgID="Equation.3" ShapeID="_x0000_i1070" DrawAspect="Content" ObjectID="_1492841898" r:id="rId101"/>
        </w:object>
      </w:r>
      <w:r w:rsidRPr="00472121">
        <w:rPr>
          <w:sz w:val="28"/>
          <w:szCs w:val="28"/>
        </w:rPr>
        <w:t xml:space="preserve">=50,25 </w:t>
      </w:r>
      <w:proofErr w:type="spellStart"/>
      <w:r w:rsidRPr="00472121">
        <w:rPr>
          <w:sz w:val="28"/>
          <w:szCs w:val="28"/>
        </w:rPr>
        <w:t>пс</w:t>
      </w:r>
      <w:proofErr w:type="spellEnd"/>
      <w:r w:rsidRPr="00472121">
        <w:rPr>
          <w:sz w:val="28"/>
          <w:szCs w:val="28"/>
        </w:rPr>
        <w:t xml:space="preserve">. Но т.к. по линии проходит транзитный </w:t>
      </w:r>
      <w:r w:rsidRPr="00472121">
        <w:rPr>
          <w:sz w:val="28"/>
          <w:szCs w:val="28"/>
        </w:rPr>
        <w:lastRenderedPageBreak/>
        <w:t>трафик недопустимо ухудшение качества сигнала, поэтому, чтобы по ВОК передавать сигналы STM-64, необходимо компенсировать хроматическую дисперсию в каждом пункте.</w:t>
      </w:r>
    </w:p>
    <w:p w:rsidR="00CE3306" w:rsidRPr="00472121" w:rsidRDefault="00CE3306" w:rsidP="00472121">
      <w:pPr>
        <w:pStyle w:val="a8"/>
        <w:tabs>
          <w:tab w:val="left" w:pos="9072"/>
        </w:tabs>
        <w:spacing w:line="360" w:lineRule="auto"/>
        <w:ind w:left="284" w:firstLine="567"/>
        <w:jc w:val="both"/>
        <w:rPr>
          <w:sz w:val="28"/>
          <w:szCs w:val="28"/>
        </w:rPr>
      </w:pPr>
      <w:r w:rsidRPr="00472121">
        <w:rPr>
          <w:sz w:val="28"/>
          <w:szCs w:val="28"/>
        </w:rPr>
        <w:t xml:space="preserve">Для компенсации дисперсии выберем модуль </w:t>
      </w:r>
      <w:r w:rsidRPr="00472121">
        <w:rPr>
          <w:sz w:val="28"/>
          <w:szCs w:val="28"/>
          <w:lang w:val="en-US"/>
        </w:rPr>
        <w:t>DCM</w:t>
      </w:r>
      <w:r w:rsidRPr="00472121">
        <w:rPr>
          <w:sz w:val="28"/>
          <w:szCs w:val="28"/>
        </w:rPr>
        <w:t xml:space="preserve">-10 и </w:t>
      </w:r>
      <w:r w:rsidRPr="00472121">
        <w:rPr>
          <w:sz w:val="28"/>
          <w:szCs w:val="28"/>
          <w:lang w:val="en-US"/>
        </w:rPr>
        <w:t>DCM</w:t>
      </w:r>
      <w:r w:rsidRPr="00472121">
        <w:rPr>
          <w:sz w:val="28"/>
          <w:szCs w:val="28"/>
        </w:rPr>
        <w:t xml:space="preserve">-20 с вносимым затуханием 3,7; 4,1 дБ и полной дисперсией (-170); (-340) </w:t>
      </w:r>
      <w:proofErr w:type="spellStart"/>
      <w:r w:rsidRPr="00472121">
        <w:rPr>
          <w:sz w:val="28"/>
          <w:szCs w:val="28"/>
        </w:rPr>
        <w:t>пс</w:t>
      </w:r>
      <w:proofErr w:type="spellEnd"/>
      <w:r w:rsidRPr="00472121">
        <w:rPr>
          <w:sz w:val="28"/>
          <w:szCs w:val="28"/>
        </w:rPr>
        <w:t>/</w:t>
      </w:r>
      <w:proofErr w:type="spellStart"/>
      <w:r w:rsidRPr="00472121">
        <w:rPr>
          <w:sz w:val="28"/>
          <w:szCs w:val="28"/>
        </w:rPr>
        <w:t>нм</w:t>
      </w:r>
      <w:proofErr w:type="spellEnd"/>
      <w:r w:rsidRPr="00472121">
        <w:rPr>
          <w:sz w:val="28"/>
          <w:szCs w:val="28"/>
        </w:rPr>
        <w:t xml:space="preserve"> соответственно.</w:t>
      </w:r>
    </w:p>
    <w:p w:rsidR="00CE3306" w:rsidRPr="00472121" w:rsidRDefault="00CE3306" w:rsidP="00472121">
      <w:pPr>
        <w:pStyle w:val="a8"/>
        <w:tabs>
          <w:tab w:val="left" w:pos="9072"/>
        </w:tabs>
        <w:spacing w:line="360" w:lineRule="auto"/>
        <w:ind w:left="284" w:firstLine="567"/>
        <w:jc w:val="both"/>
        <w:rPr>
          <w:sz w:val="28"/>
          <w:szCs w:val="28"/>
        </w:rPr>
      </w:pPr>
      <w:r w:rsidRPr="00472121">
        <w:rPr>
          <w:sz w:val="28"/>
          <w:szCs w:val="28"/>
        </w:rPr>
        <w:t>Полная отрицательная дисперсия модулей компенсации:</w:t>
      </w:r>
    </w:p>
    <w:p w:rsidR="00CE3306" w:rsidRPr="00472121" w:rsidRDefault="00CE3306" w:rsidP="00472121">
      <w:pPr>
        <w:pStyle w:val="a8"/>
        <w:tabs>
          <w:tab w:val="left" w:pos="9072"/>
        </w:tabs>
        <w:spacing w:line="360" w:lineRule="auto"/>
        <w:ind w:left="284" w:firstLine="567"/>
        <w:jc w:val="both"/>
        <w:rPr>
          <w:sz w:val="28"/>
          <w:szCs w:val="28"/>
        </w:rPr>
      </w:pPr>
      <w:r w:rsidRPr="00472121">
        <w:rPr>
          <w:position w:val="-12"/>
          <w:sz w:val="28"/>
          <w:szCs w:val="28"/>
        </w:rPr>
        <w:object w:dxaOrig="2720" w:dyaOrig="360">
          <v:shape id="_x0000_i1071" type="#_x0000_t75" style="width:135.75pt;height:18pt" o:ole="">
            <v:imagedata r:id="rId102" o:title=""/>
          </v:shape>
          <o:OLEObject Type="Embed" ProgID="Equation.3" ShapeID="_x0000_i1071" DrawAspect="Content" ObjectID="_1492841899" r:id="rId103"/>
        </w:object>
      </w:r>
      <w:r w:rsidRPr="00472121">
        <w:rPr>
          <w:sz w:val="28"/>
          <w:szCs w:val="28"/>
        </w:rPr>
        <w:t xml:space="preserve"> </w:t>
      </w:r>
      <w:proofErr w:type="spellStart"/>
      <w:r w:rsidRPr="00472121">
        <w:rPr>
          <w:sz w:val="28"/>
          <w:szCs w:val="28"/>
        </w:rPr>
        <w:t>пс</w:t>
      </w:r>
      <w:proofErr w:type="spellEnd"/>
      <w:r w:rsidRPr="00472121">
        <w:rPr>
          <w:sz w:val="28"/>
          <w:szCs w:val="28"/>
        </w:rPr>
        <w:t>,</w:t>
      </w:r>
    </w:p>
    <w:p w:rsidR="00CE3306" w:rsidRPr="00472121" w:rsidRDefault="00CE3306" w:rsidP="00472121">
      <w:pPr>
        <w:pStyle w:val="a8"/>
        <w:tabs>
          <w:tab w:val="left" w:pos="9072"/>
        </w:tabs>
        <w:spacing w:line="360" w:lineRule="auto"/>
        <w:ind w:left="284" w:firstLine="567"/>
        <w:jc w:val="both"/>
        <w:rPr>
          <w:sz w:val="28"/>
          <w:szCs w:val="28"/>
        </w:rPr>
      </w:pPr>
      <w:r w:rsidRPr="00472121">
        <w:rPr>
          <w:position w:val="-14"/>
          <w:sz w:val="28"/>
          <w:szCs w:val="28"/>
        </w:rPr>
        <w:object w:dxaOrig="2820" w:dyaOrig="380">
          <v:shape id="_x0000_i1072" type="#_x0000_t75" style="width:141pt;height:18.75pt" o:ole="">
            <v:imagedata r:id="rId104" o:title=""/>
          </v:shape>
          <o:OLEObject Type="Embed" ProgID="Equation.3" ShapeID="_x0000_i1072" DrawAspect="Content" ObjectID="_1492841900" r:id="rId105"/>
        </w:object>
      </w:r>
      <w:r w:rsidRPr="00472121">
        <w:rPr>
          <w:sz w:val="28"/>
          <w:szCs w:val="28"/>
        </w:rPr>
        <w:t xml:space="preserve"> </w:t>
      </w:r>
      <w:proofErr w:type="spellStart"/>
      <w:r w:rsidRPr="00472121">
        <w:rPr>
          <w:sz w:val="28"/>
          <w:szCs w:val="28"/>
        </w:rPr>
        <w:t>пс</w:t>
      </w:r>
      <w:proofErr w:type="spellEnd"/>
      <w:r w:rsidRPr="00472121">
        <w:rPr>
          <w:sz w:val="28"/>
          <w:szCs w:val="28"/>
        </w:rPr>
        <w:t>.</w:t>
      </w:r>
    </w:p>
    <w:p w:rsidR="00CE3306" w:rsidRPr="00472121" w:rsidRDefault="00CE3306" w:rsidP="00472121">
      <w:pPr>
        <w:pStyle w:val="a8"/>
        <w:tabs>
          <w:tab w:val="left" w:pos="9072"/>
        </w:tabs>
        <w:spacing w:line="360" w:lineRule="auto"/>
        <w:ind w:left="284" w:firstLine="567"/>
        <w:jc w:val="both"/>
        <w:rPr>
          <w:color w:val="000000"/>
          <w:sz w:val="28"/>
          <w:szCs w:val="28"/>
        </w:rPr>
      </w:pPr>
      <w:r w:rsidRPr="00472121">
        <w:rPr>
          <w:sz w:val="28"/>
          <w:szCs w:val="28"/>
        </w:rPr>
        <w:t xml:space="preserve">Следовательно, полная скомпенсированная дисперсия на каждом участке линии связи </w:t>
      </w:r>
      <w:r w:rsidRPr="00472121">
        <w:rPr>
          <w:color w:val="000000"/>
          <w:sz w:val="28"/>
          <w:szCs w:val="28"/>
        </w:rPr>
        <w:t>будет:</w:t>
      </w:r>
    </w:p>
    <w:p w:rsidR="00CE3306" w:rsidRPr="00472121" w:rsidRDefault="00CE3306" w:rsidP="00472121">
      <w:pPr>
        <w:pStyle w:val="a8"/>
        <w:tabs>
          <w:tab w:val="left" w:pos="9072"/>
        </w:tabs>
        <w:spacing w:line="360" w:lineRule="auto"/>
        <w:ind w:left="284" w:firstLine="567"/>
        <w:jc w:val="both"/>
        <w:rPr>
          <w:sz w:val="28"/>
          <w:szCs w:val="28"/>
        </w:rPr>
      </w:pPr>
      <w:r w:rsidRPr="00472121">
        <w:rPr>
          <w:position w:val="-16"/>
          <w:sz w:val="28"/>
          <w:szCs w:val="28"/>
        </w:rPr>
        <w:object w:dxaOrig="1840" w:dyaOrig="400">
          <v:shape id="_x0000_i1073" type="#_x0000_t75" style="width:92.25pt;height:20.25pt" o:ole="">
            <v:imagedata r:id="rId106" o:title=""/>
          </v:shape>
          <o:OLEObject Type="Embed" ProgID="Equation.3" ShapeID="_x0000_i1073" DrawAspect="Content" ObjectID="_1492841901" r:id="rId107"/>
        </w:object>
      </w:r>
      <w:r w:rsidRPr="00472121">
        <w:rPr>
          <w:sz w:val="28"/>
          <w:szCs w:val="28"/>
        </w:rPr>
        <w:t>,</w:t>
      </w:r>
      <w:proofErr w:type="spellStart"/>
      <w:r w:rsidRPr="00472121">
        <w:rPr>
          <w:sz w:val="28"/>
          <w:szCs w:val="28"/>
        </w:rPr>
        <w:t>пс</w:t>
      </w:r>
      <w:proofErr w:type="spellEnd"/>
      <w:r w:rsidRPr="00472121">
        <w:rPr>
          <w:sz w:val="28"/>
          <w:szCs w:val="28"/>
        </w:rPr>
        <w:t xml:space="preserve">                       </w:t>
      </w:r>
      <w:r w:rsidR="003C60BE" w:rsidRPr="00472121">
        <w:rPr>
          <w:sz w:val="28"/>
          <w:szCs w:val="28"/>
        </w:rPr>
        <w:t xml:space="preserve">                              (3</w:t>
      </w:r>
      <w:r w:rsidRPr="00472121">
        <w:rPr>
          <w:sz w:val="28"/>
          <w:szCs w:val="28"/>
        </w:rPr>
        <w:t>.15)</w:t>
      </w:r>
    </w:p>
    <w:p w:rsidR="00CE3306" w:rsidRPr="00472121" w:rsidRDefault="00CE3306" w:rsidP="00472121">
      <w:pPr>
        <w:pStyle w:val="a8"/>
        <w:tabs>
          <w:tab w:val="left" w:pos="9072"/>
        </w:tabs>
        <w:spacing w:line="360" w:lineRule="auto"/>
        <w:ind w:left="284" w:firstLine="567"/>
        <w:jc w:val="both"/>
        <w:rPr>
          <w:sz w:val="28"/>
          <w:szCs w:val="28"/>
        </w:rPr>
      </w:pPr>
      <w:r w:rsidRPr="00472121">
        <w:rPr>
          <w:position w:val="-16"/>
          <w:sz w:val="28"/>
          <w:szCs w:val="28"/>
        </w:rPr>
        <w:object w:dxaOrig="2600" w:dyaOrig="400">
          <v:shape id="_x0000_i1074" type="#_x0000_t75" style="width:129.75pt;height:20.25pt" o:ole="">
            <v:imagedata r:id="rId108" o:title=""/>
          </v:shape>
          <o:OLEObject Type="Embed" ProgID="Equation.3" ShapeID="_x0000_i1074" DrawAspect="Content" ObjectID="_1492841902" r:id="rId109"/>
        </w:object>
      </w:r>
      <w:r w:rsidRPr="00472121">
        <w:rPr>
          <w:sz w:val="28"/>
          <w:szCs w:val="28"/>
        </w:rPr>
        <w:t xml:space="preserve"> </w:t>
      </w:r>
      <w:proofErr w:type="spellStart"/>
      <w:r w:rsidRPr="00472121">
        <w:rPr>
          <w:sz w:val="28"/>
          <w:szCs w:val="28"/>
        </w:rPr>
        <w:t>пс</w:t>
      </w:r>
      <w:proofErr w:type="spellEnd"/>
      <w:r w:rsidRPr="00472121">
        <w:rPr>
          <w:sz w:val="28"/>
          <w:szCs w:val="28"/>
        </w:rPr>
        <w:t>,</w:t>
      </w:r>
    </w:p>
    <w:p w:rsidR="00CE3306" w:rsidRPr="00472121" w:rsidRDefault="00CE3306" w:rsidP="00472121">
      <w:pPr>
        <w:pStyle w:val="a8"/>
        <w:tabs>
          <w:tab w:val="left" w:pos="9072"/>
        </w:tabs>
        <w:spacing w:line="360" w:lineRule="auto"/>
        <w:ind w:left="284" w:firstLine="567"/>
        <w:jc w:val="both"/>
        <w:rPr>
          <w:sz w:val="28"/>
          <w:szCs w:val="28"/>
        </w:rPr>
      </w:pPr>
      <w:r w:rsidRPr="00472121">
        <w:rPr>
          <w:position w:val="-16"/>
          <w:sz w:val="28"/>
          <w:szCs w:val="28"/>
        </w:rPr>
        <w:object w:dxaOrig="3000" w:dyaOrig="400">
          <v:shape id="_x0000_i1075" type="#_x0000_t75" style="width:150pt;height:20.25pt" o:ole="">
            <v:imagedata r:id="rId110" o:title=""/>
          </v:shape>
          <o:OLEObject Type="Embed" ProgID="Equation.3" ShapeID="_x0000_i1075" DrawAspect="Content" ObjectID="_1492841903" r:id="rId111"/>
        </w:object>
      </w:r>
      <w:r w:rsidRPr="00472121">
        <w:rPr>
          <w:sz w:val="28"/>
          <w:szCs w:val="28"/>
        </w:rPr>
        <w:t xml:space="preserve"> </w:t>
      </w:r>
      <w:proofErr w:type="spellStart"/>
      <w:r w:rsidRPr="00472121">
        <w:rPr>
          <w:sz w:val="28"/>
          <w:szCs w:val="28"/>
        </w:rPr>
        <w:t>пс</w:t>
      </w:r>
      <w:proofErr w:type="spellEnd"/>
      <w:r w:rsidRPr="00472121">
        <w:rPr>
          <w:sz w:val="28"/>
          <w:szCs w:val="28"/>
        </w:rPr>
        <w:t>,</w:t>
      </w:r>
    </w:p>
    <w:p w:rsidR="00CE3306" w:rsidRPr="00472121" w:rsidRDefault="00CE3306" w:rsidP="00472121">
      <w:pPr>
        <w:pStyle w:val="a8"/>
        <w:tabs>
          <w:tab w:val="left" w:pos="9072"/>
        </w:tabs>
        <w:spacing w:line="360" w:lineRule="auto"/>
        <w:ind w:left="284" w:firstLine="567"/>
        <w:jc w:val="both"/>
        <w:rPr>
          <w:sz w:val="28"/>
          <w:szCs w:val="28"/>
        </w:rPr>
      </w:pPr>
      <w:r w:rsidRPr="00472121">
        <w:rPr>
          <w:position w:val="-16"/>
          <w:sz w:val="28"/>
          <w:szCs w:val="28"/>
        </w:rPr>
        <w:object w:dxaOrig="3000" w:dyaOrig="400">
          <v:shape id="_x0000_i1076" type="#_x0000_t75" style="width:150pt;height:20.25pt" o:ole="">
            <v:imagedata r:id="rId112" o:title=""/>
          </v:shape>
          <o:OLEObject Type="Embed" ProgID="Equation.3" ShapeID="_x0000_i1076" DrawAspect="Content" ObjectID="_1492841904" r:id="rId113"/>
        </w:object>
      </w:r>
      <w:r w:rsidRPr="00472121">
        <w:rPr>
          <w:sz w:val="28"/>
          <w:szCs w:val="28"/>
        </w:rPr>
        <w:t xml:space="preserve"> </w:t>
      </w:r>
      <w:proofErr w:type="spellStart"/>
      <w:r w:rsidRPr="00472121">
        <w:rPr>
          <w:sz w:val="28"/>
          <w:szCs w:val="28"/>
        </w:rPr>
        <w:t>пс</w:t>
      </w:r>
      <w:proofErr w:type="spellEnd"/>
      <w:r w:rsidRPr="00472121">
        <w:rPr>
          <w:sz w:val="28"/>
          <w:szCs w:val="28"/>
        </w:rPr>
        <w:t>.</w:t>
      </w:r>
    </w:p>
    <w:p w:rsidR="00CE3306" w:rsidRPr="00472121" w:rsidRDefault="00CE3306" w:rsidP="00472121">
      <w:pPr>
        <w:pStyle w:val="a8"/>
        <w:tabs>
          <w:tab w:val="left" w:pos="9072"/>
        </w:tabs>
        <w:spacing w:line="360" w:lineRule="auto"/>
        <w:ind w:left="284" w:firstLine="567"/>
        <w:jc w:val="both"/>
        <w:rPr>
          <w:sz w:val="28"/>
          <w:szCs w:val="28"/>
        </w:rPr>
      </w:pPr>
      <w:r w:rsidRPr="00472121">
        <w:rPr>
          <w:sz w:val="28"/>
          <w:szCs w:val="28"/>
        </w:rPr>
        <w:t xml:space="preserve">В результате, конечная длительность импульса на выходе оптического кабеля на каждом участке при скорости передачи </w:t>
      </w:r>
      <w:r w:rsidRPr="00472121">
        <w:rPr>
          <w:noProof/>
          <w:sz w:val="28"/>
          <w:szCs w:val="28"/>
          <w:vertAlign w:val="subscript"/>
        </w:rPr>
        <w:drawing>
          <wp:inline distT="0" distB="0" distL="0" distR="0">
            <wp:extent cx="233045" cy="259080"/>
            <wp:effectExtent l="0" t="0" r="0" b="0"/>
            <wp:docPr id="218" name="Рисунок 218" descr="image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image502"/>
                    <pic:cNvPicPr>
                      <a:picLocks noChangeAspect="1" noChangeArrowheads="1"/>
                    </pic:cNvPicPr>
                  </pic:nvPicPr>
                  <pic:blipFill>
                    <a:blip r:embed="rId114"/>
                    <a:srcRect/>
                    <a:stretch>
                      <a:fillRect/>
                    </a:stretch>
                  </pic:blipFill>
                  <pic:spPr bwMode="auto">
                    <a:xfrm>
                      <a:off x="0" y="0"/>
                      <a:ext cx="233045" cy="259080"/>
                    </a:xfrm>
                    <a:prstGeom prst="rect">
                      <a:avLst/>
                    </a:prstGeom>
                    <a:noFill/>
                    <a:ln w="9525">
                      <a:noFill/>
                      <a:miter lim="800000"/>
                      <a:headEnd/>
                      <a:tailEnd/>
                    </a:ln>
                  </pic:spPr>
                </pic:pic>
              </a:graphicData>
            </a:graphic>
          </wp:inline>
        </w:drawing>
      </w:r>
      <w:r w:rsidRPr="00472121">
        <w:rPr>
          <w:sz w:val="28"/>
          <w:szCs w:val="28"/>
        </w:rPr>
        <w:t>= 9953,28 Мбит/с (STM-64) будет:</w:t>
      </w:r>
    </w:p>
    <w:p w:rsidR="00CE3306" w:rsidRPr="00472121" w:rsidRDefault="00CE3306" w:rsidP="00472121">
      <w:pPr>
        <w:pStyle w:val="a8"/>
        <w:tabs>
          <w:tab w:val="left" w:pos="9072"/>
        </w:tabs>
        <w:spacing w:line="360" w:lineRule="auto"/>
        <w:ind w:left="284" w:firstLine="567"/>
        <w:jc w:val="both"/>
        <w:rPr>
          <w:sz w:val="28"/>
          <w:szCs w:val="28"/>
        </w:rPr>
      </w:pPr>
      <w:r w:rsidRPr="00472121">
        <w:rPr>
          <w:position w:val="-16"/>
          <w:sz w:val="28"/>
          <w:szCs w:val="28"/>
        </w:rPr>
        <w:object w:dxaOrig="1760" w:dyaOrig="480">
          <v:shape id="_x0000_i1077" type="#_x0000_t75" style="width:87.75pt;height:24pt" o:ole="">
            <v:imagedata r:id="rId115" o:title=""/>
          </v:shape>
          <o:OLEObject Type="Embed" ProgID="Equation.3" ShapeID="_x0000_i1077" DrawAspect="Content" ObjectID="_1492841905" r:id="rId116"/>
        </w:object>
      </w:r>
      <w:r w:rsidRPr="00472121">
        <w:rPr>
          <w:sz w:val="28"/>
          <w:szCs w:val="28"/>
        </w:rPr>
        <w:t xml:space="preserve">, </w:t>
      </w:r>
      <w:proofErr w:type="spellStart"/>
      <w:r w:rsidRPr="00472121">
        <w:rPr>
          <w:sz w:val="28"/>
          <w:szCs w:val="28"/>
        </w:rPr>
        <w:t>пс</w:t>
      </w:r>
      <w:proofErr w:type="spellEnd"/>
      <w:r w:rsidRPr="00472121">
        <w:rPr>
          <w:sz w:val="28"/>
          <w:szCs w:val="28"/>
        </w:rPr>
        <w:t xml:space="preserve">                        </w:t>
      </w:r>
      <w:r w:rsidR="003C60BE" w:rsidRPr="00472121">
        <w:rPr>
          <w:sz w:val="28"/>
          <w:szCs w:val="28"/>
        </w:rPr>
        <w:t xml:space="preserve">                              (3</w:t>
      </w:r>
      <w:r w:rsidRPr="00472121">
        <w:rPr>
          <w:sz w:val="28"/>
          <w:szCs w:val="28"/>
        </w:rPr>
        <w:t>.16)</w:t>
      </w:r>
    </w:p>
    <w:p w:rsidR="00CE3306" w:rsidRPr="00472121" w:rsidRDefault="00CE3306" w:rsidP="00472121">
      <w:pPr>
        <w:pStyle w:val="a8"/>
        <w:tabs>
          <w:tab w:val="left" w:pos="9072"/>
        </w:tabs>
        <w:spacing w:line="360" w:lineRule="auto"/>
        <w:ind w:left="284" w:firstLine="567"/>
        <w:jc w:val="both"/>
        <w:rPr>
          <w:sz w:val="28"/>
          <w:szCs w:val="28"/>
        </w:rPr>
      </w:pPr>
      <w:r w:rsidRPr="00472121">
        <w:rPr>
          <w:position w:val="-12"/>
          <w:sz w:val="28"/>
          <w:szCs w:val="28"/>
        </w:rPr>
        <w:object w:dxaOrig="3200" w:dyaOrig="440">
          <v:shape id="_x0000_i1078" type="#_x0000_t75" style="width:159.75pt;height:21.75pt" o:ole="">
            <v:imagedata r:id="rId117" o:title=""/>
          </v:shape>
          <o:OLEObject Type="Embed" ProgID="Equation.3" ShapeID="_x0000_i1078" DrawAspect="Content" ObjectID="_1492841906" r:id="rId118"/>
        </w:object>
      </w:r>
      <w:r w:rsidRPr="00472121">
        <w:rPr>
          <w:sz w:val="28"/>
          <w:szCs w:val="28"/>
        </w:rPr>
        <w:t xml:space="preserve"> </w:t>
      </w:r>
      <w:proofErr w:type="spellStart"/>
      <w:r w:rsidRPr="00472121">
        <w:rPr>
          <w:sz w:val="28"/>
          <w:szCs w:val="28"/>
        </w:rPr>
        <w:t>пс</w:t>
      </w:r>
      <w:proofErr w:type="spellEnd"/>
      <w:r w:rsidRPr="00472121">
        <w:rPr>
          <w:sz w:val="28"/>
          <w:szCs w:val="28"/>
        </w:rPr>
        <w:t>,</w:t>
      </w:r>
    </w:p>
    <w:p w:rsidR="00CE3306" w:rsidRPr="00472121" w:rsidRDefault="00CE3306" w:rsidP="00472121">
      <w:pPr>
        <w:pStyle w:val="a8"/>
        <w:tabs>
          <w:tab w:val="left" w:pos="9072"/>
        </w:tabs>
        <w:spacing w:line="360" w:lineRule="auto"/>
        <w:ind w:left="284" w:firstLine="567"/>
        <w:jc w:val="both"/>
        <w:rPr>
          <w:sz w:val="28"/>
          <w:szCs w:val="28"/>
        </w:rPr>
      </w:pPr>
      <w:r w:rsidRPr="00472121">
        <w:rPr>
          <w:position w:val="-12"/>
          <w:sz w:val="28"/>
          <w:szCs w:val="28"/>
        </w:rPr>
        <w:object w:dxaOrig="3120" w:dyaOrig="440">
          <v:shape id="_x0000_i1079" type="#_x0000_t75" style="width:156pt;height:21.75pt" o:ole="">
            <v:imagedata r:id="rId119" o:title=""/>
          </v:shape>
          <o:OLEObject Type="Embed" ProgID="Equation.3" ShapeID="_x0000_i1079" DrawAspect="Content" ObjectID="_1492841907" r:id="rId120"/>
        </w:object>
      </w:r>
      <w:r w:rsidRPr="00472121">
        <w:rPr>
          <w:sz w:val="28"/>
          <w:szCs w:val="28"/>
        </w:rPr>
        <w:t xml:space="preserve"> </w:t>
      </w:r>
      <w:proofErr w:type="spellStart"/>
      <w:r w:rsidRPr="00472121">
        <w:rPr>
          <w:sz w:val="28"/>
          <w:szCs w:val="28"/>
        </w:rPr>
        <w:t>пс</w:t>
      </w:r>
      <w:proofErr w:type="spellEnd"/>
      <w:r w:rsidRPr="00472121">
        <w:rPr>
          <w:sz w:val="28"/>
          <w:szCs w:val="28"/>
        </w:rPr>
        <w:t>,</w:t>
      </w:r>
    </w:p>
    <w:p w:rsidR="00CE3306" w:rsidRPr="00472121" w:rsidRDefault="00CE3306" w:rsidP="00472121">
      <w:pPr>
        <w:pStyle w:val="a8"/>
        <w:tabs>
          <w:tab w:val="left" w:pos="9072"/>
        </w:tabs>
        <w:spacing w:line="360" w:lineRule="auto"/>
        <w:ind w:left="284" w:firstLine="567"/>
        <w:jc w:val="both"/>
        <w:rPr>
          <w:sz w:val="28"/>
          <w:szCs w:val="28"/>
        </w:rPr>
      </w:pPr>
      <w:r w:rsidRPr="00472121">
        <w:rPr>
          <w:position w:val="-12"/>
          <w:sz w:val="28"/>
          <w:szCs w:val="28"/>
        </w:rPr>
        <w:object w:dxaOrig="3120" w:dyaOrig="440">
          <v:shape id="_x0000_i1080" type="#_x0000_t75" style="width:156pt;height:21.75pt" o:ole="">
            <v:imagedata r:id="rId121" o:title=""/>
          </v:shape>
          <o:OLEObject Type="Embed" ProgID="Equation.3" ShapeID="_x0000_i1080" DrawAspect="Content" ObjectID="_1492841908" r:id="rId122"/>
        </w:object>
      </w:r>
      <w:r w:rsidRPr="00472121">
        <w:rPr>
          <w:sz w:val="28"/>
          <w:szCs w:val="28"/>
        </w:rPr>
        <w:t xml:space="preserve"> </w:t>
      </w:r>
      <w:proofErr w:type="spellStart"/>
      <w:r w:rsidRPr="00472121">
        <w:rPr>
          <w:sz w:val="28"/>
          <w:szCs w:val="28"/>
        </w:rPr>
        <w:t>пс</w:t>
      </w:r>
      <w:proofErr w:type="spellEnd"/>
      <w:r w:rsidRPr="00472121">
        <w:rPr>
          <w:sz w:val="28"/>
          <w:szCs w:val="28"/>
        </w:rPr>
        <w:t>.</w:t>
      </w:r>
    </w:p>
    <w:p w:rsidR="00CE3306" w:rsidRPr="00472121" w:rsidRDefault="00CE3306" w:rsidP="00472121">
      <w:pPr>
        <w:pStyle w:val="a8"/>
        <w:tabs>
          <w:tab w:val="left" w:pos="9072"/>
        </w:tabs>
        <w:spacing w:line="360" w:lineRule="auto"/>
        <w:ind w:left="284" w:firstLine="567"/>
        <w:jc w:val="both"/>
        <w:rPr>
          <w:sz w:val="28"/>
          <w:szCs w:val="28"/>
        </w:rPr>
      </w:pPr>
      <w:r w:rsidRPr="00472121">
        <w:rPr>
          <w:sz w:val="28"/>
          <w:szCs w:val="28"/>
        </w:rPr>
        <w:t xml:space="preserve">Этот результат довольно меньше допустимого значения, </w:t>
      </w:r>
      <w:proofErr w:type="gramStart"/>
      <w:r w:rsidRPr="00472121">
        <w:rPr>
          <w:sz w:val="28"/>
          <w:szCs w:val="28"/>
        </w:rPr>
        <w:t>значит</w:t>
      </w:r>
      <w:proofErr w:type="gramEnd"/>
      <w:r w:rsidRPr="00472121">
        <w:rPr>
          <w:sz w:val="28"/>
          <w:szCs w:val="28"/>
        </w:rPr>
        <w:t xml:space="preserve"> качество сигнала почти не ухудшилось.</w:t>
      </w:r>
    </w:p>
    <w:p w:rsidR="00CE3306" w:rsidRPr="00472121" w:rsidRDefault="00D82671" w:rsidP="00D82671">
      <w:pPr>
        <w:pStyle w:val="510"/>
        <w:tabs>
          <w:tab w:val="left" w:pos="9072"/>
        </w:tabs>
        <w:jc w:val="both"/>
        <w:rPr>
          <w:b/>
          <w:bCs/>
          <w:caps w:val="0"/>
          <w:sz w:val="28"/>
          <w:szCs w:val="28"/>
        </w:rPr>
      </w:pPr>
      <w:bookmarkStart w:id="21" w:name="_Toc264375988"/>
      <w:r w:rsidRPr="002F199B">
        <w:rPr>
          <w:sz w:val="28"/>
          <w:szCs w:val="28"/>
        </w:rPr>
        <w:t xml:space="preserve">         </w:t>
      </w:r>
      <w:r w:rsidR="003C60BE" w:rsidRPr="00472121">
        <w:rPr>
          <w:b/>
          <w:sz w:val="28"/>
          <w:szCs w:val="28"/>
        </w:rPr>
        <w:t>3</w:t>
      </w:r>
      <w:r w:rsidR="00CE3306" w:rsidRPr="00472121">
        <w:rPr>
          <w:b/>
          <w:sz w:val="28"/>
          <w:szCs w:val="28"/>
        </w:rPr>
        <w:t>.3</w:t>
      </w:r>
      <w:r w:rsidR="00CE3306" w:rsidRPr="00472121">
        <w:rPr>
          <w:sz w:val="28"/>
          <w:szCs w:val="28"/>
        </w:rPr>
        <w:t xml:space="preserve">  </w:t>
      </w:r>
      <w:r w:rsidR="00CE3306" w:rsidRPr="00472121">
        <w:rPr>
          <w:b/>
          <w:bCs/>
          <w:caps w:val="0"/>
          <w:sz w:val="28"/>
          <w:szCs w:val="28"/>
        </w:rPr>
        <w:t>Расчет энергетического бюджета</w:t>
      </w:r>
      <w:bookmarkEnd w:id="21"/>
    </w:p>
    <w:p w:rsidR="00CE3306" w:rsidRPr="00472121" w:rsidRDefault="00CE3306" w:rsidP="00472121">
      <w:pPr>
        <w:tabs>
          <w:tab w:val="left" w:pos="9072"/>
        </w:tabs>
        <w:spacing w:line="360" w:lineRule="auto"/>
        <w:ind w:left="180" w:firstLine="902"/>
        <w:jc w:val="both"/>
      </w:pPr>
    </w:p>
    <w:p w:rsidR="00CE3306" w:rsidRPr="00472121" w:rsidRDefault="00CE3306" w:rsidP="00472121">
      <w:pPr>
        <w:tabs>
          <w:tab w:val="left" w:pos="9072"/>
        </w:tabs>
        <w:spacing w:line="360" w:lineRule="auto"/>
        <w:ind w:left="284" w:firstLine="567"/>
        <w:jc w:val="both"/>
      </w:pPr>
      <w:r w:rsidRPr="00472121">
        <w:t xml:space="preserve">Определим потери вносимые мультиплексором и </w:t>
      </w:r>
      <w:proofErr w:type="spellStart"/>
      <w:r w:rsidRPr="00472121">
        <w:t>демультиплексором</w:t>
      </w:r>
      <w:proofErr w:type="spellEnd"/>
      <w:r w:rsidRPr="00472121">
        <w:t xml:space="preserve"> по формуле (5.17):</w:t>
      </w:r>
    </w:p>
    <w:p w:rsidR="00CE3306" w:rsidRPr="00472121" w:rsidRDefault="00CE3306" w:rsidP="00472121">
      <w:pPr>
        <w:tabs>
          <w:tab w:val="left" w:pos="9072"/>
        </w:tabs>
        <w:spacing w:line="360" w:lineRule="auto"/>
        <w:ind w:firstLine="902"/>
        <w:jc w:val="both"/>
      </w:pPr>
      <w:r w:rsidRPr="00472121">
        <w:t xml:space="preserve">      </w:t>
      </w:r>
      <w:r w:rsidR="003C60BE" w:rsidRPr="00472121">
        <w:t xml:space="preserve">                 </w:t>
      </w:r>
      <w:r w:rsidRPr="00472121">
        <w:t xml:space="preserve">           α</w:t>
      </w:r>
      <w:r w:rsidRPr="00472121">
        <w:rPr>
          <w:vertAlign w:val="subscript"/>
          <w:lang w:val="en-US"/>
        </w:rPr>
        <w:t>OMUX</w:t>
      </w:r>
      <w:r w:rsidRPr="00472121">
        <w:rPr>
          <w:vertAlign w:val="subscript"/>
        </w:rPr>
        <w:t>/</w:t>
      </w:r>
      <w:r w:rsidRPr="00472121">
        <w:rPr>
          <w:vertAlign w:val="subscript"/>
          <w:lang w:val="en-US"/>
        </w:rPr>
        <w:t>ODMUX</w:t>
      </w:r>
      <w:r w:rsidRPr="00472121">
        <w:t xml:space="preserve"> = 1,5</w:t>
      </w:r>
      <w:r w:rsidRPr="00472121">
        <w:rPr>
          <w:vertAlign w:val="superscript"/>
        </w:rPr>
        <w:t>.</w:t>
      </w:r>
      <w:r w:rsidRPr="00472121">
        <w:rPr>
          <w:lang w:val="en-US"/>
        </w:rPr>
        <w:t>log</w:t>
      </w:r>
      <w:r w:rsidRPr="00472121">
        <w:rPr>
          <w:vertAlign w:val="subscript"/>
        </w:rPr>
        <w:t>2</w:t>
      </w:r>
      <w:r w:rsidRPr="00472121">
        <w:rPr>
          <w:lang w:val="en-US"/>
        </w:rPr>
        <w:t>Z</w:t>
      </w:r>
      <w:r w:rsidRPr="00472121">
        <w:t xml:space="preserve">                       </w:t>
      </w:r>
      <w:r w:rsidR="003C60BE" w:rsidRPr="00472121">
        <w:t xml:space="preserve">                              (3</w:t>
      </w:r>
      <w:r w:rsidRPr="00472121">
        <w:t>.17)</w:t>
      </w:r>
    </w:p>
    <w:p w:rsidR="00CE3306" w:rsidRPr="00472121" w:rsidRDefault="00CE3306" w:rsidP="00472121">
      <w:pPr>
        <w:tabs>
          <w:tab w:val="left" w:pos="9072"/>
        </w:tabs>
        <w:spacing w:line="360" w:lineRule="auto"/>
        <w:ind w:left="851"/>
        <w:jc w:val="both"/>
      </w:pPr>
      <w:r w:rsidRPr="00472121">
        <w:t xml:space="preserve">где: </w:t>
      </w:r>
      <w:r w:rsidRPr="00472121">
        <w:rPr>
          <w:lang w:val="en-US"/>
        </w:rPr>
        <w:t>Z</w:t>
      </w:r>
      <w:r w:rsidRPr="00472121">
        <w:t xml:space="preserve"> – число портов или каналом </w:t>
      </w:r>
      <w:r w:rsidRPr="00472121">
        <w:rPr>
          <w:lang w:val="en-US"/>
        </w:rPr>
        <w:t>OMUX</w:t>
      </w:r>
      <w:r w:rsidRPr="00472121">
        <w:t>/</w:t>
      </w:r>
      <w:r w:rsidRPr="00472121">
        <w:rPr>
          <w:lang w:val="en-US"/>
        </w:rPr>
        <w:t>ODMUX</w:t>
      </w:r>
      <w:r w:rsidRPr="00472121">
        <w:t>.</w:t>
      </w:r>
    </w:p>
    <w:p w:rsidR="00CE3306" w:rsidRPr="00472121" w:rsidRDefault="00CE3306" w:rsidP="00472121">
      <w:pPr>
        <w:tabs>
          <w:tab w:val="left" w:pos="9072"/>
        </w:tabs>
        <w:spacing w:line="360" w:lineRule="auto"/>
        <w:ind w:firstLine="900"/>
        <w:jc w:val="both"/>
      </w:pPr>
      <w:r w:rsidRPr="00472121">
        <w:t>α</w:t>
      </w:r>
      <w:r w:rsidRPr="00472121">
        <w:rPr>
          <w:vertAlign w:val="subscript"/>
          <w:lang w:val="en-US"/>
        </w:rPr>
        <w:t>OMUX</w:t>
      </w:r>
      <w:r w:rsidRPr="00472121">
        <w:rPr>
          <w:vertAlign w:val="subscript"/>
        </w:rPr>
        <w:t>/</w:t>
      </w:r>
      <w:r w:rsidRPr="00472121">
        <w:rPr>
          <w:vertAlign w:val="subscript"/>
          <w:lang w:val="en-US"/>
        </w:rPr>
        <w:t>ODMUX</w:t>
      </w:r>
      <w:r w:rsidRPr="00472121">
        <w:t xml:space="preserve"> = 1,5</w:t>
      </w:r>
      <w:r w:rsidRPr="00472121">
        <w:rPr>
          <w:vertAlign w:val="superscript"/>
        </w:rPr>
        <w:t>.</w:t>
      </w:r>
      <w:r w:rsidRPr="00472121">
        <w:rPr>
          <w:lang w:val="en-US"/>
        </w:rPr>
        <w:t>log</w:t>
      </w:r>
      <w:r w:rsidRPr="00472121">
        <w:rPr>
          <w:vertAlign w:val="subscript"/>
        </w:rPr>
        <w:t>2</w:t>
      </w:r>
      <w:r w:rsidRPr="00472121">
        <w:t>7 = 4,2 дБ</w:t>
      </w:r>
    </w:p>
    <w:p w:rsidR="00CE3306" w:rsidRPr="00472121" w:rsidRDefault="00CE3306" w:rsidP="00472121">
      <w:pPr>
        <w:tabs>
          <w:tab w:val="left" w:pos="9072"/>
        </w:tabs>
        <w:spacing w:line="360" w:lineRule="auto"/>
        <w:ind w:left="284" w:firstLine="567"/>
        <w:jc w:val="both"/>
      </w:pPr>
      <w:r w:rsidRPr="00472121">
        <w:t xml:space="preserve">Энергетический бюджет линии </w:t>
      </w:r>
      <w:r w:rsidR="003C60BE" w:rsidRPr="00472121">
        <w:t>определяется по формуле (3</w:t>
      </w:r>
      <w:r w:rsidRPr="00472121">
        <w:t>.18)</w:t>
      </w:r>
    </w:p>
    <w:p w:rsidR="00CE3306" w:rsidRPr="00472121" w:rsidRDefault="00CE3306" w:rsidP="00472121">
      <w:pPr>
        <w:tabs>
          <w:tab w:val="left" w:pos="9072"/>
        </w:tabs>
        <w:spacing w:line="360" w:lineRule="auto"/>
        <w:ind w:left="567" w:firstLine="284"/>
        <w:jc w:val="both"/>
      </w:pPr>
      <w:r w:rsidRPr="00472121">
        <w:rPr>
          <w:i/>
        </w:rPr>
        <w:t>Э=</w:t>
      </w:r>
      <w:proofErr w:type="spellStart"/>
      <w:r w:rsidRPr="00472121">
        <w:rPr>
          <w:i/>
        </w:rPr>
        <w:t>Р</w:t>
      </w:r>
      <w:r w:rsidRPr="00472121">
        <w:rPr>
          <w:i/>
          <w:vertAlign w:val="subscript"/>
        </w:rPr>
        <w:t>пер</w:t>
      </w:r>
      <w:r w:rsidRPr="00472121">
        <w:rPr>
          <w:i/>
        </w:rPr>
        <w:t>-Р</w:t>
      </w:r>
      <w:r w:rsidRPr="00472121">
        <w:rPr>
          <w:i/>
          <w:vertAlign w:val="subscript"/>
        </w:rPr>
        <w:t>пр</w:t>
      </w:r>
      <w:proofErr w:type="spellEnd"/>
      <w:r w:rsidRPr="00472121">
        <w:rPr>
          <w:i/>
        </w:rPr>
        <w:t xml:space="preserve">- </w:t>
      </w:r>
      <w:r w:rsidRPr="00472121">
        <w:rPr>
          <w:i/>
          <w:lang w:val="en-US"/>
        </w:rPr>
        <w:t>L</w:t>
      </w:r>
      <w:r w:rsidRPr="00472121">
        <w:rPr>
          <w:i/>
          <w:vertAlign w:val="superscript"/>
        </w:rPr>
        <w:t>.</w:t>
      </w:r>
      <w:r w:rsidRPr="00472121">
        <w:rPr>
          <w:i/>
        </w:rPr>
        <w:t>α</w:t>
      </w:r>
      <w:proofErr w:type="spellStart"/>
      <w:r w:rsidRPr="00472121">
        <w:rPr>
          <w:i/>
          <w:vertAlign w:val="subscript"/>
        </w:rPr>
        <w:t>ок</w:t>
      </w:r>
      <w:proofErr w:type="spellEnd"/>
      <w:r w:rsidRPr="00472121">
        <w:rPr>
          <w:i/>
        </w:rPr>
        <w:t>-</w:t>
      </w:r>
      <w:proofErr w:type="gramStart"/>
      <w:r w:rsidRPr="00472121">
        <w:rPr>
          <w:i/>
          <w:lang w:val="en-US"/>
        </w:rPr>
        <w:t>n</w:t>
      </w:r>
      <w:proofErr w:type="spellStart"/>
      <w:proofErr w:type="gramEnd"/>
      <w:r w:rsidRPr="00472121">
        <w:rPr>
          <w:i/>
          <w:vertAlign w:val="subscript"/>
        </w:rPr>
        <w:t>рс</w:t>
      </w:r>
      <w:proofErr w:type="spellEnd"/>
      <w:r w:rsidRPr="00472121">
        <w:rPr>
          <w:i/>
          <w:vertAlign w:val="superscript"/>
        </w:rPr>
        <w:t>.</w:t>
      </w:r>
      <w:r w:rsidRPr="00472121">
        <w:rPr>
          <w:i/>
        </w:rPr>
        <w:t>α</w:t>
      </w:r>
      <w:proofErr w:type="spellStart"/>
      <w:r w:rsidRPr="00472121">
        <w:rPr>
          <w:i/>
          <w:vertAlign w:val="subscript"/>
        </w:rPr>
        <w:t>рс</w:t>
      </w:r>
      <w:proofErr w:type="spellEnd"/>
      <w:r w:rsidRPr="00472121">
        <w:rPr>
          <w:i/>
        </w:rPr>
        <w:t xml:space="preserve">- </w:t>
      </w:r>
      <w:r w:rsidRPr="00472121">
        <w:rPr>
          <w:i/>
          <w:lang w:val="en-US"/>
        </w:rPr>
        <w:t>n</w:t>
      </w:r>
      <w:proofErr w:type="spellStart"/>
      <w:r w:rsidRPr="00472121">
        <w:rPr>
          <w:i/>
          <w:vertAlign w:val="subscript"/>
        </w:rPr>
        <w:t>нс</w:t>
      </w:r>
      <w:proofErr w:type="spellEnd"/>
      <w:r w:rsidRPr="00472121">
        <w:rPr>
          <w:i/>
          <w:vertAlign w:val="superscript"/>
        </w:rPr>
        <w:t>.</w:t>
      </w:r>
      <w:r w:rsidRPr="00472121">
        <w:rPr>
          <w:i/>
        </w:rPr>
        <w:t>α</w:t>
      </w:r>
      <w:proofErr w:type="spellStart"/>
      <w:r w:rsidRPr="00472121">
        <w:rPr>
          <w:i/>
          <w:vertAlign w:val="subscript"/>
        </w:rPr>
        <w:t>нс</w:t>
      </w:r>
      <w:proofErr w:type="spellEnd"/>
      <w:r w:rsidRPr="00472121">
        <w:rPr>
          <w:i/>
        </w:rPr>
        <w:t>-</w:t>
      </w:r>
      <w:r w:rsidRPr="00472121">
        <w:t xml:space="preserve"> α</w:t>
      </w:r>
      <w:r w:rsidRPr="00472121">
        <w:rPr>
          <w:vertAlign w:val="subscript"/>
          <w:lang w:val="en-US"/>
        </w:rPr>
        <w:t>OMUX</w:t>
      </w:r>
      <w:r w:rsidRPr="00472121">
        <w:rPr>
          <w:vertAlign w:val="subscript"/>
        </w:rPr>
        <w:t>/</w:t>
      </w:r>
      <w:r w:rsidRPr="00472121">
        <w:rPr>
          <w:vertAlign w:val="subscript"/>
          <w:lang w:val="en-US"/>
        </w:rPr>
        <w:t>ODMUX</w:t>
      </w:r>
      <w:r w:rsidRPr="00472121">
        <w:t xml:space="preserve"> </w:t>
      </w:r>
      <w:r w:rsidRPr="00472121">
        <w:rPr>
          <w:i/>
        </w:rPr>
        <w:t>- α</w:t>
      </w:r>
      <w:r w:rsidRPr="00472121">
        <w:rPr>
          <w:i/>
          <w:vertAlign w:val="subscript"/>
        </w:rPr>
        <w:t>ф</w:t>
      </w:r>
      <w:r w:rsidRPr="00472121">
        <w:rPr>
          <w:i/>
        </w:rPr>
        <w:t>-∑α</w:t>
      </w:r>
      <w:r w:rsidRPr="00472121">
        <w:rPr>
          <w:i/>
          <w:vertAlign w:val="subscript"/>
          <w:lang w:val="en-US"/>
        </w:rPr>
        <w:t>DC</w:t>
      </w:r>
      <w:r w:rsidRPr="00472121">
        <w:rPr>
          <w:i/>
        </w:rPr>
        <w:t>+∑</w:t>
      </w:r>
      <w:r w:rsidRPr="00472121">
        <w:rPr>
          <w:i/>
          <w:lang w:val="en-US"/>
        </w:rPr>
        <w:t>S</w:t>
      </w:r>
      <w:r w:rsidRPr="00472121">
        <w:rPr>
          <w:i/>
          <w:vertAlign w:val="subscript"/>
        </w:rPr>
        <w:t>ус</w:t>
      </w:r>
      <w:r w:rsidRPr="00472121">
        <w:rPr>
          <w:i/>
        </w:rPr>
        <w:t>,</w:t>
      </w:r>
      <w:r w:rsidR="003C60BE" w:rsidRPr="00472121">
        <w:t xml:space="preserve">                (3</w:t>
      </w:r>
      <w:r w:rsidRPr="00472121">
        <w:t>.18)</w:t>
      </w:r>
    </w:p>
    <w:p w:rsidR="00CE3306" w:rsidRPr="00472121" w:rsidRDefault="00CE3306" w:rsidP="00472121">
      <w:pPr>
        <w:tabs>
          <w:tab w:val="left" w:pos="9072"/>
        </w:tabs>
        <w:spacing w:line="360" w:lineRule="auto"/>
        <w:ind w:left="851"/>
        <w:jc w:val="both"/>
      </w:pPr>
      <w:r w:rsidRPr="00472121">
        <w:t xml:space="preserve">где </w:t>
      </w:r>
      <w:r w:rsidRPr="00472121">
        <w:rPr>
          <w:i/>
        </w:rPr>
        <w:t>α</w:t>
      </w:r>
      <w:r w:rsidRPr="00472121">
        <w:rPr>
          <w:i/>
          <w:vertAlign w:val="subscript"/>
        </w:rPr>
        <w:t>ф</w:t>
      </w:r>
      <w:r w:rsidRPr="00472121">
        <w:t xml:space="preserve"> – потери фильтра, </w:t>
      </w:r>
      <w:r w:rsidRPr="00472121">
        <w:rPr>
          <w:i/>
        </w:rPr>
        <w:t>α</w:t>
      </w:r>
      <w:r w:rsidRPr="00472121">
        <w:rPr>
          <w:i/>
          <w:vertAlign w:val="subscript"/>
        </w:rPr>
        <w:t>ф</w:t>
      </w:r>
      <w:r w:rsidRPr="00472121">
        <w:t>=1,5 дБ;</w:t>
      </w:r>
    </w:p>
    <w:p w:rsidR="00CE3306" w:rsidRPr="00472121" w:rsidRDefault="00CE3306" w:rsidP="00472121">
      <w:pPr>
        <w:tabs>
          <w:tab w:val="left" w:pos="9072"/>
        </w:tabs>
        <w:spacing w:line="360" w:lineRule="auto"/>
        <w:ind w:left="1276"/>
        <w:jc w:val="both"/>
      </w:pPr>
      <w:r w:rsidRPr="00472121">
        <w:rPr>
          <w:i/>
        </w:rPr>
        <w:t>α</w:t>
      </w:r>
      <w:r w:rsidRPr="00472121">
        <w:rPr>
          <w:i/>
          <w:vertAlign w:val="subscript"/>
          <w:lang w:val="en-US"/>
        </w:rPr>
        <w:t>DC</w:t>
      </w:r>
      <w:r w:rsidRPr="00472121">
        <w:rPr>
          <w:i/>
        </w:rPr>
        <w:t xml:space="preserve"> </w:t>
      </w:r>
      <w:r w:rsidRPr="00472121">
        <w:t>– затухание вносимое модулем компенсации дисперсии,</w:t>
      </w:r>
    </w:p>
    <w:p w:rsidR="00CE3306" w:rsidRPr="00472121" w:rsidRDefault="00CE3306" w:rsidP="00472121">
      <w:pPr>
        <w:tabs>
          <w:tab w:val="left" w:pos="9072"/>
        </w:tabs>
        <w:spacing w:line="360" w:lineRule="auto"/>
        <w:ind w:left="1276"/>
        <w:jc w:val="both"/>
      </w:pPr>
      <w:proofErr w:type="gramStart"/>
      <w:r w:rsidRPr="00472121">
        <w:rPr>
          <w:i/>
          <w:lang w:val="en-US"/>
        </w:rPr>
        <w:t>S</w:t>
      </w:r>
      <w:r w:rsidRPr="00472121">
        <w:rPr>
          <w:i/>
          <w:vertAlign w:val="subscript"/>
        </w:rPr>
        <w:t>ус</w:t>
      </w:r>
      <w:r w:rsidRPr="00472121">
        <w:t xml:space="preserve"> – коэффициент усиления усилителя, дБ.</w:t>
      </w:r>
      <w:proofErr w:type="gramEnd"/>
    </w:p>
    <w:p w:rsidR="00CE3306" w:rsidRPr="00472121" w:rsidRDefault="00CE3306" w:rsidP="00472121">
      <w:pPr>
        <w:tabs>
          <w:tab w:val="left" w:pos="9072"/>
        </w:tabs>
        <w:spacing w:line="360" w:lineRule="auto"/>
        <w:ind w:left="567" w:firstLine="284"/>
        <w:jc w:val="both"/>
      </w:pPr>
      <w:r w:rsidRPr="00472121">
        <w:t>Э=2-(-14)-329</w:t>
      </w:r>
      <w:r w:rsidRPr="00472121">
        <w:rPr>
          <w:vertAlign w:val="superscript"/>
        </w:rPr>
        <w:t>.</w:t>
      </w:r>
      <w:r w:rsidRPr="00472121">
        <w:t>0,22-12</w:t>
      </w:r>
      <w:r w:rsidRPr="00472121">
        <w:rPr>
          <w:vertAlign w:val="superscript"/>
        </w:rPr>
        <w:t>.</w:t>
      </w:r>
      <w:r w:rsidRPr="00472121">
        <w:t>0,5-84</w:t>
      </w:r>
      <w:r w:rsidRPr="00472121">
        <w:rPr>
          <w:vertAlign w:val="superscript"/>
        </w:rPr>
        <w:t>.</w:t>
      </w:r>
      <w:r w:rsidRPr="00472121">
        <w:t>0,05-4,2-1,5-(3,7+4,1+4,1)+(17+23+28+28)=7,62 дБ</w:t>
      </w:r>
    </w:p>
    <w:p w:rsidR="00CE3306" w:rsidRPr="00472121" w:rsidRDefault="00CE3306" w:rsidP="00472121">
      <w:pPr>
        <w:tabs>
          <w:tab w:val="left" w:pos="9072"/>
        </w:tabs>
        <w:spacing w:line="360" w:lineRule="auto"/>
        <w:ind w:left="567" w:firstLine="284"/>
        <w:jc w:val="both"/>
      </w:pPr>
      <w:r w:rsidRPr="00472121">
        <w:t>Этот запас обеспечит работоспособность системы при деградации лазеров, дополнительных вставках кабеля и старении волокна.</w:t>
      </w:r>
    </w:p>
    <w:p w:rsidR="00CE3306" w:rsidRPr="00472121" w:rsidRDefault="003C60BE" w:rsidP="00472121">
      <w:pPr>
        <w:tabs>
          <w:tab w:val="left" w:pos="9072"/>
        </w:tabs>
        <w:spacing w:line="360" w:lineRule="auto"/>
        <w:ind w:left="284" w:firstLine="567"/>
        <w:jc w:val="both"/>
      </w:pPr>
      <w:r w:rsidRPr="00472121">
        <w:t>На рисунке 3</w:t>
      </w:r>
      <w:r w:rsidR="00CE3306" w:rsidRPr="00472121">
        <w:t>.1 представлена диаграмма у</w:t>
      </w:r>
      <w:r w:rsidR="00262F37" w:rsidRPr="00472121">
        <w:t>ровней на участке ст. Курган-Тюбе – ст. Куляб</w:t>
      </w:r>
      <w:r w:rsidR="00CE3306" w:rsidRPr="00472121">
        <w:t>.</w:t>
      </w:r>
    </w:p>
    <w:p w:rsidR="00CE3306" w:rsidRPr="00472121" w:rsidRDefault="00D82671" w:rsidP="00472121">
      <w:pPr>
        <w:widowControl w:val="0"/>
        <w:tabs>
          <w:tab w:val="left" w:pos="9072"/>
        </w:tabs>
        <w:spacing w:line="360" w:lineRule="auto"/>
        <w:ind w:left="284"/>
        <w:jc w:val="both"/>
        <w:rPr>
          <w:color w:val="000000"/>
        </w:rPr>
      </w:pPr>
      <w:r w:rsidRPr="00D82671">
        <w:rPr>
          <w:noProof/>
          <w:color w:val="000000"/>
        </w:rPr>
        <w:lastRenderedPageBreak/>
        <w:drawing>
          <wp:inline distT="0" distB="0" distL="0" distR="0">
            <wp:extent cx="5940425" cy="2489841"/>
            <wp:effectExtent l="19050" t="0" r="3175" b="0"/>
            <wp:docPr id="1" name="Рисунок 1"/>
            <wp:cNvGraphicFramePr/>
            <a:graphic xmlns:a="http://schemas.openxmlformats.org/drawingml/2006/main">
              <a:graphicData uri="http://schemas.openxmlformats.org/drawingml/2006/picture">
                <pic:pic xmlns:pic="http://schemas.openxmlformats.org/drawingml/2006/picture">
                  <pic:nvPicPr>
                    <pic:cNvPr id="2109" name="Picture 61"/>
                    <pic:cNvPicPr>
                      <a:picLocks noChangeAspect="1" noChangeArrowheads="1"/>
                    </pic:cNvPicPr>
                  </pic:nvPicPr>
                  <pic:blipFill>
                    <a:blip r:embed="rId123"/>
                    <a:srcRect/>
                    <a:stretch>
                      <a:fillRect/>
                    </a:stretch>
                  </pic:blipFill>
                  <pic:spPr bwMode="auto">
                    <a:xfrm>
                      <a:off x="0" y="0"/>
                      <a:ext cx="5940425" cy="2489841"/>
                    </a:xfrm>
                    <a:prstGeom prst="rect">
                      <a:avLst/>
                    </a:prstGeom>
                    <a:noFill/>
                  </pic:spPr>
                </pic:pic>
              </a:graphicData>
            </a:graphic>
          </wp:inline>
        </w:drawing>
      </w:r>
    </w:p>
    <w:p w:rsidR="00CE3306" w:rsidRPr="00472121" w:rsidRDefault="003C60BE" w:rsidP="00472121">
      <w:pPr>
        <w:widowControl w:val="0"/>
        <w:tabs>
          <w:tab w:val="left" w:pos="9072"/>
        </w:tabs>
        <w:spacing w:line="360" w:lineRule="auto"/>
        <w:ind w:left="284" w:firstLine="567"/>
        <w:jc w:val="both"/>
        <w:rPr>
          <w:color w:val="000000"/>
        </w:rPr>
      </w:pPr>
      <w:r w:rsidRPr="00472121">
        <w:rPr>
          <w:color w:val="000000"/>
        </w:rPr>
        <w:t>Рисунок 3</w:t>
      </w:r>
      <w:r w:rsidR="00CE3306" w:rsidRPr="00472121">
        <w:rPr>
          <w:color w:val="000000"/>
        </w:rPr>
        <w:t>.1 - Диаграмма у</w:t>
      </w:r>
      <w:r w:rsidR="00A5498B" w:rsidRPr="00472121">
        <w:rPr>
          <w:color w:val="000000"/>
        </w:rPr>
        <w:t xml:space="preserve">ровней на </w:t>
      </w:r>
      <w:r w:rsidR="00262F37" w:rsidRPr="00472121">
        <w:rPr>
          <w:color w:val="000000"/>
        </w:rPr>
        <w:t xml:space="preserve">участке ст. Курган-Тюбе </w:t>
      </w:r>
      <w:r w:rsidR="00A5498B" w:rsidRPr="00472121">
        <w:rPr>
          <w:color w:val="000000"/>
        </w:rPr>
        <w:t xml:space="preserve"> </w:t>
      </w:r>
      <w:r w:rsidR="00CE3306" w:rsidRPr="00472121">
        <w:rPr>
          <w:color w:val="000000"/>
        </w:rPr>
        <w:t xml:space="preserve">– ст. </w:t>
      </w:r>
      <w:r w:rsidR="00262F37" w:rsidRPr="00472121">
        <w:rPr>
          <w:color w:val="000000"/>
        </w:rPr>
        <w:t>Куляб.</w:t>
      </w:r>
    </w:p>
    <w:p w:rsidR="00CE3306" w:rsidRPr="00472121" w:rsidRDefault="00CE3306" w:rsidP="00472121">
      <w:pPr>
        <w:widowControl w:val="0"/>
        <w:tabs>
          <w:tab w:val="left" w:pos="9072"/>
        </w:tabs>
        <w:spacing w:line="360" w:lineRule="auto"/>
        <w:ind w:left="284"/>
        <w:jc w:val="both"/>
        <w:rPr>
          <w:color w:val="000000"/>
        </w:rPr>
      </w:pPr>
    </w:p>
    <w:p w:rsidR="00CE3306" w:rsidRPr="00472121" w:rsidRDefault="00CE3306" w:rsidP="00472121">
      <w:pPr>
        <w:tabs>
          <w:tab w:val="left" w:pos="9072"/>
        </w:tabs>
        <w:spacing w:line="360" w:lineRule="auto"/>
        <w:ind w:left="284" w:firstLine="567"/>
        <w:jc w:val="both"/>
      </w:pPr>
      <w:r w:rsidRPr="00472121">
        <w:t>Исходя из расчетов принято решение установить</w:t>
      </w:r>
      <w:r w:rsidR="005D6C0E" w:rsidRPr="00472121">
        <w:t xml:space="preserve"> в направлении от ст.</w:t>
      </w:r>
      <w:r w:rsidR="005D6C0E" w:rsidRPr="00472121">
        <w:rPr>
          <w:color w:val="000000"/>
        </w:rPr>
        <w:t xml:space="preserve"> Курган-Тюбе  </w:t>
      </w:r>
      <w:r w:rsidR="005D6C0E" w:rsidRPr="00472121">
        <w:t xml:space="preserve">  – ст</w:t>
      </w:r>
      <w:proofErr w:type="gramStart"/>
      <w:r w:rsidR="005D6C0E" w:rsidRPr="00472121">
        <w:t>.К</w:t>
      </w:r>
      <w:proofErr w:type="gramEnd"/>
      <w:r w:rsidR="005D6C0E" w:rsidRPr="00472121">
        <w:t>уляб</w:t>
      </w:r>
      <w:r w:rsidRPr="00472121">
        <w:t>: б</w:t>
      </w:r>
      <w:r w:rsidR="005D6C0E" w:rsidRPr="00472121">
        <w:t xml:space="preserve">устер на 17 дБ на ст. </w:t>
      </w:r>
      <w:r w:rsidR="005D6C0E" w:rsidRPr="00472121">
        <w:rPr>
          <w:color w:val="000000"/>
        </w:rPr>
        <w:t xml:space="preserve">Курган-Тюбе  </w:t>
      </w:r>
      <w:r w:rsidRPr="00472121">
        <w:t>, оптический у</w:t>
      </w:r>
      <w:r w:rsidR="005D6C0E" w:rsidRPr="00472121">
        <w:t xml:space="preserve">силитель 23 дБ на ст. </w:t>
      </w:r>
      <w:proofErr w:type="spellStart"/>
      <w:r w:rsidR="005D6C0E" w:rsidRPr="00472121">
        <w:t>Дангара</w:t>
      </w:r>
      <w:proofErr w:type="spellEnd"/>
      <w:r w:rsidRPr="00472121">
        <w:t>, оптическ</w:t>
      </w:r>
      <w:r w:rsidR="005D6C0E" w:rsidRPr="00472121">
        <w:t xml:space="preserve">ий усилитель 28 дБ на ст. </w:t>
      </w:r>
      <w:proofErr w:type="spellStart"/>
      <w:r w:rsidR="005D6C0E" w:rsidRPr="00472121">
        <w:t>Восеъ</w:t>
      </w:r>
      <w:proofErr w:type="spellEnd"/>
      <w:r w:rsidRPr="00472121">
        <w:t xml:space="preserve"> и </w:t>
      </w:r>
      <w:r w:rsidR="005D6C0E" w:rsidRPr="00472121">
        <w:t>предусилитель 28дБ на ст. Куляб</w:t>
      </w:r>
      <w:r w:rsidRPr="00472121">
        <w:t>.</w:t>
      </w:r>
    </w:p>
    <w:p w:rsidR="00CE3306" w:rsidRPr="00472121" w:rsidRDefault="00CE3306" w:rsidP="00472121">
      <w:pPr>
        <w:tabs>
          <w:tab w:val="left" w:pos="9072"/>
        </w:tabs>
        <w:spacing w:line="360" w:lineRule="auto"/>
        <w:ind w:left="284" w:firstLine="567"/>
        <w:jc w:val="both"/>
      </w:pPr>
    </w:p>
    <w:p w:rsidR="00CE3306" w:rsidRPr="00472121" w:rsidRDefault="00CE3306" w:rsidP="00472121">
      <w:pPr>
        <w:tabs>
          <w:tab w:val="left" w:pos="9072"/>
        </w:tabs>
        <w:spacing w:line="360" w:lineRule="auto"/>
        <w:ind w:left="284" w:firstLine="567"/>
        <w:jc w:val="both"/>
      </w:pPr>
      <w:r w:rsidRPr="00472121">
        <w:t xml:space="preserve">Диаграмма </w:t>
      </w:r>
      <w:r w:rsidR="005D6C0E" w:rsidRPr="00472121">
        <w:t xml:space="preserve">уровней в направлении ст. </w:t>
      </w:r>
      <w:proofErr w:type="spellStart"/>
      <w:r w:rsidR="005D6C0E" w:rsidRPr="00472121">
        <w:t>Кулб</w:t>
      </w:r>
      <w:proofErr w:type="spellEnd"/>
      <w:r w:rsidR="005D6C0E" w:rsidRPr="00472121">
        <w:t xml:space="preserve"> – ст. </w:t>
      </w:r>
      <w:r w:rsidR="005D6C0E" w:rsidRPr="00472121">
        <w:rPr>
          <w:color w:val="000000"/>
        </w:rPr>
        <w:t xml:space="preserve">Курган-Тюбе  </w:t>
      </w:r>
      <w:r w:rsidR="003C60BE" w:rsidRPr="00472121">
        <w:t>представлена на рисунке 3</w:t>
      </w:r>
      <w:r w:rsidRPr="00472121">
        <w:t>.2.</w:t>
      </w:r>
    </w:p>
    <w:p w:rsidR="00CE3306" w:rsidRPr="00472121" w:rsidRDefault="00CE3306" w:rsidP="00472121">
      <w:pPr>
        <w:tabs>
          <w:tab w:val="left" w:pos="9072"/>
        </w:tabs>
        <w:spacing w:line="360" w:lineRule="auto"/>
        <w:ind w:left="284" w:firstLine="567"/>
        <w:jc w:val="both"/>
      </w:pPr>
    </w:p>
    <w:p w:rsidR="00CE3306" w:rsidRPr="00472121" w:rsidRDefault="00D82671" w:rsidP="00472121">
      <w:pPr>
        <w:widowControl w:val="0"/>
        <w:tabs>
          <w:tab w:val="left" w:pos="9072"/>
        </w:tabs>
        <w:spacing w:line="360" w:lineRule="auto"/>
        <w:ind w:left="284"/>
        <w:jc w:val="both"/>
        <w:rPr>
          <w:color w:val="000000"/>
        </w:rPr>
      </w:pPr>
      <w:r w:rsidRPr="00D82671">
        <w:rPr>
          <w:noProof/>
          <w:color w:val="000000"/>
        </w:rPr>
        <w:drawing>
          <wp:inline distT="0" distB="0" distL="0" distR="0">
            <wp:extent cx="5940425" cy="2489841"/>
            <wp:effectExtent l="19050" t="0" r="3175" b="0"/>
            <wp:docPr id="2" name="Рисунок 2"/>
            <wp:cNvGraphicFramePr/>
            <a:graphic xmlns:a="http://schemas.openxmlformats.org/drawingml/2006/main">
              <a:graphicData uri="http://schemas.openxmlformats.org/drawingml/2006/picture">
                <pic:pic xmlns:pic="http://schemas.openxmlformats.org/drawingml/2006/picture">
                  <pic:nvPicPr>
                    <pic:cNvPr id="2109" name="Picture 61"/>
                    <pic:cNvPicPr>
                      <a:picLocks noChangeAspect="1" noChangeArrowheads="1"/>
                    </pic:cNvPicPr>
                  </pic:nvPicPr>
                  <pic:blipFill>
                    <a:blip r:embed="rId123"/>
                    <a:srcRect/>
                    <a:stretch>
                      <a:fillRect/>
                    </a:stretch>
                  </pic:blipFill>
                  <pic:spPr bwMode="auto">
                    <a:xfrm>
                      <a:off x="0" y="0"/>
                      <a:ext cx="5940425" cy="2489841"/>
                    </a:xfrm>
                    <a:prstGeom prst="rect">
                      <a:avLst/>
                    </a:prstGeom>
                    <a:noFill/>
                  </pic:spPr>
                </pic:pic>
              </a:graphicData>
            </a:graphic>
          </wp:inline>
        </w:drawing>
      </w:r>
    </w:p>
    <w:p w:rsidR="00CE3306" w:rsidRPr="00472121" w:rsidRDefault="003C60BE" w:rsidP="00472121">
      <w:pPr>
        <w:widowControl w:val="0"/>
        <w:tabs>
          <w:tab w:val="left" w:pos="9072"/>
        </w:tabs>
        <w:spacing w:line="360" w:lineRule="auto"/>
        <w:ind w:left="284" w:firstLine="567"/>
        <w:jc w:val="both"/>
        <w:rPr>
          <w:color w:val="000000"/>
        </w:rPr>
      </w:pPr>
      <w:r w:rsidRPr="00472121">
        <w:rPr>
          <w:color w:val="000000"/>
        </w:rPr>
        <w:t>Рисунок 3</w:t>
      </w:r>
      <w:r w:rsidR="00CE3306" w:rsidRPr="00472121">
        <w:rPr>
          <w:color w:val="000000"/>
        </w:rPr>
        <w:t>.2 - Диаграм</w:t>
      </w:r>
      <w:r w:rsidR="005D6C0E" w:rsidRPr="00472121">
        <w:rPr>
          <w:color w:val="000000"/>
        </w:rPr>
        <w:t>ма уровней на участке ст. Куляб – ст. Курган-Тюбе</w:t>
      </w:r>
      <w:proofErr w:type="gramStart"/>
      <w:r w:rsidR="005D6C0E" w:rsidRPr="00472121">
        <w:rPr>
          <w:color w:val="000000"/>
        </w:rPr>
        <w:t xml:space="preserve">  </w:t>
      </w:r>
      <w:r w:rsidR="00CE3306" w:rsidRPr="00472121">
        <w:rPr>
          <w:color w:val="000000"/>
        </w:rPr>
        <w:t>.</w:t>
      </w:r>
      <w:proofErr w:type="gramEnd"/>
    </w:p>
    <w:p w:rsidR="00CE3306" w:rsidRPr="00472121" w:rsidRDefault="00CE3306" w:rsidP="00472121">
      <w:pPr>
        <w:widowControl w:val="0"/>
        <w:tabs>
          <w:tab w:val="left" w:pos="9072"/>
        </w:tabs>
        <w:spacing w:line="360" w:lineRule="auto"/>
        <w:ind w:left="284" w:firstLine="567"/>
        <w:jc w:val="both"/>
        <w:rPr>
          <w:color w:val="000000"/>
        </w:rPr>
      </w:pPr>
    </w:p>
    <w:p w:rsidR="00CE3306" w:rsidRPr="00472121" w:rsidRDefault="00CE3306" w:rsidP="00472121">
      <w:pPr>
        <w:tabs>
          <w:tab w:val="left" w:pos="9072"/>
        </w:tabs>
        <w:spacing w:line="360" w:lineRule="auto"/>
        <w:ind w:left="284" w:firstLine="567"/>
        <w:jc w:val="both"/>
      </w:pPr>
      <w:r w:rsidRPr="00472121">
        <w:lastRenderedPageBreak/>
        <w:t>Исходя из расчетов принято решение устано</w:t>
      </w:r>
      <w:r w:rsidR="005D6C0E" w:rsidRPr="00472121">
        <w:t>вить в направлении от ст. Куляб – ст.</w:t>
      </w:r>
      <w:r w:rsidR="005D6C0E" w:rsidRPr="00472121">
        <w:rPr>
          <w:color w:val="000000"/>
        </w:rPr>
        <w:t xml:space="preserve"> Курган-Тюбе  </w:t>
      </w:r>
      <w:r w:rsidRPr="00472121">
        <w:t xml:space="preserve">: бустер на </w:t>
      </w:r>
      <w:r w:rsidR="005D6C0E" w:rsidRPr="00472121">
        <w:t>17 дБ на ст. Куляб</w:t>
      </w:r>
      <w:r w:rsidRPr="00472121">
        <w:t>, оптическ</w:t>
      </w:r>
      <w:r w:rsidR="005D6C0E" w:rsidRPr="00472121">
        <w:t xml:space="preserve">ий усилитель 28 дБ на ст. </w:t>
      </w:r>
      <w:proofErr w:type="spellStart"/>
      <w:r w:rsidR="005D6C0E" w:rsidRPr="00472121">
        <w:t>Восеъ</w:t>
      </w:r>
      <w:proofErr w:type="spellEnd"/>
      <w:r w:rsidRPr="00472121">
        <w:t>, оптический у</w:t>
      </w:r>
      <w:r w:rsidR="005D6C0E" w:rsidRPr="00472121">
        <w:t xml:space="preserve">силитель 28 дБ на ст. </w:t>
      </w:r>
      <w:proofErr w:type="spellStart"/>
      <w:r w:rsidR="005D6C0E" w:rsidRPr="00472121">
        <w:t>Дангара</w:t>
      </w:r>
      <w:proofErr w:type="spellEnd"/>
      <w:r w:rsidRPr="00472121">
        <w:t xml:space="preserve"> и пред</w:t>
      </w:r>
      <w:r w:rsidR="005D6C0E" w:rsidRPr="00472121">
        <w:t>усилитель 23дБ на ст.</w:t>
      </w:r>
      <w:r w:rsidR="005D6C0E" w:rsidRPr="00472121">
        <w:rPr>
          <w:color w:val="000000"/>
        </w:rPr>
        <w:t xml:space="preserve"> Курган-Тюбе</w:t>
      </w:r>
      <w:proofErr w:type="gramStart"/>
      <w:r w:rsidR="005D6C0E" w:rsidRPr="00472121">
        <w:rPr>
          <w:color w:val="000000"/>
        </w:rPr>
        <w:t xml:space="preserve">  </w:t>
      </w:r>
      <w:r w:rsidRPr="00472121">
        <w:t>.</w:t>
      </w:r>
      <w:proofErr w:type="gramEnd"/>
    </w:p>
    <w:p w:rsidR="002547F7" w:rsidRPr="00472121" w:rsidRDefault="00CE3306" w:rsidP="00D82671">
      <w:pPr>
        <w:pStyle w:val="14"/>
        <w:tabs>
          <w:tab w:val="left" w:pos="9072"/>
        </w:tabs>
        <w:spacing w:line="360" w:lineRule="auto"/>
        <w:ind w:left="0" w:firstLine="0"/>
        <w:jc w:val="both"/>
      </w:pPr>
      <w:r w:rsidRPr="00472121">
        <w:rPr>
          <w:b/>
        </w:rPr>
        <w:br w:type="page"/>
      </w:r>
    </w:p>
    <w:sectPr w:rsidR="002547F7" w:rsidRPr="00472121" w:rsidSect="00D8267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ISOCPEUR">
    <w:altName w:val="Arial"/>
    <w:charset w:val="CC"/>
    <w:family w:val="swiss"/>
    <w:pitch w:val="variable"/>
    <w:sig w:usb0="00000001"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651"/>
    <w:multiLevelType w:val="multilevel"/>
    <w:tmpl w:val="FDA8C1AA"/>
    <w:lvl w:ilvl="0">
      <w:start w:val="4"/>
      <w:numFmt w:val="decimal"/>
      <w:pStyle w:val="4420"/>
      <w:lvlText w:val="%1."/>
      <w:lvlJc w:val="left"/>
      <w:pPr>
        <w:tabs>
          <w:tab w:val="num" w:pos="1134"/>
        </w:tabs>
        <w:ind w:left="851" w:firstLine="284"/>
      </w:pPr>
      <w:rPr>
        <w:rFonts w:hint="default"/>
      </w:rPr>
    </w:lvl>
    <w:lvl w:ilvl="1">
      <w:start w:val="1"/>
      <w:numFmt w:val="decimal"/>
      <w:lvlText w:val="%1.%2"/>
      <w:lvlJc w:val="left"/>
      <w:pPr>
        <w:tabs>
          <w:tab w:val="num" w:pos="1927"/>
        </w:tabs>
        <w:ind w:left="1927" w:hanging="432"/>
      </w:pPr>
      <w:rPr>
        <w:rFonts w:hint="default"/>
      </w:rPr>
    </w:lvl>
    <w:lvl w:ilvl="2">
      <w:start w:val="1"/>
      <w:numFmt w:val="decimal"/>
      <w:lvlText w:val="%1.%2.%3."/>
      <w:lvlJc w:val="left"/>
      <w:pPr>
        <w:tabs>
          <w:tab w:val="num" w:pos="2359"/>
        </w:tabs>
        <w:ind w:left="2359" w:hanging="504"/>
      </w:pPr>
      <w:rPr>
        <w:rFonts w:hint="default"/>
      </w:rPr>
    </w:lvl>
    <w:lvl w:ilvl="3">
      <w:start w:val="1"/>
      <w:numFmt w:val="decimal"/>
      <w:lvlText w:val="%1.%2.%3.%4."/>
      <w:lvlJc w:val="left"/>
      <w:pPr>
        <w:tabs>
          <w:tab w:val="num" w:pos="2863"/>
        </w:tabs>
        <w:ind w:left="2863" w:hanging="648"/>
      </w:pPr>
      <w:rPr>
        <w:rFonts w:hint="default"/>
      </w:rPr>
    </w:lvl>
    <w:lvl w:ilvl="4">
      <w:start w:val="1"/>
      <w:numFmt w:val="decimal"/>
      <w:lvlText w:val="%1.%2.%3.%4.%5."/>
      <w:lvlJc w:val="left"/>
      <w:pPr>
        <w:tabs>
          <w:tab w:val="num" w:pos="3367"/>
        </w:tabs>
        <w:ind w:left="3367" w:hanging="792"/>
      </w:pPr>
      <w:rPr>
        <w:rFonts w:hint="default"/>
      </w:rPr>
    </w:lvl>
    <w:lvl w:ilvl="5">
      <w:start w:val="1"/>
      <w:numFmt w:val="decimal"/>
      <w:lvlText w:val="%1.%2.%3.%4.%5.%6."/>
      <w:lvlJc w:val="left"/>
      <w:pPr>
        <w:tabs>
          <w:tab w:val="num" w:pos="3871"/>
        </w:tabs>
        <w:ind w:left="3871" w:hanging="936"/>
      </w:pPr>
      <w:rPr>
        <w:rFonts w:hint="default"/>
      </w:rPr>
    </w:lvl>
    <w:lvl w:ilvl="6">
      <w:start w:val="1"/>
      <w:numFmt w:val="decimal"/>
      <w:lvlText w:val="%1.%2.%3.%4.%5.%6.%7."/>
      <w:lvlJc w:val="left"/>
      <w:pPr>
        <w:tabs>
          <w:tab w:val="num" w:pos="4375"/>
        </w:tabs>
        <w:ind w:left="4375" w:hanging="1080"/>
      </w:pPr>
      <w:rPr>
        <w:rFonts w:hint="default"/>
      </w:rPr>
    </w:lvl>
    <w:lvl w:ilvl="7">
      <w:start w:val="1"/>
      <w:numFmt w:val="decimal"/>
      <w:lvlText w:val="%1.%2.%3.%4.%5.%6.%7.%8."/>
      <w:lvlJc w:val="left"/>
      <w:pPr>
        <w:tabs>
          <w:tab w:val="num" w:pos="4879"/>
        </w:tabs>
        <w:ind w:left="4879" w:hanging="1224"/>
      </w:pPr>
      <w:rPr>
        <w:rFonts w:hint="default"/>
      </w:rPr>
    </w:lvl>
    <w:lvl w:ilvl="8">
      <w:start w:val="1"/>
      <w:numFmt w:val="decimal"/>
      <w:lvlText w:val="%1.%2.%3.%4.%5.%6.%7.%8.%9."/>
      <w:lvlJc w:val="left"/>
      <w:pPr>
        <w:tabs>
          <w:tab w:val="num" w:pos="5455"/>
        </w:tabs>
        <w:ind w:left="5455" w:hanging="1440"/>
      </w:pPr>
      <w:rPr>
        <w:rFonts w:hint="default"/>
      </w:rPr>
    </w:lvl>
  </w:abstractNum>
  <w:abstractNum w:abstractNumId="1">
    <w:nsid w:val="059B3182"/>
    <w:multiLevelType w:val="hybridMultilevel"/>
    <w:tmpl w:val="08560C46"/>
    <w:lvl w:ilvl="0" w:tplc="89B44662">
      <w:start w:val="6"/>
      <w:numFmt w:val="decimal"/>
      <w:lvlText w:val="%1"/>
      <w:lvlJc w:val="left"/>
      <w:pPr>
        <w:tabs>
          <w:tab w:val="num" w:pos="1004"/>
        </w:tabs>
        <w:ind w:left="100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8E44DD"/>
    <w:multiLevelType w:val="multilevel"/>
    <w:tmpl w:val="0EE6E9BE"/>
    <w:lvl w:ilvl="0">
      <w:start w:val="8"/>
      <w:numFmt w:val="decimal"/>
      <w:lvlText w:val="%1."/>
      <w:lvlJc w:val="left"/>
      <w:pPr>
        <w:tabs>
          <w:tab w:val="num" w:pos="-148"/>
        </w:tabs>
        <w:ind w:left="-148" w:hanging="360"/>
      </w:pPr>
      <w:rPr>
        <w:rFonts w:hint="default"/>
      </w:rPr>
    </w:lvl>
    <w:lvl w:ilvl="1">
      <w:start w:val="1"/>
      <w:numFmt w:val="decimal"/>
      <w:pStyle w:val="1"/>
      <w:lvlText w:val="%1.%2"/>
      <w:lvlJc w:val="left"/>
      <w:pPr>
        <w:tabs>
          <w:tab w:val="num" w:pos="720"/>
        </w:tabs>
        <w:ind w:left="432" w:hanging="432"/>
      </w:pPr>
      <w:rPr>
        <w:rFonts w:hint="default"/>
      </w:rPr>
    </w:lvl>
    <w:lvl w:ilvl="2">
      <w:start w:val="1"/>
      <w:numFmt w:val="decimal"/>
      <w:lvlText w:val="%1.%2.%3."/>
      <w:lvlJc w:val="left"/>
      <w:pPr>
        <w:tabs>
          <w:tab w:val="num" w:pos="932"/>
        </w:tabs>
        <w:ind w:left="716" w:hanging="504"/>
      </w:pPr>
      <w:rPr>
        <w:rFonts w:hint="default"/>
      </w:rPr>
    </w:lvl>
    <w:lvl w:ilvl="3">
      <w:start w:val="1"/>
      <w:numFmt w:val="decimal"/>
      <w:lvlText w:val="%1.%2.%3.%4."/>
      <w:lvlJc w:val="left"/>
      <w:pPr>
        <w:tabs>
          <w:tab w:val="num" w:pos="1652"/>
        </w:tabs>
        <w:ind w:left="1220" w:hanging="648"/>
      </w:pPr>
      <w:rPr>
        <w:rFonts w:hint="default"/>
      </w:rPr>
    </w:lvl>
    <w:lvl w:ilvl="4">
      <w:start w:val="1"/>
      <w:numFmt w:val="decimal"/>
      <w:lvlText w:val="%1.%2.%3.%4.%5."/>
      <w:lvlJc w:val="left"/>
      <w:pPr>
        <w:tabs>
          <w:tab w:val="num" w:pos="2372"/>
        </w:tabs>
        <w:ind w:left="1724" w:hanging="792"/>
      </w:pPr>
      <w:rPr>
        <w:rFonts w:hint="default"/>
      </w:rPr>
    </w:lvl>
    <w:lvl w:ilvl="5">
      <w:start w:val="1"/>
      <w:numFmt w:val="decimal"/>
      <w:lvlText w:val="%1.%2.%3.%4.%5.%6."/>
      <w:lvlJc w:val="left"/>
      <w:pPr>
        <w:tabs>
          <w:tab w:val="num" w:pos="2732"/>
        </w:tabs>
        <w:ind w:left="2228" w:hanging="936"/>
      </w:pPr>
      <w:rPr>
        <w:rFonts w:hint="default"/>
      </w:rPr>
    </w:lvl>
    <w:lvl w:ilvl="6">
      <w:start w:val="1"/>
      <w:numFmt w:val="decimal"/>
      <w:lvlText w:val="%1.%2.%3.%4.%5.%6.%7."/>
      <w:lvlJc w:val="left"/>
      <w:pPr>
        <w:tabs>
          <w:tab w:val="num" w:pos="3452"/>
        </w:tabs>
        <w:ind w:left="2732" w:hanging="1080"/>
      </w:pPr>
      <w:rPr>
        <w:rFonts w:hint="default"/>
      </w:rPr>
    </w:lvl>
    <w:lvl w:ilvl="7">
      <w:start w:val="1"/>
      <w:numFmt w:val="decimal"/>
      <w:lvlText w:val="%1.%2.%3.%4.%5.%6.%7.%8."/>
      <w:lvlJc w:val="left"/>
      <w:pPr>
        <w:tabs>
          <w:tab w:val="num" w:pos="4172"/>
        </w:tabs>
        <w:ind w:left="3236" w:hanging="1224"/>
      </w:pPr>
      <w:rPr>
        <w:rFonts w:hint="default"/>
      </w:rPr>
    </w:lvl>
    <w:lvl w:ilvl="8">
      <w:start w:val="1"/>
      <w:numFmt w:val="decimal"/>
      <w:lvlText w:val="%1.%2.%3.%4.%5.%6.%7.%8.%9."/>
      <w:lvlJc w:val="left"/>
      <w:pPr>
        <w:tabs>
          <w:tab w:val="num" w:pos="4532"/>
        </w:tabs>
        <w:ind w:left="3812" w:hanging="1440"/>
      </w:pPr>
      <w:rPr>
        <w:rFonts w:hint="default"/>
      </w:rPr>
    </w:lvl>
  </w:abstractNum>
  <w:abstractNum w:abstractNumId="3">
    <w:nsid w:val="1F6C32BB"/>
    <w:multiLevelType w:val="multilevel"/>
    <w:tmpl w:val="EA08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B21F24"/>
    <w:multiLevelType w:val="multilevel"/>
    <w:tmpl w:val="3F46BFEC"/>
    <w:lvl w:ilvl="0">
      <w:start w:val="4"/>
      <w:numFmt w:val="decimal"/>
      <w:pStyle w:val="44"/>
      <w:lvlText w:val="%1."/>
      <w:lvlJc w:val="left"/>
      <w:pPr>
        <w:tabs>
          <w:tab w:val="num" w:pos="2630"/>
        </w:tabs>
        <w:ind w:left="2630" w:hanging="360"/>
      </w:pPr>
      <w:rPr>
        <w:rFonts w:hint="default"/>
      </w:rPr>
    </w:lvl>
    <w:lvl w:ilvl="1">
      <w:start w:val="1"/>
      <w:numFmt w:val="decimal"/>
      <w:pStyle w:val="4"/>
      <w:lvlText w:val="%1.%2"/>
      <w:lvlJc w:val="left"/>
      <w:pPr>
        <w:tabs>
          <w:tab w:val="num" w:pos="3062"/>
        </w:tabs>
        <w:ind w:left="3062" w:hanging="432"/>
      </w:pPr>
      <w:rPr>
        <w:rFonts w:hint="default"/>
      </w:rPr>
    </w:lvl>
    <w:lvl w:ilvl="2">
      <w:start w:val="1"/>
      <w:numFmt w:val="decimal"/>
      <w:lvlText w:val="%1.%2.%3."/>
      <w:lvlJc w:val="left"/>
      <w:pPr>
        <w:tabs>
          <w:tab w:val="num" w:pos="3494"/>
        </w:tabs>
        <w:ind w:left="3494" w:hanging="504"/>
      </w:pPr>
      <w:rPr>
        <w:rFonts w:hint="default"/>
      </w:rPr>
    </w:lvl>
    <w:lvl w:ilvl="3">
      <w:start w:val="1"/>
      <w:numFmt w:val="decimal"/>
      <w:lvlText w:val="%1.%2.%3.%4."/>
      <w:lvlJc w:val="left"/>
      <w:pPr>
        <w:tabs>
          <w:tab w:val="num" w:pos="3998"/>
        </w:tabs>
        <w:ind w:left="3998" w:hanging="648"/>
      </w:pPr>
      <w:rPr>
        <w:rFonts w:hint="default"/>
      </w:rPr>
    </w:lvl>
    <w:lvl w:ilvl="4">
      <w:start w:val="1"/>
      <w:numFmt w:val="decimal"/>
      <w:lvlText w:val="%1.%2.%3.%4.%5."/>
      <w:lvlJc w:val="left"/>
      <w:pPr>
        <w:tabs>
          <w:tab w:val="num" w:pos="4502"/>
        </w:tabs>
        <w:ind w:left="4502" w:hanging="792"/>
      </w:pPr>
      <w:rPr>
        <w:rFonts w:hint="default"/>
      </w:rPr>
    </w:lvl>
    <w:lvl w:ilvl="5">
      <w:start w:val="1"/>
      <w:numFmt w:val="decimal"/>
      <w:lvlText w:val="%1.%2.%3.%4.%5.%6."/>
      <w:lvlJc w:val="left"/>
      <w:pPr>
        <w:tabs>
          <w:tab w:val="num" w:pos="5006"/>
        </w:tabs>
        <w:ind w:left="5006" w:hanging="936"/>
      </w:pPr>
      <w:rPr>
        <w:rFonts w:hint="default"/>
      </w:rPr>
    </w:lvl>
    <w:lvl w:ilvl="6">
      <w:start w:val="1"/>
      <w:numFmt w:val="decimal"/>
      <w:lvlText w:val="%1.%2.%3.%4.%5.%6.%7."/>
      <w:lvlJc w:val="left"/>
      <w:pPr>
        <w:tabs>
          <w:tab w:val="num" w:pos="5510"/>
        </w:tabs>
        <w:ind w:left="5510" w:hanging="1080"/>
      </w:pPr>
      <w:rPr>
        <w:rFonts w:hint="default"/>
      </w:rPr>
    </w:lvl>
    <w:lvl w:ilvl="7">
      <w:start w:val="1"/>
      <w:numFmt w:val="decimal"/>
      <w:lvlText w:val="%1.%2.%3.%4.%5.%6.%7.%8."/>
      <w:lvlJc w:val="left"/>
      <w:pPr>
        <w:tabs>
          <w:tab w:val="num" w:pos="6014"/>
        </w:tabs>
        <w:ind w:left="6014" w:hanging="1224"/>
      </w:pPr>
      <w:rPr>
        <w:rFonts w:hint="default"/>
      </w:rPr>
    </w:lvl>
    <w:lvl w:ilvl="8">
      <w:start w:val="1"/>
      <w:numFmt w:val="decimal"/>
      <w:lvlText w:val="%1.%2.%3.%4.%5.%6.%7.%8.%9."/>
      <w:lvlJc w:val="left"/>
      <w:pPr>
        <w:tabs>
          <w:tab w:val="num" w:pos="6590"/>
        </w:tabs>
        <w:ind w:left="6590" w:hanging="1440"/>
      </w:pPr>
      <w:rPr>
        <w:rFonts w:hint="default"/>
      </w:rPr>
    </w:lvl>
  </w:abstractNum>
  <w:abstractNum w:abstractNumId="5">
    <w:nsid w:val="2C224D23"/>
    <w:multiLevelType w:val="multilevel"/>
    <w:tmpl w:val="DDE8A882"/>
    <w:lvl w:ilvl="0">
      <w:start w:val="1"/>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nsid w:val="51741D02"/>
    <w:multiLevelType w:val="multilevel"/>
    <w:tmpl w:val="208855E2"/>
    <w:styleLink w:val="Arial14pt"/>
    <w:lvl w:ilvl="0">
      <w:start w:val="1"/>
      <w:numFmt w:val="decimal"/>
      <w:lvlText w:val="%1)"/>
      <w:lvlJc w:val="left"/>
      <w:pPr>
        <w:tabs>
          <w:tab w:val="num" w:pos="1418"/>
        </w:tabs>
        <w:ind w:left="1418" w:hanging="511"/>
      </w:pPr>
      <w:rPr>
        <w:rFonts w:ascii="Arial" w:hAnsi="Arial" w:hint="default"/>
        <w:sz w:val="28"/>
      </w:rPr>
    </w:lvl>
    <w:lvl w:ilvl="1">
      <w:start w:val="1"/>
      <w:numFmt w:val="lowerLetter"/>
      <w:lvlText w:val="%2."/>
      <w:lvlJc w:val="left"/>
      <w:pPr>
        <w:tabs>
          <w:tab w:val="num" w:pos="1799"/>
        </w:tabs>
        <w:ind w:left="1799" w:hanging="360"/>
      </w:pPr>
      <w:rPr>
        <w:rFonts w:hint="default"/>
      </w:rPr>
    </w:lvl>
    <w:lvl w:ilvl="2">
      <w:start w:val="1"/>
      <w:numFmt w:val="lowerRoman"/>
      <w:lvlText w:val="%3."/>
      <w:lvlJc w:val="right"/>
      <w:pPr>
        <w:tabs>
          <w:tab w:val="num" w:pos="2519"/>
        </w:tabs>
        <w:ind w:left="2519" w:hanging="180"/>
      </w:pPr>
      <w:rPr>
        <w:rFonts w:hint="default"/>
      </w:rPr>
    </w:lvl>
    <w:lvl w:ilvl="3">
      <w:start w:val="1"/>
      <w:numFmt w:val="decimal"/>
      <w:lvlText w:val="%4."/>
      <w:lvlJc w:val="left"/>
      <w:pPr>
        <w:tabs>
          <w:tab w:val="num" w:pos="3239"/>
        </w:tabs>
        <w:ind w:left="3239" w:hanging="360"/>
      </w:pPr>
      <w:rPr>
        <w:rFonts w:hint="default"/>
      </w:rPr>
    </w:lvl>
    <w:lvl w:ilvl="4">
      <w:start w:val="1"/>
      <w:numFmt w:val="lowerLetter"/>
      <w:lvlText w:val="%5."/>
      <w:lvlJc w:val="left"/>
      <w:pPr>
        <w:tabs>
          <w:tab w:val="num" w:pos="3959"/>
        </w:tabs>
        <w:ind w:left="3959" w:hanging="360"/>
      </w:pPr>
      <w:rPr>
        <w:rFonts w:hint="default"/>
      </w:rPr>
    </w:lvl>
    <w:lvl w:ilvl="5">
      <w:start w:val="1"/>
      <w:numFmt w:val="lowerRoman"/>
      <w:lvlText w:val="%6."/>
      <w:lvlJc w:val="right"/>
      <w:pPr>
        <w:tabs>
          <w:tab w:val="num" w:pos="4679"/>
        </w:tabs>
        <w:ind w:left="4679" w:hanging="180"/>
      </w:pPr>
      <w:rPr>
        <w:rFonts w:hint="default"/>
      </w:rPr>
    </w:lvl>
    <w:lvl w:ilvl="6">
      <w:start w:val="1"/>
      <w:numFmt w:val="decimal"/>
      <w:lvlText w:val="%7."/>
      <w:lvlJc w:val="left"/>
      <w:pPr>
        <w:tabs>
          <w:tab w:val="num" w:pos="5399"/>
        </w:tabs>
        <w:ind w:left="5399" w:hanging="360"/>
      </w:pPr>
      <w:rPr>
        <w:rFonts w:hint="default"/>
      </w:rPr>
    </w:lvl>
    <w:lvl w:ilvl="7">
      <w:start w:val="1"/>
      <w:numFmt w:val="lowerLetter"/>
      <w:lvlText w:val="%8."/>
      <w:lvlJc w:val="left"/>
      <w:pPr>
        <w:tabs>
          <w:tab w:val="num" w:pos="6119"/>
        </w:tabs>
        <w:ind w:left="6119" w:hanging="360"/>
      </w:pPr>
      <w:rPr>
        <w:rFonts w:hint="default"/>
      </w:rPr>
    </w:lvl>
    <w:lvl w:ilvl="8">
      <w:start w:val="1"/>
      <w:numFmt w:val="lowerRoman"/>
      <w:lvlText w:val="%9."/>
      <w:lvlJc w:val="right"/>
      <w:pPr>
        <w:tabs>
          <w:tab w:val="num" w:pos="6839"/>
        </w:tabs>
        <w:ind w:left="6839" w:hanging="180"/>
      </w:pPr>
      <w:rPr>
        <w:rFonts w:hint="default"/>
      </w:rPr>
    </w:lvl>
  </w:abstractNum>
  <w:abstractNum w:abstractNumId="7">
    <w:nsid w:val="66CC702F"/>
    <w:multiLevelType w:val="multilevel"/>
    <w:tmpl w:val="393E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ED77E68"/>
    <w:multiLevelType w:val="multilevel"/>
    <w:tmpl w:val="CA640824"/>
    <w:styleLink w:val="14pt"/>
    <w:lvl w:ilvl="0">
      <w:start w:val="1"/>
      <w:numFmt w:val="bullet"/>
      <w:lvlText w:val=""/>
      <w:lvlJc w:val="left"/>
      <w:pPr>
        <w:tabs>
          <w:tab w:val="num" w:pos="1418"/>
        </w:tabs>
        <w:ind w:left="1418" w:hanging="511"/>
      </w:pPr>
      <w:rPr>
        <w:rFonts w:ascii="Symbol" w:hAnsi="Symbol" w:hint="default"/>
        <w:sz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9">
    <w:nsid w:val="77B4046C"/>
    <w:multiLevelType w:val="multilevel"/>
    <w:tmpl w:val="6C16FC62"/>
    <w:lvl w:ilvl="0">
      <w:start w:val="5"/>
      <w:numFmt w:val="decimal"/>
      <w:lvlText w:val="%1"/>
      <w:lvlJc w:val="left"/>
      <w:pPr>
        <w:tabs>
          <w:tab w:val="num" w:pos="420"/>
        </w:tabs>
        <w:ind w:left="420" w:hanging="420"/>
      </w:pPr>
      <w:rPr>
        <w:rFonts w:hint="default"/>
      </w:rPr>
    </w:lvl>
    <w:lvl w:ilvl="1">
      <w:start w:val="1"/>
      <w:numFmt w:val="decimal"/>
      <w:pStyle w:val="2"/>
      <w:lvlText w:val="%1.%2"/>
      <w:lvlJc w:val="left"/>
      <w:pPr>
        <w:tabs>
          <w:tab w:val="num" w:pos="1413"/>
        </w:tabs>
        <w:ind w:left="1413"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num w:numId="1">
    <w:abstractNumId w:val="6"/>
  </w:num>
  <w:num w:numId="2">
    <w:abstractNumId w:val="8"/>
  </w:num>
  <w:num w:numId="3">
    <w:abstractNumId w:val="1"/>
  </w:num>
  <w:num w:numId="4">
    <w:abstractNumId w:val="9"/>
  </w:num>
  <w:num w:numId="5">
    <w:abstractNumId w:val="2"/>
  </w:num>
  <w:num w:numId="6">
    <w:abstractNumId w:val="0"/>
  </w:num>
  <w:num w:numId="7">
    <w:abstractNumId w:val="4"/>
  </w:num>
  <w:num w:numId="8">
    <w:abstractNumId w:val="3"/>
  </w:num>
  <w:num w:numId="9">
    <w:abstractNumId w:val="7"/>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D12F9"/>
    <w:rsid w:val="00093276"/>
    <w:rsid w:val="000D5C1B"/>
    <w:rsid w:val="000F5BE3"/>
    <w:rsid w:val="00130E7B"/>
    <w:rsid w:val="00146F83"/>
    <w:rsid w:val="001701E5"/>
    <w:rsid w:val="001B679C"/>
    <w:rsid w:val="002547F7"/>
    <w:rsid w:val="00262F37"/>
    <w:rsid w:val="00284BFA"/>
    <w:rsid w:val="002940C8"/>
    <w:rsid w:val="002B6500"/>
    <w:rsid w:val="002C734D"/>
    <w:rsid w:val="002F199B"/>
    <w:rsid w:val="00304FA2"/>
    <w:rsid w:val="003A5011"/>
    <w:rsid w:val="003B6C73"/>
    <w:rsid w:val="003C60BE"/>
    <w:rsid w:val="003D5DEA"/>
    <w:rsid w:val="003F11C3"/>
    <w:rsid w:val="003F7C02"/>
    <w:rsid w:val="004355E0"/>
    <w:rsid w:val="00472121"/>
    <w:rsid w:val="004D12F9"/>
    <w:rsid w:val="005261F3"/>
    <w:rsid w:val="005422B6"/>
    <w:rsid w:val="00564686"/>
    <w:rsid w:val="005D6C0E"/>
    <w:rsid w:val="00616C4F"/>
    <w:rsid w:val="006632F5"/>
    <w:rsid w:val="00673FBF"/>
    <w:rsid w:val="006F50DD"/>
    <w:rsid w:val="00706FA3"/>
    <w:rsid w:val="00710DA6"/>
    <w:rsid w:val="00735340"/>
    <w:rsid w:val="00755970"/>
    <w:rsid w:val="00777F7D"/>
    <w:rsid w:val="00780F3E"/>
    <w:rsid w:val="007A16D2"/>
    <w:rsid w:val="008042D6"/>
    <w:rsid w:val="00826B6B"/>
    <w:rsid w:val="00883CC0"/>
    <w:rsid w:val="008D0AD0"/>
    <w:rsid w:val="00985593"/>
    <w:rsid w:val="009A5BC5"/>
    <w:rsid w:val="009E7CC3"/>
    <w:rsid w:val="009F7789"/>
    <w:rsid w:val="00A42D70"/>
    <w:rsid w:val="00A5498B"/>
    <w:rsid w:val="00A83150"/>
    <w:rsid w:val="00AB278F"/>
    <w:rsid w:val="00AD3B6C"/>
    <w:rsid w:val="00AE4C45"/>
    <w:rsid w:val="00B211CF"/>
    <w:rsid w:val="00B50A95"/>
    <w:rsid w:val="00B779DB"/>
    <w:rsid w:val="00BD2CB3"/>
    <w:rsid w:val="00C81D39"/>
    <w:rsid w:val="00C879C6"/>
    <w:rsid w:val="00C97932"/>
    <w:rsid w:val="00CE3306"/>
    <w:rsid w:val="00D82671"/>
    <w:rsid w:val="00DA3386"/>
    <w:rsid w:val="00DC6208"/>
    <w:rsid w:val="00E4279D"/>
    <w:rsid w:val="00E80786"/>
    <w:rsid w:val="00EC66C9"/>
    <w:rsid w:val="00EE22B9"/>
    <w:rsid w:val="00EE7108"/>
    <w:rsid w:val="00EF461C"/>
    <w:rsid w:val="00F52D4A"/>
    <w:rsid w:val="00F631A2"/>
    <w:rsid w:val="00F65482"/>
    <w:rsid w:val="00F735E3"/>
    <w:rsid w:val="00F964E8"/>
    <w:rsid w:val="00FF19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2F9"/>
    <w:pPr>
      <w:spacing w:after="0" w:line="240" w:lineRule="auto"/>
    </w:pPr>
    <w:rPr>
      <w:rFonts w:ascii="Times New Roman" w:eastAsia="Times New Roman" w:hAnsi="Times New Roman" w:cs="Times New Roman"/>
      <w:sz w:val="28"/>
      <w:szCs w:val="28"/>
      <w:lang w:eastAsia="ru-RU"/>
    </w:rPr>
  </w:style>
  <w:style w:type="paragraph" w:styleId="10">
    <w:name w:val="heading 1"/>
    <w:basedOn w:val="a"/>
    <w:next w:val="a"/>
    <w:link w:val="11"/>
    <w:qFormat/>
    <w:rsid w:val="005422B6"/>
    <w:pPr>
      <w:keepNext/>
      <w:keepLines/>
      <w:spacing w:before="480"/>
      <w:outlineLvl w:val="0"/>
    </w:pPr>
    <w:rPr>
      <w:rFonts w:asciiTheme="majorHAnsi" w:eastAsiaTheme="majorEastAsia" w:hAnsiTheme="majorHAnsi" w:cstheme="majorBidi"/>
      <w:b/>
      <w:bCs/>
      <w:color w:val="365F91" w:themeColor="accent1" w:themeShade="BF"/>
    </w:rPr>
  </w:style>
  <w:style w:type="paragraph" w:styleId="20">
    <w:name w:val="heading 2"/>
    <w:basedOn w:val="a"/>
    <w:next w:val="a"/>
    <w:link w:val="21"/>
    <w:qFormat/>
    <w:rsid w:val="00CE3306"/>
    <w:pPr>
      <w:keepNext/>
      <w:jc w:val="center"/>
      <w:outlineLvl w:val="1"/>
    </w:pPr>
    <w:rPr>
      <w:sz w:val="40"/>
      <w:szCs w:val="20"/>
    </w:rPr>
  </w:style>
  <w:style w:type="paragraph" w:styleId="3">
    <w:name w:val="heading 3"/>
    <w:basedOn w:val="a"/>
    <w:next w:val="a"/>
    <w:link w:val="30"/>
    <w:qFormat/>
    <w:rsid w:val="00CE3306"/>
    <w:pPr>
      <w:keepNext/>
      <w:spacing w:line="360" w:lineRule="auto"/>
      <w:ind w:right="170"/>
      <w:outlineLvl w:val="2"/>
    </w:pPr>
    <w:rPr>
      <w:szCs w:val="20"/>
    </w:rPr>
  </w:style>
  <w:style w:type="paragraph" w:styleId="40">
    <w:name w:val="heading 4"/>
    <w:basedOn w:val="a"/>
    <w:next w:val="a"/>
    <w:link w:val="41"/>
    <w:qFormat/>
    <w:rsid w:val="00CE3306"/>
    <w:pPr>
      <w:keepNext/>
      <w:outlineLvl w:val="3"/>
    </w:pPr>
    <w:rPr>
      <w:rFonts w:ascii="Verdana" w:hAnsi="Verdana"/>
      <w:sz w:val="32"/>
      <w:szCs w:val="20"/>
    </w:rPr>
  </w:style>
  <w:style w:type="paragraph" w:styleId="5">
    <w:name w:val="heading 5"/>
    <w:basedOn w:val="a"/>
    <w:next w:val="a"/>
    <w:link w:val="50"/>
    <w:qFormat/>
    <w:rsid w:val="00CE3306"/>
    <w:pPr>
      <w:keepNext/>
      <w:ind w:left="284" w:right="170" w:firstLine="851"/>
      <w:outlineLvl w:val="4"/>
    </w:pPr>
    <w:rPr>
      <w:b/>
      <w:szCs w:val="20"/>
    </w:rPr>
  </w:style>
  <w:style w:type="paragraph" w:styleId="6">
    <w:name w:val="heading 6"/>
    <w:basedOn w:val="a"/>
    <w:next w:val="a"/>
    <w:link w:val="60"/>
    <w:qFormat/>
    <w:rsid w:val="00CE3306"/>
    <w:pPr>
      <w:keepNext/>
      <w:spacing w:after="120"/>
      <w:jc w:val="right"/>
      <w:outlineLvl w:val="5"/>
    </w:pPr>
    <w:rPr>
      <w:rFonts w:ascii="Arial" w:hAnsi="Arial"/>
      <w:szCs w:val="20"/>
    </w:rPr>
  </w:style>
  <w:style w:type="paragraph" w:styleId="7">
    <w:name w:val="heading 7"/>
    <w:basedOn w:val="a"/>
    <w:next w:val="a"/>
    <w:link w:val="70"/>
    <w:qFormat/>
    <w:rsid w:val="00CE3306"/>
    <w:pPr>
      <w:keepNext/>
      <w:ind w:left="284" w:right="170" w:firstLine="851"/>
      <w:jc w:val="both"/>
      <w:outlineLvl w:val="6"/>
    </w:pPr>
    <w:rPr>
      <w:szCs w:val="20"/>
    </w:rPr>
  </w:style>
  <w:style w:type="paragraph" w:styleId="8">
    <w:name w:val="heading 8"/>
    <w:basedOn w:val="a"/>
    <w:next w:val="a"/>
    <w:link w:val="80"/>
    <w:qFormat/>
    <w:rsid w:val="00CE3306"/>
    <w:pPr>
      <w:keepNext/>
      <w:spacing w:before="120" w:after="120"/>
      <w:jc w:val="right"/>
      <w:outlineLvl w:val="7"/>
    </w:pPr>
    <w:rPr>
      <w:rFonts w:ascii="Arial" w:hAnsi="Arial"/>
      <w:b/>
      <w:szCs w:val="20"/>
    </w:rPr>
  </w:style>
  <w:style w:type="paragraph" w:styleId="9">
    <w:name w:val="heading 9"/>
    <w:basedOn w:val="a"/>
    <w:next w:val="a"/>
    <w:link w:val="90"/>
    <w:qFormat/>
    <w:rsid w:val="00CE3306"/>
    <w:pPr>
      <w:keepNex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2">
    <w:name w:val="toc 1"/>
    <w:basedOn w:val="a"/>
    <w:next w:val="a"/>
    <w:autoRedefine/>
    <w:uiPriority w:val="39"/>
    <w:rsid w:val="004355E0"/>
    <w:pPr>
      <w:tabs>
        <w:tab w:val="left" w:pos="993"/>
        <w:tab w:val="right" w:leader="dot" w:pos="9639"/>
      </w:tabs>
      <w:spacing w:before="120"/>
      <w:ind w:right="-143"/>
      <w:jc w:val="both"/>
    </w:pPr>
    <w:rPr>
      <w:bCs/>
      <w:iCs/>
      <w:noProof/>
      <w:sz w:val="24"/>
      <w:szCs w:val="24"/>
    </w:rPr>
  </w:style>
  <w:style w:type="paragraph" w:styleId="22">
    <w:name w:val="toc 2"/>
    <w:basedOn w:val="a"/>
    <w:next w:val="a"/>
    <w:autoRedefine/>
    <w:uiPriority w:val="39"/>
    <w:rsid w:val="009E7CC3"/>
    <w:pPr>
      <w:tabs>
        <w:tab w:val="left" w:pos="567"/>
        <w:tab w:val="left" w:pos="851"/>
        <w:tab w:val="right" w:leader="dot" w:pos="9498"/>
      </w:tabs>
      <w:spacing w:before="120"/>
      <w:ind w:left="567" w:right="666" w:hanging="283"/>
      <w:jc w:val="both"/>
    </w:pPr>
    <w:rPr>
      <w:bCs/>
      <w:szCs w:val="22"/>
    </w:rPr>
  </w:style>
  <w:style w:type="paragraph" w:styleId="a3">
    <w:name w:val="Body Text"/>
    <w:basedOn w:val="a"/>
    <w:link w:val="a4"/>
    <w:rsid w:val="005422B6"/>
    <w:pPr>
      <w:jc w:val="center"/>
    </w:pPr>
    <w:rPr>
      <w:rFonts w:ascii="Verdana" w:hAnsi="Verdana"/>
      <w:sz w:val="36"/>
      <w:szCs w:val="20"/>
    </w:rPr>
  </w:style>
  <w:style w:type="character" w:customStyle="1" w:styleId="a4">
    <w:name w:val="Основной текст Знак"/>
    <w:basedOn w:val="a0"/>
    <w:link w:val="a3"/>
    <w:rsid w:val="005422B6"/>
    <w:rPr>
      <w:rFonts w:ascii="Verdana" w:eastAsia="Times New Roman" w:hAnsi="Verdana" w:cs="Times New Roman"/>
      <w:sz w:val="36"/>
      <w:szCs w:val="20"/>
      <w:lang w:eastAsia="ru-RU"/>
    </w:rPr>
  </w:style>
  <w:style w:type="paragraph" w:customStyle="1" w:styleId="13">
    <w:name w:val="Обычный1"/>
    <w:rsid w:val="005422B6"/>
    <w:pPr>
      <w:spacing w:after="0" w:line="240" w:lineRule="auto"/>
    </w:pPr>
    <w:rPr>
      <w:rFonts w:ascii="Times New Roman" w:eastAsia="Times New Roman" w:hAnsi="Times New Roman" w:cs="Times New Roman"/>
      <w:sz w:val="20"/>
      <w:szCs w:val="20"/>
      <w:lang w:eastAsia="ru-RU"/>
    </w:rPr>
  </w:style>
  <w:style w:type="paragraph" w:customStyle="1" w:styleId="a5">
    <w:name w:val="ГОСТ Основной Знак"/>
    <w:basedOn w:val="a"/>
    <w:rsid w:val="005422B6"/>
    <w:pPr>
      <w:spacing w:line="360" w:lineRule="auto"/>
      <w:ind w:left="567" w:right="284" w:firstLine="567"/>
      <w:jc w:val="both"/>
    </w:pPr>
  </w:style>
  <w:style w:type="paragraph" w:customStyle="1" w:styleId="14">
    <w:name w:val="ГОСТ Заголовок 1"/>
    <w:basedOn w:val="10"/>
    <w:next w:val="a5"/>
    <w:rsid w:val="005422B6"/>
    <w:pPr>
      <w:keepLines w:val="0"/>
      <w:spacing w:before="0"/>
      <w:ind w:left="567" w:hanging="283"/>
    </w:pPr>
    <w:rPr>
      <w:rFonts w:ascii="Times New Roman" w:eastAsia="Times New Roman" w:hAnsi="Times New Roman" w:cs="Times New Roman"/>
      <w:b w:val="0"/>
      <w:bCs w:val="0"/>
      <w:caps/>
      <w:color w:val="auto"/>
    </w:rPr>
  </w:style>
  <w:style w:type="paragraph" w:customStyle="1" w:styleId="15">
    <w:name w:val="ГОСТ Заголовок 1 + не все прописные"/>
    <w:aliases w:val="По центру,Справа:  0,54 см"/>
    <w:basedOn w:val="a"/>
    <w:link w:val="1054"/>
    <w:rsid w:val="005422B6"/>
    <w:pPr>
      <w:spacing w:line="360" w:lineRule="auto"/>
      <w:ind w:left="284" w:right="284" w:firstLine="567"/>
      <w:jc w:val="center"/>
    </w:pPr>
  </w:style>
  <w:style w:type="paragraph" w:customStyle="1" w:styleId="a6">
    <w:name w:val="ДипЛОМ КОНЕЦ"/>
    <w:basedOn w:val="a"/>
    <w:rsid w:val="005422B6"/>
    <w:pPr>
      <w:tabs>
        <w:tab w:val="left" w:pos="3828"/>
        <w:tab w:val="left" w:pos="5670"/>
      </w:tabs>
      <w:spacing w:line="360" w:lineRule="auto"/>
      <w:ind w:left="113" w:right="113" w:firstLine="720"/>
      <w:jc w:val="both"/>
    </w:pPr>
    <w:rPr>
      <w:sz w:val="26"/>
      <w:szCs w:val="26"/>
    </w:rPr>
  </w:style>
  <w:style w:type="character" w:customStyle="1" w:styleId="1054">
    <w:name w:val="ГОСТ Заголовок 1 + не все прописные;По центру;Справа:  0;54 см Знак Знак"/>
    <w:basedOn w:val="a0"/>
    <w:link w:val="15"/>
    <w:rsid w:val="005422B6"/>
    <w:rPr>
      <w:rFonts w:ascii="Times New Roman" w:eastAsia="Times New Roman" w:hAnsi="Times New Roman" w:cs="Times New Roman"/>
      <w:sz w:val="28"/>
      <w:szCs w:val="28"/>
      <w:lang w:eastAsia="ru-RU"/>
    </w:rPr>
  </w:style>
  <w:style w:type="character" w:customStyle="1" w:styleId="11">
    <w:name w:val="Заголовок 1 Знак"/>
    <w:basedOn w:val="a0"/>
    <w:link w:val="10"/>
    <w:rsid w:val="005422B6"/>
    <w:rPr>
      <w:rFonts w:asciiTheme="majorHAnsi" w:eastAsiaTheme="majorEastAsia" w:hAnsiTheme="majorHAnsi" w:cstheme="majorBidi"/>
      <w:b/>
      <w:bCs/>
      <w:color w:val="365F91" w:themeColor="accent1" w:themeShade="BF"/>
      <w:sz w:val="28"/>
      <w:szCs w:val="28"/>
      <w:lang w:eastAsia="ru-RU"/>
    </w:rPr>
  </w:style>
  <w:style w:type="paragraph" w:customStyle="1" w:styleId="110">
    <w:name w:val="Подраздел1.1"/>
    <w:basedOn w:val="a"/>
    <w:next w:val="22"/>
    <w:autoRedefine/>
    <w:rsid w:val="00E4279D"/>
    <w:pPr>
      <w:keepNext/>
      <w:tabs>
        <w:tab w:val="left" w:pos="851"/>
        <w:tab w:val="left" w:pos="9072"/>
      </w:tabs>
      <w:spacing w:line="360" w:lineRule="auto"/>
      <w:jc w:val="both"/>
      <w:outlineLvl w:val="1"/>
    </w:pPr>
    <w:rPr>
      <w:rFonts w:cs="Arial"/>
      <w:b/>
    </w:rPr>
  </w:style>
  <w:style w:type="character" w:styleId="a7">
    <w:name w:val="Hyperlink"/>
    <w:basedOn w:val="a0"/>
    <w:unhideWhenUsed/>
    <w:rsid w:val="00826B6B"/>
    <w:rPr>
      <w:color w:val="0000FF"/>
      <w:u w:val="single"/>
    </w:rPr>
  </w:style>
  <w:style w:type="paragraph" w:styleId="a8">
    <w:name w:val="Normal (Web)"/>
    <w:aliases w:val="Обычный (веб) Знак Знак,Обычный (веб) Знак,Обычный (веб) Знак1"/>
    <w:basedOn w:val="a"/>
    <w:link w:val="23"/>
    <w:uiPriority w:val="99"/>
    <w:unhideWhenUsed/>
    <w:rsid w:val="00826B6B"/>
    <w:pPr>
      <w:spacing w:before="100" w:beforeAutospacing="1" w:after="100" w:afterAutospacing="1"/>
    </w:pPr>
    <w:rPr>
      <w:sz w:val="24"/>
      <w:szCs w:val="24"/>
    </w:rPr>
  </w:style>
  <w:style w:type="character" w:customStyle="1" w:styleId="fn">
    <w:name w:val="fn"/>
    <w:basedOn w:val="a0"/>
    <w:rsid w:val="00826B6B"/>
  </w:style>
  <w:style w:type="character" w:customStyle="1" w:styleId="nickname">
    <w:name w:val="nickname"/>
    <w:basedOn w:val="a0"/>
    <w:rsid w:val="00826B6B"/>
  </w:style>
  <w:style w:type="character" w:customStyle="1" w:styleId="country-name">
    <w:name w:val="country-name"/>
    <w:basedOn w:val="a0"/>
    <w:rsid w:val="00826B6B"/>
  </w:style>
  <w:style w:type="character" w:customStyle="1" w:styleId="region">
    <w:name w:val="region"/>
    <w:basedOn w:val="a0"/>
    <w:rsid w:val="00826B6B"/>
  </w:style>
  <w:style w:type="character" w:customStyle="1" w:styleId="plainlinks">
    <w:name w:val="plainlinks"/>
    <w:basedOn w:val="a0"/>
    <w:rsid w:val="00826B6B"/>
  </w:style>
  <w:style w:type="character" w:customStyle="1" w:styleId="latitude">
    <w:name w:val="latitude"/>
    <w:basedOn w:val="a0"/>
    <w:rsid w:val="00826B6B"/>
  </w:style>
  <w:style w:type="character" w:customStyle="1" w:styleId="longitude">
    <w:name w:val="longitude"/>
    <w:basedOn w:val="a0"/>
    <w:rsid w:val="00826B6B"/>
  </w:style>
  <w:style w:type="character" w:customStyle="1" w:styleId="geo-multi-punct1">
    <w:name w:val="geo-multi-punct1"/>
    <w:basedOn w:val="a0"/>
    <w:rsid w:val="00826B6B"/>
    <w:rPr>
      <w:vanish/>
      <w:webHidden w:val="0"/>
      <w:specVanish w:val="0"/>
    </w:rPr>
  </w:style>
  <w:style w:type="character" w:customStyle="1" w:styleId="geo">
    <w:name w:val="geo"/>
    <w:basedOn w:val="a0"/>
    <w:rsid w:val="00826B6B"/>
  </w:style>
  <w:style w:type="paragraph" w:styleId="a9">
    <w:name w:val="List Paragraph"/>
    <w:basedOn w:val="a"/>
    <w:uiPriority w:val="34"/>
    <w:qFormat/>
    <w:rsid w:val="00826B6B"/>
    <w:pPr>
      <w:ind w:left="720"/>
      <w:contextualSpacing/>
    </w:pPr>
  </w:style>
  <w:style w:type="paragraph" w:styleId="aa">
    <w:name w:val="Balloon Text"/>
    <w:basedOn w:val="a"/>
    <w:link w:val="ab"/>
    <w:semiHidden/>
    <w:unhideWhenUsed/>
    <w:rsid w:val="00826B6B"/>
    <w:rPr>
      <w:rFonts w:ascii="Tahoma" w:hAnsi="Tahoma" w:cs="Tahoma"/>
      <w:sz w:val="16"/>
      <w:szCs w:val="16"/>
    </w:rPr>
  </w:style>
  <w:style w:type="character" w:customStyle="1" w:styleId="ab">
    <w:name w:val="Текст выноски Знак"/>
    <w:basedOn w:val="a0"/>
    <w:link w:val="aa"/>
    <w:uiPriority w:val="99"/>
    <w:semiHidden/>
    <w:rsid w:val="00826B6B"/>
    <w:rPr>
      <w:rFonts w:ascii="Tahoma" w:eastAsia="Times New Roman" w:hAnsi="Tahoma" w:cs="Tahoma"/>
      <w:sz w:val="16"/>
      <w:szCs w:val="16"/>
      <w:lang w:eastAsia="ru-RU"/>
    </w:rPr>
  </w:style>
  <w:style w:type="paragraph" w:styleId="ac">
    <w:name w:val="Body Text Indent"/>
    <w:basedOn w:val="a"/>
    <w:link w:val="ad"/>
    <w:unhideWhenUsed/>
    <w:rsid w:val="00C97932"/>
    <w:pPr>
      <w:spacing w:after="120"/>
      <w:ind w:left="283"/>
    </w:pPr>
  </w:style>
  <w:style w:type="character" w:customStyle="1" w:styleId="ad">
    <w:name w:val="Основной текст с отступом Знак"/>
    <w:basedOn w:val="a0"/>
    <w:link w:val="ac"/>
    <w:rsid w:val="00C97932"/>
    <w:rPr>
      <w:rFonts w:ascii="Times New Roman" w:eastAsia="Times New Roman" w:hAnsi="Times New Roman" w:cs="Times New Roman"/>
      <w:sz w:val="28"/>
      <w:szCs w:val="28"/>
      <w:lang w:eastAsia="ru-RU"/>
    </w:rPr>
  </w:style>
  <w:style w:type="character" w:customStyle="1" w:styleId="21">
    <w:name w:val="Заголовок 2 Знак"/>
    <w:basedOn w:val="a0"/>
    <w:link w:val="20"/>
    <w:rsid w:val="00CE3306"/>
    <w:rPr>
      <w:rFonts w:ascii="Times New Roman" w:eastAsia="Times New Roman" w:hAnsi="Times New Roman" w:cs="Times New Roman"/>
      <w:sz w:val="40"/>
      <w:szCs w:val="20"/>
      <w:lang w:eastAsia="ru-RU"/>
    </w:rPr>
  </w:style>
  <w:style w:type="character" w:customStyle="1" w:styleId="30">
    <w:name w:val="Заголовок 3 Знак"/>
    <w:basedOn w:val="a0"/>
    <w:link w:val="3"/>
    <w:rsid w:val="00CE3306"/>
    <w:rPr>
      <w:rFonts w:ascii="Times New Roman" w:eastAsia="Times New Roman" w:hAnsi="Times New Roman" w:cs="Times New Roman"/>
      <w:sz w:val="28"/>
      <w:szCs w:val="20"/>
      <w:lang w:eastAsia="ru-RU"/>
    </w:rPr>
  </w:style>
  <w:style w:type="character" w:customStyle="1" w:styleId="41">
    <w:name w:val="Заголовок 4 Знак"/>
    <w:basedOn w:val="a0"/>
    <w:link w:val="40"/>
    <w:rsid w:val="00CE3306"/>
    <w:rPr>
      <w:rFonts w:ascii="Verdana" w:eastAsia="Times New Roman" w:hAnsi="Verdana" w:cs="Times New Roman"/>
      <w:sz w:val="32"/>
      <w:szCs w:val="20"/>
      <w:lang w:eastAsia="ru-RU"/>
    </w:rPr>
  </w:style>
  <w:style w:type="character" w:customStyle="1" w:styleId="50">
    <w:name w:val="Заголовок 5 Знак"/>
    <w:basedOn w:val="a0"/>
    <w:link w:val="5"/>
    <w:rsid w:val="00CE3306"/>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CE3306"/>
    <w:rPr>
      <w:rFonts w:ascii="Arial" w:eastAsia="Times New Roman" w:hAnsi="Arial" w:cs="Times New Roman"/>
      <w:sz w:val="28"/>
      <w:szCs w:val="20"/>
      <w:lang w:eastAsia="ru-RU"/>
    </w:rPr>
  </w:style>
  <w:style w:type="character" w:customStyle="1" w:styleId="70">
    <w:name w:val="Заголовок 7 Знак"/>
    <w:basedOn w:val="a0"/>
    <w:link w:val="7"/>
    <w:rsid w:val="00CE3306"/>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CE3306"/>
    <w:rPr>
      <w:rFonts w:ascii="Arial" w:eastAsia="Times New Roman" w:hAnsi="Arial" w:cs="Times New Roman"/>
      <w:b/>
      <w:sz w:val="28"/>
      <w:szCs w:val="20"/>
      <w:lang w:eastAsia="ru-RU"/>
    </w:rPr>
  </w:style>
  <w:style w:type="character" w:customStyle="1" w:styleId="90">
    <w:name w:val="Заголовок 9 Знак"/>
    <w:basedOn w:val="a0"/>
    <w:link w:val="9"/>
    <w:rsid w:val="00CE3306"/>
    <w:rPr>
      <w:rFonts w:ascii="Times New Roman" w:eastAsia="Times New Roman" w:hAnsi="Times New Roman" w:cs="Times New Roman"/>
      <w:sz w:val="28"/>
      <w:szCs w:val="20"/>
      <w:lang w:eastAsia="ru-RU"/>
    </w:rPr>
  </w:style>
  <w:style w:type="paragraph" w:styleId="ae">
    <w:name w:val="header"/>
    <w:basedOn w:val="a"/>
    <w:link w:val="af"/>
    <w:rsid w:val="00CE3306"/>
    <w:pPr>
      <w:tabs>
        <w:tab w:val="center" w:pos="4153"/>
        <w:tab w:val="right" w:pos="8306"/>
      </w:tabs>
    </w:pPr>
    <w:rPr>
      <w:sz w:val="20"/>
      <w:szCs w:val="20"/>
    </w:rPr>
  </w:style>
  <w:style w:type="character" w:customStyle="1" w:styleId="af">
    <w:name w:val="Верхний колонтитул Знак"/>
    <w:basedOn w:val="a0"/>
    <w:link w:val="ae"/>
    <w:rsid w:val="00CE3306"/>
    <w:rPr>
      <w:rFonts w:ascii="Times New Roman" w:eastAsia="Times New Roman" w:hAnsi="Times New Roman" w:cs="Times New Roman"/>
      <w:sz w:val="20"/>
      <w:szCs w:val="20"/>
      <w:lang w:eastAsia="ru-RU"/>
    </w:rPr>
  </w:style>
  <w:style w:type="paragraph" w:styleId="af0">
    <w:name w:val="footer"/>
    <w:basedOn w:val="a"/>
    <w:link w:val="af1"/>
    <w:uiPriority w:val="99"/>
    <w:rsid w:val="00CE3306"/>
    <w:pPr>
      <w:tabs>
        <w:tab w:val="center" w:pos="4153"/>
        <w:tab w:val="right" w:pos="8306"/>
      </w:tabs>
    </w:pPr>
    <w:rPr>
      <w:sz w:val="20"/>
      <w:szCs w:val="20"/>
    </w:rPr>
  </w:style>
  <w:style w:type="character" w:customStyle="1" w:styleId="af1">
    <w:name w:val="Нижний колонтитул Знак"/>
    <w:basedOn w:val="a0"/>
    <w:link w:val="af0"/>
    <w:uiPriority w:val="99"/>
    <w:rsid w:val="00CE3306"/>
    <w:rPr>
      <w:rFonts w:ascii="Times New Roman" w:eastAsia="Times New Roman" w:hAnsi="Times New Roman" w:cs="Times New Roman"/>
      <w:sz w:val="20"/>
      <w:szCs w:val="20"/>
      <w:lang w:eastAsia="ru-RU"/>
    </w:rPr>
  </w:style>
  <w:style w:type="character" w:styleId="af2">
    <w:name w:val="page number"/>
    <w:basedOn w:val="a0"/>
    <w:rsid w:val="00CE3306"/>
  </w:style>
  <w:style w:type="paragraph" w:styleId="af3">
    <w:name w:val="Block Text"/>
    <w:basedOn w:val="a"/>
    <w:rsid w:val="00CE3306"/>
    <w:pPr>
      <w:spacing w:before="567" w:line="360" w:lineRule="auto"/>
      <w:ind w:left="284" w:right="170" w:firstLine="1134"/>
      <w:jc w:val="both"/>
    </w:pPr>
    <w:rPr>
      <w:szCs w:val="20"/>
    </w:rPr>
  </w:style>
  <w:style w:type="paragraph" w:styleId="24">
    <w:name w:val="Body Text 2"/>
    <w:basedOn w:val="a"/>
    <w:link w:val="25"/>
    <w:rsid w:val="00CE3306"/>
    <w:pPr>
      <w:spacing w:before="567"/>
    </w:pPr>
    <w:rPr>
      <w:szCs w:val="20"/>
    </w:rPr>
  </w:style>
  <w:style w:type="character" w:customStyle="1" w:styleId="25">
    <w:name w:val="Основной текст 2 Знак"/>
    <w:basedOn w:val="a0"/>
    <w:link w:val="24"/>
    <w:rsid w:val="00CE3306"/>
    <w:rPr>
      <w:rFonts w:ascii="Times New Roman" w:eastAsia="Times New Roman" w:hAnsi="Times New Roman" w:cs="Times New Roman"/>
      <w:sz w:val="28"/>
      <w:szCs w:val="20"/>
      <w:lang w:eastAsia="ru-RU"/>
    </w:rPr>
  </w:style>
  <w:style w:type="paragraph" w:styleId="af4">
    <w:name w:val="Title"/>
    <w:basedOn w:val="a"/>
    <w:link w:val="af5"/>
    <w:qFormat/>
    <w:rsid w:val="00CE3306"/>
    <w:pPr>
      <w:jc w:val="center"/>
    </w:pPr>
    <w:rPr>
      <w:b/>
      <w:snapToGrid w:val="0"/>
      <w:sz w:val="20"/>
      <w:szCs w:val="20"/>
    </w:rPr>
  </w:style>
  <w:style w:type="character" w:customStyle="1" w:styleId="af5">
    <w:name w:val="Название Знак"/>
    <w:basedOn w:val="a0"/>
    <w:link w:val="af4"/>
    <w:rsid w:val="00CE3306"/>
    <w:rPr>
      <w:rFonts w:ascii="Times New Roman" w:eastAsia="Times New Roman" w:hAnsi="Times New Roman" w:cs="Times New Roman"/>
      <w:b/>
      <w:snapToGrid w:val="0"/>
      <w:sz w:val="20"/>
      <w:szCs w:val="20"/>
      <w:lang w:eastAsia="ru-RU"/>
    </w:rPr>
  </w:style>
  <w:style w:type="paragraph" w:styleId="af6">
    <w:name w:val="Plain Text"/>
    <w:basedOn w:val="a"/>
    <w:link w:val="af7"/>
    <w:rsid w:val="00CE3306"/>
    <w:rPr>
      <w:rFonts w:ascii="Courier New" w:hAnsi="Courier New"/>
      <w:sz w:val="20"/>
      <w:szCs w:val="20"/>
    </w:rPr>
  </w:style>
  <w:style w:type="character" w:customStyle="1" w:styleId="af7">
    <w:name w:val="Текст Знак"/>
    <w:basedOn w:val="a0"/>
    <w:link w:val="af6"/>
    <w:rsid w:val="00CE3306"/>
    <w:rPr>
      <w:rFonts w:ascii="Courier New" w:eastAsia="Times New Roman" w:hAnsi="Courier New" w:cs="Times New Roman"/>
      <w:sz w:val="20"/>
      <w:szCs w:val="20"/>
      <w:lang w:eastAsia="ru-RU"/>
    </w:rPr>
  </w:style>
  <w:style w:type="table" w:styleId="af8">
    <w:name w:val="Table Grid"/>
    <w:basedOn w:val="a1"/>
    <w:rsid w:val="00CE33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Чертежный"/>
    <w:rsid w:val="00CE3306"/>
    <w:pPr>
      <w:spacing w:after="0" w:line="240" w:lineRule="auto"/>
      <w:jc w:val="both"/>
    </w:pPr>
    <w:rPr>
      <w:rFonts w:ascii="ISOCPEUR" w:eastAsia="Times New Roman" w:hAnsi="ISOCPEUR" w:cs="Times New Roman"/>
      <w:i/>
      <w:sz w:val="28"/>
      <w:szCs w:val="20"/>
      <w:lang w:val="uk-UA" w:eastAsia="ru-RU"/>
    </w:rPr>
  </w:style>
  <w:style w:type="character" w:styleId="afa">
    <w:name w:val="Strong"/>
    <w:basedOn w:val="a0"/>
    <w:qFormat/>
    <w:rsid w:val="00CE3306"/>
    <w:rPr>
      <w:b/>
      <w:bCs/>
    </w:rPr>
  </w:style>
  <w:style w:type="paragraph" w:customStyle="1" w:styleId="26">
    <w:name w:val="Обычный2"/>
    <w:rsid w:val="00CE3306"/>
    <w:pPr>
      <w:spacing w:after="0" w:line="240" w:lineRule="auto"/>
    </w:pPr>
    <w:rPr>
      <w:rFonts w:ascii="Times New Roman" w:eastAsia="Times New Roman" w:hAnsi="Times New Roman" w:cs="Times New Roman"/>
      <w:sz w:val="20"/>
      <w:szCs w:val="20"/>
      <w:lang w:eastAsia="ru-RU"/>
    </w:rPr>
  </w:style>
  <w:style w:type="paragraph" w:styleId="27">
    <w:name w:val="Body Text Indent 2"/>
    <w:basedOn w:val="a"/>
    <w:link w:val="28"/>
    <w:rsid w:val="00CE3306"/>
    <w:pPr>
      <w:spacing w:after="120" w:line="480" w:lineRule="auto"/>
      <w:ind w:left="283"/>
    </w:pPr>
    <w:rPr>
      <w:sz w:val="24"/>
      <w:szCs w:val="24"/>
    </w:rPr>
  </w:style>
  <w:style w:type="character" w:customStyle="1" w:styleId="28">
    <w:name w:val="Основной текст с отступом 2 Знак"/>
    <w:basedOn w:val="a0"/>
    <w:link w:val="27"/>
    <w:rsid w:val="00CE3306"/>
    <w:rPr>
      <w:rFonts w:ascii="Times New Roman" w:eastAsia="Times New Roman" w:hAnsi="Times New Roman" w:cs="Times New Roman"/>
      <w:sz w:val="24"/>
      <w:szCs w:val="24"/>
      <w:lang w:eastAsia="ru-RU"/>
    </w:rPr>
  </w:style>
  <w:style w:type="paragraph" w:customStyle="1" w:styleId="TableDescription">
    <w:name w:val="Table Description"/>
    <w:basedOn w:val="a"/>
    <w:next w:val="a"/>
    <w:rsid w:val="00CE3306"/>
    <w:pPr>
      <w:keepNext/>
      <w:widowControl w:val="0"/>
      <w:adjustRightInd w:val="0"/>
      <w:snapToGrid w:val="0"/>
      <w:spacing w:before="80" w:after="80"/>
      <w:ind w:left="2977" w:right="635"/>
    </w:pPr>
    <w:rPr>
      <w:rFonts w:ascii="Arial" w:eastAsia="SimHei" w:hAnsi="Arial"/>
      <w:kern w:val="2"/>
      <w:sz w:val="18"/>
      <w:szCs w:val="18"/>
      <w:lang w:val="en-US" w:eastAsia="zh-CN"/>
    </w:rPr>
  </w:style>
  <w:style w:type="paragraph" w:customStyle="1" w:styleId="FigureDescription">
    <w:name w:val="Figure Description"/>
    <w:basedOn w:val="TableDescription"/>
    <w:next w:val="a"/>
    <w:rsid w:val="00CE3306"/>
  </w:style>
  <w:style w:type="paragraph" w:customStyle="1" w:styleId="TableText">
    <w:name w:val="Table Text"/>
    <w:basedOn w:val="a"/>
    <w:rsid w:val="00CE3306"/>
    <w:pPr>
      <w:widowControl w:val="0"/>
      <w:autoSpaceDE w:val="0"/>
      <w:autoSpaceDN w:val="0"/>
      <w:adjustRightInd w:val="0"/>
      <w:snapToGrid w:val="0"/>
      <w:spacing w:before="90" w:after="90"/>
    </w:pPr>
    <w:rPr>
      <w:rFonts w:ascii="Arial" w:eastAsia="SimSun" w:hAnsi="Arial"/>
      <w:sz w:val="18"/>
      <w:szCs w:val="18"/>
      <w:lang w:val="en-US" w:eastAsia="en-US"/>
    </w:rPr>
  </w:style>
  <w:style w:type="character" w:customStyle="1" w:styleId="head">
    <w:name w:val="head"/>
    <w:basedOn w:val="a0"/>
    <w:rsid w:val="00CE3306"/>
  </w:style>
  <w:style w:type="paragraph" w:customStyle="1" w:styleId="ItemStep">
    <w:name w:val="Item Step"/>
    <w:basedOn w:val="a"/>
    <w:rsid w:val="00CE3306"/>
    <w:pPr>
      <w:widowControl w:val="0"/>
      <w:tabs>
        <w:tab w:val="num" w:pos="360"/>
      </w:tabs>
      <w:ind w:right="635"/>
    </w:pPr>
    <w:rPr>
      <w:rFonts w:ascii="Arial" w:eastAsia="SimSun" w:hAnsi="Arial"/>
      <w:kern w:val="2"/>
      <w:sz w:val="20"/>
      <w:szCs w:val="20"/>
      <w:lang w:val="en-US" w:eastAsia="zh-CN"/>
    </w:rPr>
  </w:style>
  <w:style w:type="paragraph" w:customStyle="1" w:styleId="Figure">
    <w:name w:val="Figure"/>
    <w:basedOn w:val="a"/>
    <w:next w:val="a"/>
    <w:rsid w:val="00CE3306"/>
    <w:pPr>
      <w:keepNext/>
      <w:widowControl w:val="0"/>
      <w:adjustRightInd w:val="0"/>
      <w:spacing w:before="80" w:after="80" w:line="0" w:lineRule="atLeast"/>
      <w:ind w:left="2977" w:right="635"/>
    </w:pPr>
    <w:rPr>
      <w:rFonts w:ascii="Arial" w:eastAsia="SimSun" w:hAnsi="Arial"/>
      <w:spacing w:val="-4"/>
      <w:kern w:val="2"/>
      <w:sz w:val="20"/>
      <w:szCs w:val="20"/>
      <w:lang w:val="en-US" w:eastAsia="zh-CN"/>
    </w:rPr>
  </w:style>
  <w:style w:type="paragraph" w:customStyle="1" w:styleId="16">
    <w:name w:val="Основной текст1"/>
    <w:basedOn w:val="26"/>
    <w:rsid w:val="00CE3306"/>
    <w:pPr>
      <w:spacing w:line="360" w:lineRule="auto"/>
      <w:jc w:val="center"/>
    </w:pPr>
    <w:rPr>
      <w:i/>
      <w:snapToGrid w:val="0"/>
      <w:sz w:val="28"/>
    </w:rPr>
  </w:style>
  <w:style w:type="paragraph" w:styleId="31">
    <w:name w:val="Body Text 3"/>
    <w:basedOn w:val="a"/>
    <w:link w:val="32"/>
    <w:rsid w:val="00CE3306"/>
    <w:pPr>
      <w:widowControl w:val="0"/>
      <w:tabs>
        <w:tab w:val="left" w:pos="709"/>
        <w:tab w:val="left" w:pos="1985"/>
        <w:tab w:val="left" w:pos="8647"/>
      </w:tabs>
      <w:ind w:right="567"/>
      <w:jc w:val="both"/>
    </w:pPr>
    <w:rPr>
      <w:snapToGrid w:val="0"/>
      <w:szCs w:val="20"/>
    </w:rPr>
  </w:style>
  <w:style w:type="character" w:customStyle="1" w:styleId="32">
    <w:name w:val="Основной текст 3 Знак"/>
    <w:basedOn w:val="a0"/>
    <w:link w:val="31"/>
    <w:rsid w:val="00CE3306"/>
    <w:rPr>
      <w:rFonts w:ascii="Times New Roman" w:eastAsia="Times New Roman" w:hAnsi="Times New Roman" w:cs="Times New Roman"/>
      <w:snapToGrid w:val="0"/>
      <w:sz w:val="28"/>
      <w:szCs w:val="20"/>
      <w:lang w:eastAsia="ru-RU"/>
    </w:rPr>
  </w:style>
  <w:style w:type="paragraph" w:customStyle="1" w:styleId="Normal1">
    <w:name w:val="Normal1"/>
    <w:rsid w:val="00CE330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FR5">
    <w:name w:val="FR5"/>
    <w:rsid w:val="00CE3306"/>
    <w:pPr>
      <w:widowControl w:val="0"/>
      <w:spacing w:after="0" w:line="300" w:lineRule="auto"/>
      <w:ind w:firstLine="360"/>
      <w:jc w:val="both"/>
    </w:pPr>
    <w:rPr>
      <w:rFonts w:ascii="Arial" w:eastAsia="Times New Roman" w:hAnsi="Arial" w:cs="Times New Roman"/>
      <w:snapToGrid w:val="0"/>
      <w:sz w:val="16"/>
      <w:szCs w:val="20"/>
      <w:lang w:eastAsia="ru-RU"/>
    </w:rPr>
  </w:style>
  <w:style w:type="paragraph" w:customStyle="1" w:styleId="afb">
    <w:name w:val="ГОСТ Основной"/>
    <w:basedOn w:val="a"/>
    <w:rsid w:val="00CE3306"/>
    <w:pPr>
      <w:spacing w:line="360" w:lineRule="auto"/>
      <w:ind w:left="567" w:right="284" w:firstLine="851"/>
      <w:jc w:val="both"/>
    </w:pPr>
  </w:style>
  <w:style w:type="paragraph" w:customStyle="1" w:styleId="afc">
    <w:name w:val="Основа"/>
    <w:basedOn w:val="a"/>
    <w:rsid w:val="00CE3306"/>
    <w:pPr>
      <w:spacing w:before="120" w:after="120" w:line="360" w:lineRule="auto"/>
      <w:ind w:firstLine="709"/>
    </w:pPr>
    <w:rPr>
      <w:szCs w:val="24"/>
    </w:rPr>
  </w:style>
  <w:style w:type="paragraph" w:customStyle="1" w:styleId="afd">
    <w:name w:val="ГОСТ Основной Знак Знак"/>
    <w:basedOn w:val="a"/>
    <w:link w:val="afe"/>
    <w:rsid w:val="00CE3306"/>
    <w:pPr>
      <w:spacing w:line="360" w:lineRule="auto"/>
      <w:ind w:left="567" w:right="284" w:firstLine="567"/>
      <w:jc w:val="both"/>
    </w:pPr>
  </w:style>
  <w:style w:type="character" w:customStyle="1" w:styleId="afe">
    <w:name w:val="ГОСТ Основной Знак Знак Знак"/>
    <w:basedOn w:val="a0"/>
    <w:link w:val="afd"/>
    <w:rsid w:val="00CE3306"/>
    <w:rPr>
      <w:rFonts w:ascii="Times New Roman" w:eastAsia="Times New Roman" w:hAnsi="Times New Roman" w:cs="Times New Roman"/>
      <w:sz w:val="28"/>
      <w:szCs w:val="28"/>
      <w:lang w:eastAsia="ru-RU"/>
    </w:rPr>
  </w:style>
  <w:style w:type="paragraph" w:customStyle="1" w:styleId="2">
    <w:name w:val="ГОСТ Заголовок 2"/>
    <w:basedOn w:val="20"/>
    <w:next w:val="a5"/>
    <w:link w:val="29"/>
    <w:rsid w:val="00CE3306"/>
    <w:pPr>
      <w:numPr>
        <w:ilvl w:val="1"/>
        <w:numId w:val="4"/>
      </w:numPr>
      <w:ind w:right="-108"/>
      <w:jc w:val="left"/>
    </w:pPr>
    <w:rPr>
      <w:rFonts w:ascii="Arial" w:hAnsi="Arial" w:cs="Arial"/>
      <w:sz w:val="28"/>
      <w:szCs w:val="24"/>
    </w:rPr>
  </w:style>
  <w:style w:type="character" w:customStyle="1" w:styleId="29">
    <w:name w:val="ГОСТ Заголовок 2 Знак"/>
    <w:basedOn w:val="a0"/>
    <w:link w:val="2"/>
    <w:rsid w:val="00CE3306"/>
    <w:rPr>
      <w:rFonts w:ascii="Arial" w:eastAsia="Times New Roman" w:hAnsi="Arial" w:cs="Arial"/>
      <w:sz w:val="28"/>
      <w:szCs w:val="24"/>
      <w:lang w:eastAsia="ru-RU"/>
    </w:rPr>
  </w:style>
  <w:style w:type="paragraph" w:customStyle="1" w:styleId="140">
    <w:name w:val="рисунок_ц14"/>
    <w:basedOn w:val="a"/>
    <w:rsid w:val="00CE3306"/>
    <w:pPr>
      <w:tabs>
        <w:tab w:val="left" w:pos="1843"/>
        <w:tab w:val="left" w:pos="3686"/>
      </w:tabs>
      <w:jc w:val="center"/>
    </w:pPr>
    <w:rPr>
      <w:szCs w:val="20"/>
    </w:rPr>
  </w:style>
  <w:style w:type="paragraph" w:styleId="33">
    <w:name w:val="Body Text Indent 3"/>
    <w:basedOn w:val="a"/>
    <w:link w:val="34"/>
    <w:rsid w:val="00CE3306"/>
    <w:pPr>
      <w:spacing w:after="120"/>
      <w:ind w:left="283"/>
    </w:pPr>
    <w:rPr>
      <w:sz w:val="16"/>
      <w:szCs w:val="16"/>
    </w:rPr>
  </w:style>
  <w:style w:type="character" w:customStyle="1" w:styleId="34">
    <w:name w:val="Основной текст с отступом 3 Знак"/>
    <w:basedOn w:val="a0"/>
    <w:link w:val="33"/>
    <w:rsid w:val="00CE3306"/>
    <w:rPr>
      <w:rFonts w:ascii="Times New Roman" w:eastAsia="Times New Roman" w:hAnsi="Times New Roman" w:cs="Times New Roman"/>
      <w:sz w:val="16"/>
      <w:szCs w:val="16"/>
      <w:lang w:eastAsia="ru-RU"/>
    </w:rPr>
  </w:style>
  <w:style w:type="paragraph" w:customStyle="1" w:styleId="aff">
    <w:name w:val="Осн Текст"/>
    <w:basedOn w:val="a"/>
    <w:rsid w:val="00CE3306"/>
    <w:pPr>
      <w:suppressAutoHyphens/>
      <w:spacing w:line="360" w:lineRule="auto"/>
      <w:ind w:firstLine="709"/>
      <w:jc w:val="both"/>
    </w:pPr>
    <w:rPr>
      <w:rFonts w:ascii="Arial" w:hAnsi="Arial"/>
    </w:rPr>
  </w:style>
  <w:style w:type="paragraph" w:customStyle="1" w:styleId="17">
    <w:name w:val="Заг 1"/>
    <w:basedOn w:val="10"/>
    <w:rsid w:val="00CE3306"/>
    <w:pPr>
      <w:keepLines w:val="0"/>
      <w:suppressAutoHyphens/>
      <w:spacing w:before="100" w:beforeAutospacing="1" w:after="480"/>
      <w:ind w:firstLine="709"/>
    </w:pPr>
    <w:rPr>
      <w:rFonts w:ascii="Arial" w:eastAsia="Times New Roman" w:hAnsi="Arial" w:cs="Arial"/>
      <w:b w:val="0"/>
      <w:color w:val="auto"/>
      <w:kern w:val="32"/>
    </w:rPr>
  </w:style>
  <w:style w:type="paragraph" w:customStyle="1" w:styleId="2a">
    <w:name w:val="Заг 2"/>
    <w:basedOn w:val="20"/>
    <w:rsid w:val="00CE3306"/>
    <w:pPr>
      <w:suppressAutoHyphens/>
      <w:spacing w:before="480" w:after="360" w:line="360" w:lineRule="auto"/>
      <w:ind w:firstLine="709"/>
      <w:jc w:val="left"/>
    </w:pPr>
    <w:rPr>
      <w:rFonts w:ascii="Arial" w:hAnsi="Arial" w:cs="Arial"/>
      <w:bCs/>
      <w:iCs/>
      <w:sz w:val="28"/>
      <w:szCs w:val="32"/>
    </w:rPr>
  </w:style>
  <w:style w:type="paragraph" w:customStyle="1" w:styleId="35">
    <w:name w:val="Заг 3"/>
    <w:basedOn w:val="3"/>
    <w:rsid w:val="00CE3306"/>
    <w:pPr>
      <w:suppressAutoHyphens/>
      <w:spacing w:before="480" w:after="360" w:line="240" w:lineRule="auto"/>
      <w:ind w:right="0" w:firstLine="709"/>
    </w:pPr>
    <w:rPr>
      <w:rFonts w:ascii="Arial" w:hAnsi="Arial" w:cs="Arial"/>
      <w:bCs/>
      <w:szCs w:val="28"/>
    </w:rPr>
  </w:style>
  <w:style w:type="paragraph" w:styleId="36">
    <w:name w:val="toc 3"/>
    <w:basedOn w:val="a"/>
    <w:next w:val="a"/>
    <w:autoRedefine/>
    <w:semiHidden/>
    <w:rsid w:val="00CE3306"/>
    <w:pPr>
      <w:ind w:left="480"/>
    </w:pPr>
    <w:rPr>
      <w:rFonts w:ascii="Arial" w:hAnsi="Arial"/>
      <w:szCs w:val="20"/>
    </w:rPr>
  </w:style>
  <w:style w:type="paragraph" w:styleId="42">
    <w:name w:val="toc 4"/>
    <w:basedOn w:val="a"/>
    <w:next w:val="a"/>
    <w:autoRedefine/>
    <w:semiHidden/>
    <w:rsid w:val="00CE3306"/>
    <w:pPr>
      <w:ind w:left="720"/>
    </w:pPr>
    <w:rPr>
      <w:sz w:val="20"/>
      <w:szCs w:val="20"/>
    </w:rPr>
  </w:style>
  <w:style w:type="paragraph" w:styleId="51">
    <w:name w:val="toc 5"/>
    <w:basedOn w:val="a"/>
    <w:next w:val="a"/>
    <w:autoRedefine/>
    <w:semiHidden/>
    <w:rsid w:val="00CE3306"/>
    <w:pPr>
      <w:ind w:left="960"/>
    </w:pPr>
    <w:rPr>
      <w:sz w:val="20"/>
      <w:szCs w:val="20"/>
    </w:rPr>
  </w:style>
  <w:style w:type="paragraph" w:styleId="61">
    <w:name w:val="toc 6"/>
    <w:basedOn w:val="a"/>
    <w:next w:val="a"/>
    <w:autoRedefine/>
    <w:semiHidden/>
    <w:rsid w:val="00CE3306"/>
    <w:pPr>
      <w:ind w:left="1200"/>
    </w:pPr>
    <w:rPr>
      <w:sz w:val="20"/>
      <w:szCs w:val="20"/>
    </w:rPr>
  </w:style>
  <w:style w:type="paragraph" w:styleId="71">
    <w:name w:val="toc 7"/>
    <w:basedOn w:val="a"/>
    <w:next w:val="a"/>
    <w:autoRedefine/>
    <w:semiHidden/>
    <w:rsid w:val="00CE3306"/>
    <w:pPr>
      <w:ind w:left="1440"/>
    </w:pPr>
    <w:rPr>
      <w:sz w:val="20"/>
      <w:szCs w:val="20"/>
    </w:rPr>
  </w:style>
  <w:style w:type="paragraph" w:styleId="81">
    <w:name w:val="toc 8"/>
    <w:basedOn w:val="a"/>
    <w:next w:val="a"/>
    <w:autoRedefine/>
    <w:semiHidden/>
    <w:rsid w:val="00CE3306"/>
    <w:pPr>
      <w:ind w:left="1680"/>
    </w:pPr>
    <w:rPr>
      <w:sz w:val="20"/>
      <w:szCs w:val="20"/>
    </w:rPr>
  </w:style>
  <w:style w:type="paragraph" w:styleId="91">
    <w:name w:val="toc 9"/>
    <w:basedOn w:val="a"/>
    <w:next w:val="a"/>
    <w:autoRedefine/>
    <w:semiHidden/>
    <w:rsid w:val="00CE3306"/>
    <w:pPr>
      <w:ind w:left="1920"/>
    </w:pPr>
    <w:rPr>
      <w:sz w:val="20"/>
      <w:szCs w:val="20"/>
    </w:rPr>
  </w:style>
  <w:style w:type="numbering" w:customStyle="1" w:styleId="Arial14pt">
    <w:name w:val="Стиль нумерованный Arial 14 pt"/>
    <w:basedOn w:val="a2"/>
    <w:rsid w:val="00CE3306"/>
    <w:pPr>
      <w:numPr>
        <w:numId w:val="1"/>
      </w:numPr>
    </w:pPr>
  </w:style>
  <w:style w:type="numbering" w:customStyle="1" w:styleId="14pt">
    <w:name w:val="Стиль маркированный 14 pt"/>
    <w:basedOn w:val="a2"/>
    <w:rsid w:val="00CE3306"/>
    <w:pPr>
      <w:numPr>
        <w:numId w:val="2"/>
      </w:numPr>
    </w:pPr>
  </w:style>
  <w:style w:type="paragraph" w:customStyle="1" w:styleId="small">
    <w:name w:val="small"/>
    <w:basedOn w:val="a"/>
    <w:rsid w:val="00CE3306"/>
    <w:pPr>
      <w:spacing w:before="100" w:beforeAutospacing="1" w:after="100" w:afterAutospacing="1"/>
    </w:pPr>
    <w:rPr>
      <w:rFonts w:ascii="Arial" w:hAnsi="Arial" w:cs="Arial"/>
      <w:color w:val="000000"/>
      <w:sz w:val="16"/>
      <w:szCs w:val="16"/>
    </w:rPr>
  </w:style>
  <w:style w:type="paragraph" w:styleId="aff0">
    <w:name w:val="Document Map"/>
    <w:basedOn w:val="a"/>
    <w:link w:val="aff1"/>
    <w:semiHidden/>
    <w:rsid w:val="00CE3306"/>
    <w:pPr>
      <w:shd w:val="clear" w:color="auto" w:fill="000080"/>
    </w:pPr>
    <w:rPr>
      <w:rFonts w:ascii="Tahoma" w:hAnsi="Tahoma" w:cs="Tahoma"/>
      <w:sz w:val="24"/>
      <w:szCs w:val="24"/>
    </w:rPr>
  </w:style>
  <w:style w:type="character" w:customStyle="1" w:styleId="aff1">
    <w:name w:val="Схема документа Знак"/>
    <w:basedOn w:val="a0"/>
    <w:link w:val="aff0"/>
    <w:semiHidden/>
    <w:rsid w:val="00CE3306"/>
    <w:rPr>
      <w:rFonts w:ascii="Tahoma" w:eastAsia="Times New Roman" w:hAnsi="Tahoma" w:cs="Tahoma"/>
      <w:sz w:val="24"/>
      <w:szCs w:val="24"/>
      <w:shd w:val="clear" w:color="auto" w:fill="000080"/>
      <w:lang w:eastAsia="ru-RU"/>
    </w:rPr>
  </w:style>
  <w:style w:type="paragraph" w:customStyle="1" w:styleId="aff2">
    <w:name w:val="Табл"/>
    <w:basedOn w:val="aff"/>
    <w:rsid w:val="00CE3306"/>
    <w:pPr>
      <w:spacing w:line="240" w:lineRule="auto"/>
      <w:ind w:firstLine="0"/>
    </w:pPr>
  </w:style>
  <w:style w:type="paragraph" w:styleId="aff3">
    <w:name w:val="caption"/>
    <w:basedOn w:val="a"/>
    <w:next w:val="a"/>
    <w:qFormat/>
    <w:rsid w:val="00CE3306"/>
    <w:pPr>
      <w:spacing w:line="360" w:lineRule="auto"/>
      <w:ind w:firstLine="709"/>
      <w:jc w:val="both"/>
    </w:pPr>
    <w:rPr>
      <w:szCs w:val="20"/>
    </w:rPr>
  </w:style>
  <w:style w:type="character" w:customStyle="1" w:styleId="23">
    <w:name w:val="Обычный (веб) Знак2"/>
    <w:aliases w:val="Обычный (веб) Знак Знак Знак,Обычный (веб) Знак Знак1,Обычный (веб) Знак1 Знак1"/>
    <w:basedOn w:val="a0"/>
    <w:link w:val="a8"/>
    <w:rsid w:val="00CE3306"/>
    <w:rPr>
      <w:rFonts w:ascii="Times New Roman" w:eastAsia="Times New Roman" w:hAnsi="Times New Roman" w:cs="Times New Roman"/>
      <w:sz w:val="24"/>
      <w:szCs w:val="24"/>
      <w:lang w:eastAsia="ru-RU"/>
    </w:rPr>
  </w:style>
  <w:style w:type="paragraph" w:customStyle="1" w:styleId="aff4">
    <w:name w:val="Пункты"/>
    <w:basedOn w:val="2"/>
    <w:next w:val="a3"/>
    <w:rsid w:val="00CE3306"/>
    <w:pPr>
      <w:jc w:val="center"/>
    </w:pPr>
    <w:rPr>
      <w:rFonts w:ascii="Times New Roman" w:hAnsi="Times New Roman"/>
    </w:rPr>
  </w:style>
  <w:style w:type="character" w:customStyle="1" w:styleId="141">
    <w:name w:val="Стиль 14 пт"/>
    <w:basedOn w:val="a0"/>
    <w:rsid w:val="00CE3306"/>
    <w:rPr>
      <w:sz w:val="28"/>
    </w:rPr>
  </w:style>
  <w:style w:type="character" w:customStyle="1" w:styleId="18">
    <w:name w:val="Обычный (веб) Знак1 Знак"/>
    <w:aliases w:val="Обычный (веб) Знак Знак Знак Знак"/>
    <w:basedOn w:val="a0"/>
    <w:rsid w:val="00CE3306"/>
    <w:rPr>
      <w:color w:val="000000"/>
      <w:sz w:val="24"/>
      <w:szCs w:val="24"/>
      <w:lang w:val="ru-RU" w:eastAsia="ru-RU" w:bidi="ar-SA"/>
    </w:rPr>
  </w:style>
  <w:style w:type="paragraph" w:customStyle="1" w:styleId="62">
    <w:name w:val="заголовок 6"/>
    <w:basedOn w:val="a"/>
    <w:next w:val="a"/>
    <w:rsid w:val="00CE3306"/>
    <w:pPr>
      <w:keepNext/>
      <w:widowControl w:val="0"/>
      <w:overflowPunct w:val="0"/>
      <w:autoSpaceDE w:val="0"/>
      <w:autoSpaceDN w:val="0"/>
      <w:adjustRightInd w:val="0"/>
      <w:jc w:val="center"/>
      <w:textAlignment w:val="baseline"/>
    </w:pPr>
    <w:rPr>
      <w:szCs w:val="20"/>
    </w:rPr>
  </w:style>
  <w:style w:type="paragraph" w:customStyle="1" w:styleId="310">
    <w:name w:val="Подраздел 3.1"/>
    <w:basedOn w:val="2"/>
    <w:rsid w:val="00CE3306"/>
    <w:pPr>
      <w:numPr>
        <w:ilvl w:val="0"/>
        <w:numId w:val="0"/>
      </w:numPr>
      <w:ind w:left="993"/>
    </w:pPr>
    <w:rPr>
      <w:rFonts w:ascii="Times New Roman" w:hAnsi="Times New Roman"/>
      <w:szCs w:val="28"/>
    </w:rPr>
  </w:style>
  <w:style w:type="paragraph" w:customStyle="1" w:styleId="3131">
    <w:name w:val="3.1 Подраздел3.1"/>
    <w:basedOn w:val="20"/>
    <w:rsid w:val="00CE3306"/>
    <w:pPr>
      <w:spacing w:line="360" w:lineRule="auto"/>
      <w:jc w:val="left"/>
    </w:pPr>
    <w:rPr>
      <w:color w:val="000000"/>
      <w:sz w:val="28"/>
    </w:rPr>
  </w:style>
  <w:style w:type="paragraph" w:customStyle="1" w:styleId="44">
    <w:name w:val="4.4 Подраздел"/>
    <w:basedOn w:val="22"/>
    <w:rsid w:val="00CE3306"/>
    <w:pPr>
      <w:numPr>
        <w:numId w:val="7"/>
      </w:numPr>
      <w:tabs>
        <w:tab w:val="clear" w:pos="851"/>
        <w:tab w:val="left" w:pos="1560"/>
      </w:tabs>
      <w:spacing w:line="360" w:lineRule="auto"/>
      <w:ind w:right="284"/>
    </w:pPr>
    <w:rPr>
      <w:color w:val="000000"/>
      <w:sz w:val="24"/>
      <w:szCs w:val="24"/>
    </w:rPr>
  </w:style>
  <w:style w:type="paragraph" w:customStyle="1" w:styleId="4420">
    <w:name w:val="Стиль 4.4 Подраздел + Слева:  2 см Первая строка:  0 см"/>
    <w:basedOn w:val="44"/>
    <w:rsid w:val="00CE3306"/>
    <w:pPr>
      <w:numPr>
        <w:numId w:val="6"/>
      </w:numPr>
    </w:pPr>
    <w:rPr>
      <w:b/>
      <w:bCs w:val="0"/>
      <w:szCs w:val="20"/>
    </w:rPr>
  </w:style>
  <w:style w:type="paragraph" w:customStyle="1" w:styleId="4">
    <w:name w:val="Подраздел 4"/>
    <w:aliases w:val="1"/>
    <w:basedOn w:val="20"/>
    <w:rsid w:val="00CE3306"/>
    <w:pPr>
      <w:numPr>
        <w:ilvl w:val="1"/>
        <w:numId w:val="7"/>
      </w:numPr>
      <w:jc w:val="left"/>
    </w:pPr>
    <w:rPr>
      <w:sz w:val="24"/>
    </w:rPr>
  </w:style>
  <w:style w:type="paragraph" w:customStyle="1" w:styleId="510">
    <w:name w:val="Подраздел 5.1"/>
    <w:basedOn w:val="3131"/>
    <w:rsid w:val="00CE3306"/>
    <w:rPr>
      <w:caps/>
      <w:sz w:val="24"/>
      <w:szCs w:val="24"/>
    </w:rPr>
  </w:style>
  <w:style w:type="paragraph" w:customStyle="1" w:styleId="1">
    <w:name w:val="Стиль1"/>
    <w:basedOn w:val="510"/>
    <w:rsid w:val="00CE3306"/>
    <w:pPr>
      <w:numPr>
        <w:ilvl w:val="1"/>
        <w:numId w:val="5"/>
      </w:numPr>
      <w:tabs>
        <w:tab w:val="clear" w:pos="720"/>
        <w:tab w:val="num" w:pos="572"/>
      </w:tabs>
      <w:ind w:left="284"/>
    </w:pPr>
    <w:rPr>
      <w:b/>
      <w:caps w:val="0"/>
    </w:rPr>
  </w:style>
  <w:style w:type="character" w:styleId="aff5">
    <w:name w:val="annotation reference"/>
    <w:basedOn w:val="a0"/>
    <w:semiHidden/>
    <w:rsid w:val="00CE3306"/>
    <w:rPr>
      <w:sz w:val="16"/>
      <w:szCs w:val="16"/>
    </w:rPr>
  </w:style>
  <w:style w:type="paragraph" w:styleId="aff6">
    <w:name w:val="annotation text"/>
    <w:basedOn w:val="a"/>
    <w:link w:val="aff7"/>
    <w:semiHidden/>
    <w:rsid w:val="00CE3306"/>
    <w:rPr>
      <w:sz w:val="20"/>
      <w:szCs w:val="20"/>
    </w:rPr>
  </w:style>
  <w:style w:type="character" w:customStyle="1" w:styleId="aff7">
    <w:name w:val="Текст примечания Знак"/>
    <w:basedOn w:val="a0"/>
    <w:link w:val="aff6"/>
    <w:semiHidden/>
    <w:rsid w:val="00CE3306"/>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E3306"/>
    <w:rPr>
      <w:b/>
      <w:bCs/>
    </w:rPr>
  </w:style>
  <w:style w:type="character" w:customStyle="1" w:styleId="aff9">
    <w:name w:val="Тема примечания Знак"/>
    <w:basedOn w:val="aff7"/>
    <w:link w:val="aff8"/>
    <w:semiHidden/>
    <w:rsid w:val="00CE3306"/>
    <w:rPr>
      <w:rFonts w:ascii="Times New Roman" w:eastAsia="Times New Roman" w:hAnsi="Times New Roman" w:cs="Times New Roman"/>
      <w:b/>
      <w:bCs/>
      <w:sz w:val="20"/>
      <w:szCs w:val="20"/>
      <w:lang w:eastAsia="ru-RU"/>
    </w:rPr>
  </w:style>
  <w:style w:type="paragraph" w:styleId="2b">
    <w:name w:val="Body Text First Indent 2"/>
    <w:basedOn w:val="ac"/>
    <w:link w:val="2c"/>
    <w:rsid w:val="00CE3306"/>
    <w:pPr>
      <w:ind w:firstLine="210"/>
    </w:pPr>
    <w:rPr>
      <w:sz w:val="20"/>
      <w:szCs w:val="20"/>
    </w:rPr>
  </w:style>
  <w:style w:type="character" w:customStyle="1" w:styleId="2c">
    <w:name w:val="Красная строка 2 Знак"/>
    <w:basedOn w:val="ad"/>
    <w:link w:val="2b"/>
    <w:rsid w:val="00CE3306"/>
    <w:rPr>
      <w:rFonts w:ascii="Times New Roman" w:eastAsia="Times New Roman" w:hAnsi="Times New Roman" w:cs="Times New Roman"/>
      <w:sz w:val="20"/>
      <w:szCs w:val="20"/>
      <w:lang w:eastAsia="ru-RU"/>
    </w:rPr>
  </w:style>
  <w:style w:type="paragraph" w:customStyle="1" w:styleId="37">
    <w:name w:val="Обычный3"/>
    <w:rsid w:val="00304FA2"/>
    <w:pPr>
      <w:spacing w:after="0" w:line="240" w:lineRule="auto"/>
    </w:pPr>
    <w:rPr>
      <w:rFonts w:ascii="Times New Roman" w:eastAsia="Times New Roman" w:hAnsi="Times New Roman" w:cs="Times New Roman"/>
      <w:sz w:val="20"/>
      <w:szCs w:val="20"/>
      <w:lang w:eastAsia="ru-RU"/>
    </w:rPr>
  </w:style>
  <w:style w:type="paragraph" w:customStyle="1" w:styleId="2d">
    <w:name w:val="Основной текст2"/>
    <w:basedOn w:val="37"/>
    <w:rsid w:val="00304FA2"/>
    <w:pPr>
      <w:spacing w:line="360" w:lineRule="auto"/>
      <w:jc w:val="center"/>
    </w:pPr>
    <w:rPr>
      <w:i/>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2F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Arial14pt"/>
    <w:pPr>
      <w:numPr>
        <w:numId w:val="1"/>
      </w:numPr>
    </w:pPr>
  </w:style>
  <w:style w:type="numbering" w:customStyle="1" w:styleId="22">
    <w:name w:val="14p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1297">
      <w:bodyDiv w:val="1"/>
      <w:marLeft w:val="0"/>
      <w:marRight w:val="0"/>
      <w:marTop w:val="0"/>
      <w:marBottom w:val="0"/>
      <w:divBdr>
        <w:top w:val="none" w:sz="0" w:space="0" w:color="auto"/>
        <w:left w:val="none" w:sz="0" w:space="0" w:color="auto"/>
        <w:bottom w:val="none" w:sz="0" w:space="0" w:color="auto"/>
        <w:right w:val="none" w:sz="0" w:space="0" w:color="auto"/>
      </w:divBdr>
      <w:divsChild>
        <w:div w:id="876890160">
          <w:marLeft w:val="0"/>
          <w:marRight w:val="0"/>
          <w:marTop w:val="0"/>
          <w:marBottom w:val="0"/>
          <w:divBdr>
            <w:top w:val="none" w:sz="0" w:space="0" w:color="auto"/>
            <w:left w:val="none" w:sz="0" w:space="0" w:color="auto"/>
            <w:bottom w:val="none" w:sz="0" w:space="0" w:color="auto"/>
            <w:right w:val="none" w:sz="0" w:space="0" w:color="auto"/>
          </w:divBdr>
          <w:divsChild>
            <w:div w:id="444153908">
              <w:marLeft w:val="0"/>
              <w:marRight w:val="0"/>
              <w:marTop w:val="0"/>
              <w:marBottom w:val="0"/>
              <w:divBdr>
                <w:top w:val="none" w:sz="0" w:space="0" w:color="auto"/>
                <w:left w:val="none" w:sz="0" w:space="0" w:color="auto"/>
                <w:bottom w:val="none" w:sz="0" w:space="0" w:color="auto"/>
                <w:right w:val="none" w:sz="0" w:space="0" w:color="auto"/>
              </w:divBdr>
              <w:divsChild>
                <w:div w:id="290474920">
                  <w:marLeft w:val="0"/>
                  <w:marRight w:val="0"/>
                  <w:marTop w:val="0"/>
                  <w:marBottom w:val="0"/>
                  <w:divBdr>
                    <w:top w:val="none" w:sz="0" w:space="0" w:color="auto"/>
                    <w:left w:val="none" w:sz="0" w:space="0" w:color="auto"/>
                    <w:bottom w:val="none" w:sz="0" w:space="0" w:color="auto"/>
                    <w:right w:val="none" w:sz="0" w:space="0" w:color="auto"/>
                  </w:divBdr>
                  <w:divsChild>
                    <w:div w:id="332228259">
                      <w:marLeft w:val="0"/>
                      <w:marRight w:val="0"/>
                      <w:marTop w:val="0"/>
                      <w:marBottom w:val="0"/>
                      <w:divBdr>
                        <w:top w:val="none" w:sz="0" w:space="0" w:color="auto"/>
                        <w:left w:val="none" w:sz="0" w:space="0" w:color="auto"/>
                        <w:bottom w:val="none" w:sz="0" w:space="0" w:color="auto"/>
                        <w:right w:val="none" w:sz="0" w:space="0" w:color="auto"/>
                      </w:divBdr>
                      <w:divsChild>
                        <w:div w:id="480731303">
                          <w:marLeft w:val="0"/>
                          <w:marRight w:val="0"/>
                          <w:marTop w:val="0"/>
                          <w:marBottom w:val="0"/>
                          <w:divBdr>
                            <w:top w:val="none" w:sz="0" w:space="0" w:color="auto"/>
                            <w:left w:val="none" w:sz="0" w:space="0" w:color="auto"/>
                            <w:bottom w:val="none" w:sz="0" w:space="0" w:color="auto"/>
                            <w:right w:val="none" w:sz="0" w:space="0" w:color="auto"/>
                          </w:divBdr>
                          <w:divsChild>
                            <w:div w:id="1061946759">
                              <w:marLeft w:val="0"/>
                              <w:marRight w:val="0"/>
                              <w:marTop w:val="0"/>
                              <w:marBottom w:val="0"/>
                              <w:divBdr>
                                <w:top w:val="none" w:sz="0" w:space="0" w:color="auto"/>
                                <w:left w:val="none" w:sz="0" w:space="0" w:color="auto"/>
                                <w:bottom w:val="none" w:sz="0" w:space="0" w:color="auto"/>
                                <w:right w:val="none" w:sz="0" w:space="0" w:color="auto"/>
                              </w:divBdr>
                              <w:divsChild>
                                <w:div w:id="239142597">
                                  <w:marLeft w:val="0"/>
                                  <w:marRight w:val="0"/>
                                  <w:marTop w:val="0"/>
                                  <w:marBottom w:val="0"/>
                                  <w:divBdr>
                                    <w:top w:val="none" w:sz="0" w:space="0" w:color="auto"/>
                                    <w:left w:val="none" w:sz="0" w:space="0" w:color="auto"/>
                                    <w:bottom w:val="none" w:sz="0" w:space="0" w:color="auto"/>
                                    <w:right w:val="none" w:sz="0" w:space="0" w:color="auto"/>
                                  </w:divBdr>
                                  <w:divsChild>
                                    <w:div w:id="290329148">
                                      <w:marLeft w:val="0"/>
                                      <w:marRight w:val="0"/>
                                      <w:marTop w:val="0"/>
                                      <w:marBottom w:val="0"/>
                                      <w:divBdr>
                                        <w:top w:val="none" w:sz="0" w:space="0" w:color="auto"/>
                                        <w:left w:val="none" w:sz="0" w:space="0" w:color="auto"/>
                                        <w:bottom w:val="none" w:sz="0" w:space="0" w:color="auto"/>
                                        <w:right w:val="none" w:sz="0" w:space="0" w:color="auto"/>
                                      </w:divBdr>
                                      <w:divsChild>
                                        <w:div w:id="342977651">
                                          <w:marLeft w:val="0"/>
                                          <w:marRight w:val="0"/>
                                          <w:marTop w:val="0"/>
                                          <w:marBottom w:val="0"/>
                                          <w:divBdr>
                                            <w:top w:val="none" w:sz="0" w:space="0" w:color="auto"/>
                                            <w:left w:val="none" w:sz="0" w:space="0" w:color="auto"/>
                                            <w:bottom w:val="none" w:sz="0" w:space="0" w:color="auto"/>
                                            <w:right w:val="none" w:sz="0" w:space="0" w:color="auto"/>
                                          </w:divBdr>
                                          <w:divsChild>
                                            <w:div w:id="14720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822663">
      <w:bodyDiv w:val="1"/>
      <w:marLeft w:val="0"/>
      <w:marRight w:val="0"/>
      <w:marTop w:val="0"/>
      <w:marBottom w:val="0"/>
      <w:divBdr>
        <w:top w:val="none" w:sz="0" w:space="0" w:color="auto"/>
        <w:left w:val="none" w:sz="0" w:space="0" w:color="auto"/>
        <w:bottom w:val="none" w:sz="0" w:space="0" w:color="auto"/>
        <w:right w:val="none" w:sz="0" w:space="0" w:color="auto"/>
      </w:divBdr>
      <w:divsChild>
        <w:div w:id="768475364">
          <w:marLeft w:val="0"/>
          <w:marRight w:val="0"/>
          <w:marTop w:val="0"/>
          <w:marBottom w:val="0"/>
          <w:divBdr>
            <w:top w:val="none" w:sz="0" w:space="0" w:color="auto"/>
            <w:left w:val="none" w:sz="0" w:space="0" w:color="auto"/>
            <w:bottom w:val="none" w:sz="0" w:space="0" w:color="auto"/>
            <w:right w:val="none" w:sz="0" w:space="0" w:color="auto"/>
          </w:divBdr>
          <w:divsChild>
            <w:div w:id="699548057">
              <w:marLeft w:val="0"/>
              <w:marRight w:val="0"/>
              <w:marTop w:val="0"/>
              <w:marBottom w:val="0"/>
              <w:divBdr>
                <w:top w:val="none" w:sz="0" w:space="0" w:color="auto"/>
                <w:left w:val="none" w:sz="0" w:space="0" w:color="auto"/>
                <w:bottom w:val="none" w:sz="0" w:space="0" w:color="auto"/>
                <w:right w:val="none" w:sz="0" w:space="0" w:color="auto"/>
              </w:divBdr>
              <w:divsChild>
                <w:div w:id="2040423929">
                  <w:marLeft w:val="0"/>
                  <w:marRight w:val="0"/>
                  <w:marTop w:val="0"/>
                  <w:marBottom w:val="0"/>
                  <w:divBdr>
                    <w:top w:val="none" w:sz="0" w:space="0" w:color="auto"/>
                    <w:left w:val="none" w:sz="0" w:space="0" w:color="auto"/>
                    <w:bottom w:val="none" w:sz="0" w:space="0" w:color="auto"/>
                    <w:right w:val="none" w:sz="0" w:space="0" w:color="auto"/>
                  </w:divBdr>
                  <w:divsChild>
                    <w:div w:id="551966777">
                      <w:marLeft w:val="0"/>
                      <w:marRight w:val="0"/>
                      <w:marTop w:val="0"/>
                      <w:marBottom w:val="0"/>
                      <w:divBdr>
                        <w:top w:val="single" w:sz="6" w:space="0" w:color="BBBBBB"/>
                        <w:left w:val="single" w:sz="2" w:space="0" w:color="BBBBBB"/>
                        <w:bottom w:val="single" w:sz="6" w:space="0" w:color="BBBBBB"/>
                        <w:right w:val="single" w:sz="2" w:space="0" w:color="BBBBBB"/>
                      </w:divBdr>
                    </w:div>
                    <w:div w:id="901257249">
                      <w:marLeft w:val="0"/>
                      <w:marRight w:val="0"/>
                      <w:marTop w:val="0"/>
                      <w:marBottom w:val="0"/>
                      <w:divBdr>
                        <w:top w:val="none" w:sz="0" w:space="0" w:color="auto"/>
                        <w:left w:val="none" w:sz="0" w:space="0" w:color="auto"/>
                        <w:bottom w:val="none" w:sz="0" w:space="0" w:color="auto"/>
                        <w:right w:val="none" w:sz="0" w:space="0" w:color="auto"/>
                      </w:divBdr>
                    </w:div>
                    <w:div w:id="838077309">
                      <w:marLeft w:val="0"/>
                      <w:marRight w:val="0"/>
                      <w:marTop w:val="0"/>
                      <w:marBottom w:val="0"/>
                      <w:divBdr>
                        <w:top w:val="none" w:sz="0" w:space="0" w:color="auto"/>
                        <w:left w:val="none" w:sz="0" w:space="0" w:color="auto"/>
                        <w:bottom w:val="none" w:sz="0" w:space="0" w:color="auto"/>
                        <w:right w:val="none" w:sz="0" w:space="0" w:color="auto"/>
                      </w:divBdr>
                    </w:div>
                    <w:div w:id="1260214159">
                      <w:marLeft w:val="0"/>
                      <w:marRight w:val="0"/>
                      <w:marTop w:val="0"/>
                      <w:marBottom w:val="0"/>
                      <w:divBdr>
                        <w:top w:val="none" w:sz="0" w:space="0" w:color="auto"/>
                        <w:left w:val="none" w:sz="0" w:space="0" w:color="auto"/>
                        <w:bottom w:val="none" w:sz="0" w:space="0" w:color="auto"/>
                        <w:right w:val="none" w:sz="0" w:space="0" w:color="auto"/>
                      </w:divBdr>
                    </w:div>
                    <w:div w:id="997152773">
                      <w:marLeft w:val="0"/>
                      <w:marRight w:val="0"/>
                      <w:marTop w:val="0"/>
                      <w:marBottom w:val="0"/>
                      <w:divBdr>
                        <w:top w:val="none" w:sz="0" w:space="0" w:color="auto"/>
                        <w:left w:val="none" w:sz="0" w:space="0" w:color="auto"/>
                        <w:bottom w:val="none" w:sz="0" w:space="0" w:color="auto"/>
                        <w:right w:val="none" w:sz="0" w:space="0" w:color="auto"/>
                      </w:divBdr>
                    </w:div>
                    <w:div w:id="1810636135">
                      <w:marLeft w:val="0"/>
                      <w:marRight w:val="0"/>
                      <w:marTop w:val="0"/>
                      <w:marBottom w:val="0"/>
                      <w:divBdr>
                        <w:top w:val="none" w:sz="0" w:space="0" w:color="auto"/>
                        <w:left w:val="none" w:sz="0" w:space="0" w:color="auto"/>
                        <w:bottom w:val="none" w:sz="0" w:space="0" w:color="auto"/>
                        <w:right w:val="none" w:sz="0" w:space="0" w:color="auto"/>
                      </w:divBdr>
                    </w:div>
                    <w:div w:id="292369989">
                      <w:marLeft w:val="0"/>
                      <w:marRight w:val="0"/>
                      <w:marTop w:val="0"/>
                      <w:marBottom w:val="0"/>
                      <w:divBdr>
                        <w:top w:val="none" w:sz="0" w:space="0" w:color="auto"/>
                        <w:left w:val="none" w:sz="0" w:space="0" w:color="auto"/>
                        <w:bottom w:val="none" w:sz="0" w:space="0" w:color="auto"/>
                        <w:right w:val="none" w:sz="0" w:space="0" w:color="auto"/>
                      </w:divBdr>
                    </w:div>
                    <w:div w:id="77793280">
                      <w:marLeft w:val="0"/>
                      <w:marRight w:val="0"/>
                      <w:marTop w:val="0"/>
                      <w:marBottom w:val="0"/>
                      <w:divBdr>
                        <w:top w:val="none" w:sz="0" w:space="0" w:color="auto"/>
                        <w:left w:val="none" w:sz="0" w:space="0" w:color="auto"/>
                        <w:bottom w:val="none" w:sz="0" w:space="0" w:color="auto"/>
                        <w:right w:val="none" w:sz="0" w:space="0" w:color="auto"/>
                      </w:divBdr>
                    </w:div>
                    <w:div w:id="73821367">
                      <w:marLeft w:val="0"/>
                      <w:marRight w:val="0"/>
                      <w:marTop w:val="0"/>
                      <w:marBottom w:val="0"/>
                      <w:divBdr>
                        <w:top w:val="none" w:sz="0" w:space="0" w:color="auto"/>
                        <w:left w:val="none" w:sz="0" w:space="0" w:color="auto"/>
                        <w:bottom w:val="none" w:sz="0" w:space="0" w:color="auto"/>
                        <w:right w:val="none" w:sz="0" w:space="0" w:color="auto"/>
                      </w:divBdr>
                    </w:div>
                    <w:div w:id="1272712183">
                      <w:marLeft w:val="0"/>
                      <w:marRight w:val="0"/>
                      <w:marTop w:val="0"/>
                      <w:marBottom w:val="0"/>
                      <w:divBdr>
                        <w:top w:val="none" w:sz="0" w:space="0" w:color="auto"/>
                        <w:left w:val="none" w:sz="0" w:space="0" w:color="auto"/>
                        <w:bottom w:val="none" w:sz="0" w:space="0" w:color="auto"/>
                        <w:right w:val="none" w:sz="0" w:space="0" w:color="auto"/>
                      </w:divBdr>
                    </w:div>
                    <w:div w:id="455877321">
                      <w:marLeft w:val="0"/>
                      <w:marRight w:val="0"/>
                      <w:marTop w:val="0"/>
                      <w:marBottom w:val="0"/>
                      <w:divBdr>
                        <w:top w:val="none" w:sz="0" w:space="0" w:color="auto"/>
                        <w:left w:val="none" w:sz="0" w:space="0" w:color="auto"/>
                        <w:bottom w:val="none" w:sz="0" w:space="0" w:color="auto"/>
                        <w:right w:val="none" w:sz="0" w:space="0" w:color="auto"/>
                      </w:divBdr>
                    </w:div>
                    <w:div w:id="323363368">
                      <w:marLeft w:val="0"/>
                      <w:marRight w:val="0"/>
                      <w:marTop w:val="0"/>
                      <w:marBottom w:val="0"/>
                      <w:divBdr>
                        <w:top w:val="none" w:sz="0" w:space="0" w:color="auto"/>
                        <w:left w:val="none" w:sz="0" w:space="0" w:color="auto"/>
                        <w:bottom w:val="none" w:sz="0" w:space="0" w:color="auto"/>
                        <w:right w:val="none" w:sz="0" w:space="0" w:color="auto"/>
                      </w:divBdr>
                    </w:div>
                    <w:div w:id="1798060926">
                      <w:marLeft w:val="0"/>
                      <w:marRight w:val="0"/>
                      <w:marTop w:val="0"/>
                      <w:marBottom w:val="0"/>
                      <w:divBdr>
                        <w:top w:val="none" w:sz="0" w:space="0" w:color="auto"/>
                        <w:left w:val="none" w:sz="0" w:space="0" w:color="auto"/>
                        <w:bottom w:val="none" w:sz="0" w:space="0" w:color="auto"/>
                        <w:right w:val="none" w:sz="0" w:space="0" w:color="auto"/>
                      </w:divBdr>
                    </w:div>
                    <w:div w:id="1931548912">
                      <w:marLeft w:val="0"/>
                      <w:marRight w:val="0"/>
                      <w:marTop w:val="0"/>
                      <w:marBottom w:val="0"/>
                      <w:divBdr>
                        <w:top w:val="none" w:sz="0" w:space="0" w:color="auto"/>
                        <w:left w:val="none" w:sz="0" w:space="0" w:color="auto"/>
                        <w:bottom w:val="none" w:sz="0" w:space="0" w:color="auto"/>
                        <w:right w:val="none" w:sz="0" w:space="0" w:color="auto"/>
                      </w:divBdr>
                    </w:div>
                    <w:div w:id="1182283421">
                      <w:marLeft w:val="0"/>
                      <w:marRight w:val="0"/>
                      <w:marTop w:val="0"/>
                      <w:marBottom w:val="0"/>
                      <w:divBdr>
                        <w:top w:val="none" w:sz="0" w:space="0" w:color="auto"/>
                        <w:left w:val="none" w:sz="0" w:space="0" w:color="auto"/>
                        <w:bottom w:val="none" w:sz="0" w:space="0" w:color="auto"/>
                        <w:right w:val="none" w:sz="0" w:space="0" w:color="auto"/>
                      </w:divBdr>
                    </w:div>
                    <w:div w:id="721367202">
                      <w:marLeft w:val="0"/>
                      <w:marRight w:val="0"/>
                      <w:marTop w:val="0"/>
                      <w:marBottom w:val="0"/>
                      <w:divBdr>
                        <w:top w:val="none" w:sz="0" w:space="0" w:color="auto"/>
                        <w:left w:val="none" w:sz="0" w:space="0" w:color="auto"/>
                        <w:bottom w:val="none" w:sz="0" w:space="0" w:color="auto"/>
                        <w:right w:val="none" w:sz="0" w:space="0" w:color="auto"/>
                      </w:divBdr>
                    </w:div>
                    <w:div w:id="1508715967">
                      <w:marLeft w:val="0"/>
                      <w:marRight w:val="0"/>
                      <w:marTop w:val="0"/>
                      <w:marBottom w:val="0"/>
                      <w:divBdr>
                        <w:top w:val="none" w:sz="0" w:space="0" w:color="auto"/>
                        <w:left w:val="none" w:sz="0" w:space="0" w:color="auto"/>
                        <w:bottom w:val="none" w:sz="0" w:space="0" w:color="auto"/>
                        <w:right w:val="none" w:sz="0" w:space="0" w:color="auto"/>
                      </w:divBdr>
                    </w:div>
                    <w:div w:id="2067486753">
                      <w:marLeft w:val="0"/>
                      <w:marRight w:val="0"/>
                      <w:marTop w:val="0"/>
                      <w:marBottom w:val="0"/>
                      <w:divBdr>
                        <w:top w:val="none" w:sz="0" w:space="0" w:color="auto"/>
                        <w:left w:val="none" w:sz="0" w:space="0" w:color="auto"/>
                        <w:bottom w:val="none" w:sz="0" w:space="0" w:color="auto"/>
                        <w:right w:val="none" w:sz="0" w:space="0" w:color="auto"/>
                      </w:divBdr>
                      <w:divsChild>
                        <w:div w:id="1582523882">
                          <w:marLeft w:val="0"/>
                          <w:marRight w:val="0"/>
                          <w:marTop w:val="0"/>
                          <w:marBottom w:val="0"/>
                          <w:divBdr>
                            <w:top w:val="none" w:sz="0" w:space="0" w:color="auto"/>
                            <w:left w:val="none" w:sz="0" w:space="0" w:color="auto"/>
                            <w:bottom w:val="none" w:sz="0" w:space="0" w:color="auto"/>
                            <w:right w:val="none" w:sz="0" w:space="0" w:color="auto"/>
                          </w:divBdr>
                          <w:divsChild>
                            <w:div w:id="2146268985">
                              <w:marLeft w:val="0"/>
                              <w:marRight w:val="0"/>
                              <w:marTop w:val="0"/>
                              <w:marBottom w:val="0"/>
                              <w:divBdr>
                                <w:top w:val="none" w:sz="0" w:space="0" w:color="auto"/>
                                <w:left w:val="none" w:sz="0" w:space="0" w:color="auto"/>
                                <w:bottom w:val="none" w:sz="0" w:space="0" w:color="auto"/>
                                <w:right w:val="none" w:sz="0" w:space="0" w:color="auto"/>
                              </w:divBdr>
                              <w:divsChild>
                                <w:div w:id="392509907">
                                  <w:marLeft w:val="0"/>
                                  <w:marRight w:val="0"/>
                                  <w:marTop w:val="0"/>
                                  <w:marBottom w:val="0"/>
                                  <w:divBdr>
                                    <w:top w:val="none" w:sz="0" w:space="0" w:color="auto"/>
                                    <w:left w:val="none" w:sz="0" w:space="0" w:color="auto"/>
                                    <w:bottom w:val="none" w:sz="0" w:space="0" w:color="auto"/>
                                    <w:right w:val="none" w:sz="0" w:space="0" w:color="auto"/>
                                  </w:divBdr>
                                  <w:divsChild>
                                    <w:div w:id="2148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2792">
                      <w:marLeft w:val="0"/>
                      <w:marRight w:val="0"/>
                      <w:marTop w:val="0"/>
                      <w:marBottom w:val="0"/>
                      <w:divBdr>
                        <w:top w:val="single" w:sz="6" w:space="0" w:color="DDDDDD"/>
                        <w:left w:val="single" w:sz="2" w:space="0" w:color="DDDDDD"/>
                        <w:bottom w:val="single" w:sz="2" w:space="0" w:color="DDDDDD"/>
                        <w:right w:val="single" w:sz="2" w:space="0" w:color="DDDDDD"/>
                      </w:divBdr>
                    </w:div>
                  </w:divsChild>
                </w:div>
              </w:divsChild>
            </w:div>
          </w:divsChild>
        </w:div>
      </w:divsChild>
    </w:div>
    <w:div w:id="1351176389">
      <w:bodyDiv w:val="1"/>
      <w:marLeft w:val="0"/>
      <w:marRight w:val="0"/>
      <w:marTop w:val="0"/>
      <w:marBottom w:val="0"/>
      <w:divBdr>
        <w:top w:val="none" w:sz="0" w:space="0" w:color="auto"/>
        <w:left w:val="none" w:sz="0" w:space="0" w:color="auto"/>
        <w:bottom w:val="none" w:sz="0" w:space="0" w:color="auto"/>
        <w:right w:val="none" w:sz="0" w:space="0" w:color="auto"/>
      </w:divBdr>
    </w:div>
    <w:div w:id="1627395387">
      <w:bodyDiv w:val="1"/>
      <w:marLeft w:val="0"/>
      <w:marRight w:val="0"/>
      <w:marTop w:val="0"/>
      <w:marBottom w:val="0"/>
      <w:divBdr>
        <w:top w:val="none" w:sz="0" w:space="0" w:color="auto"/>
        <w:left w:val="none" w:sz="0" w:space="0" w:color="auto"/>
        <w:bottom w:val="none" w:sz="0" w:space="0" w:color="auto"/>
        <w:right w:val="none" w:sz="0" w:space="0" w:color="auto"/>
      </w:divBdr>
      <w:divsChild>
        <w:div w:id="131137605">
          <w:marLeft w:val="0"/>
          <w:marRight w:val="0"/>
          <w:marTop w:val="0"/>
          <w:marBottom w:val="0"/>
          <w:divBdr>
            <w:top w:val="none" w:sz="0" w:space="0" w:color="auto"/>
            <w:left w:val="none" w:sz="0" w:space="0" w:color="auto"/>
            <w:bottom w:val="none" w:sz="0" w:space="0" w:color="auto"/>
            <w:right w:val="none" w:sz="0" w:space="0" w:color="auto"/>
          </w:divBdr>
          <w:divsChild>
            <w:div w:id="545289911">
              <w:marLeft w:val="0"/>
              <w:marRight w:val="0"/>
              <w:marTop w:val="0"/>
              <w:marBottom w:val="0"/>
              <w:divBdr>
                <w:top w:val="none" w:sz="0" w:space="0" w:color="auto"/>
                <w:left w:val="none" w:sz="0" w:space="0" w:color="auto"/>
                <w:bottom w:val="none" w:sz="0" w:space="0" w:color="auto"/>
                <w:right w:val="none" w:sz="0" w:space="0" w:color="auto"/>
              </w:divBdr>
              <w:divsChild>
                <w:div w:id="254628360">
                  <w:marLeft w:val="0"/>
                  <w:marRight w:val="0"/>
                  <w:marTop w:val="0"/>
                  <w:marBottom w:val="0"/>
                  <w:divBdr>
                    <w:top w:val="none" w:sz="0" w:space="0" w:color="auto"/>
                    <w:left w:val="none" w:sz="0" w:space="0" w:color="auto"/>
                    <w:bottom w:val="none" w:sz="0" w:space="0" w:color="auto"/>
                    <w:right w:val="none" w:sz="0" w:space="0" w:color="auto"/>
                  </w:divBdr>
                  <w:divsChild>
                    <w:div w:id="958268929">
                      <w:marLeft w:val="0"/>
                      <w:marRight w:val="0"/>
                      <w:marTop w:val="0"/>
                      <w:marBottom w:val="0"/>
                      <w:divBdr>
                        <w:top w:val="single" w:sz="6" w:space="0" w:color="BBBBBB"/>
                        <w:left w:val="single" w:sz="2" w:space="0" w:color="BBBBBB"/>
                        <w:bottom w:val="single" w:sz="6" w:space="0" w:color="BBBBBB"/>
                        <w:right w:val="single" w:sz="2" w:space="0" w:color="BBBBBB"/>
                      </w:divBdr>
                    </w:div>
                    <w:div w:id="1356076024">
                      <w:marLeft w:val="0"/>
                      <w:marRight w:val="0"/>
                      <w:marTop w:val="0"/>
                      <w:marBottom w:val="0"/>
                      <w:divBdr>
                        <w:top w:val="none" w:sz="0" w:space="0" w:color="auto"/>
                        <w:left w:val="none" w:sz="0" w:space="0" w:color="auto"/>
                        <w:bottom w:val="none" w:sz="0" w:space="0" w:color="auto"/>
                        <w:right w:val="none" w:sz="0" w:space="0" w:color="auto"/>
                      </w:divBdr>
                    </w:div>
                    <w:div w:id="606012246">
                      <w:marLeft w:val="0"/>
                      <w:marRight w:val="0"/>
                      <w:marTop w:val="0"/>
                      <w:marBottom w:val="0"/>
                      <w:divBdr>
                        <w:top w:val="none" w:sz="0" w:space="0" w:color="auto"/>
                        <w:left w:val="none" w:sz="0" w:space="0" w:color="auto"/>
                        <w:bottom w:val="none" w:sz="0" w:space="0" w:color="auto"/>
                        <w:right w:val="none" w:sz="0" w:space="0" w:color="auto"/>
                      </w:divBdr>
                    </w:div>
                    <w:div w:id="158809709">
                      <w:marLeft w:val="0"/>
                      <w:marRight w:val="0"/>
                      <w:marTop w:val="0"/>
                      <w:marBottom w:val="0"/>
                      <w:divBdr>
                        <w:top w:val="none" w:sz="0" w:space="0" w:color="auto"/>
                        <w:left w:val="none" w:sz="0" w:space="0" w:color="auto"/>
                        <w:bottom w:val="none" w:sz="0" w:space="0" w:color="auto"/>
                        <w:right w:val="none" w:sz="0" w:space="0" w:color="auto"/>
                      </w:divBdr>
                    </w:div>
                    <w:div w:id="13777087">
                      <w:marLeft w:val="0"/>
                      <w:marRight w:val="0"/>
                      <w:marTop w:val="0"/>
                      <w:marBottom w:val="0"/>
                      <w:divBdr>
                        <w:top w:val="none" w:sz="0" w:space="0" w:color="auto"/>
                        <w:left w:val="none" w:sz="0" w:space="0" w:color="auto"/>
                        <w:bottom w:val="none" w:sz="0" w:space="0" w:color="auto"/>
                        <w:right w:val="none" w:sz="0" w:space="0" w:color="auto"/>
                      </w:divBdr>
                    </w:div>
                    <w:div w:id="269511740">
                      <w:marLeft w:val="0"/>
                      <w:marRight w:val="0"/>
                      <w:marTop w:val="0"/>
                      <w:marBottom w:val="0"/>
                      <w:divBdr>
                        <w:top w:val="none" w:sz="0" w:space="0" w:color="auto"/>
                        <w:left w:val="none" w:sz="0" w:space="0" w:color="auto"/>
                        <w:bottom w:val="none" w:sz="0" w:space="0" w:color="auto"/>
                        <w:right w:val="none" w:sz="0" w:space="0" w:color="auto"/>
                      </w:divBdr>
                    </w:div>
                    <w:div w:id="1475831498">
                      <w:marLeft w:val="0"/>
                      <w:marRight w:val="0"/>
                      <w:marTop w:val="0"/>
                      <w:marBottom w:val="0"/>
                      <w:divBdr>
                        <w:top w:val="none" w:sz="0" w:space="0" w:color="auto"/>
                        <w:left w:val="none" w:sz="0" w:space="0" w:color="auto"/>
                        <w:bottom w:val="none" w:sz="0" w:space="0" w:color="auto"/>
                        <w:right w:val="none" w:sz="0" w:space="0" w:color="auto"/>
                      </w:divBdr>
                    </w:div>
                    <w:div w:id="103422256">
                      <w:marLeft w:val="0"/>
                      <w:marRight w:val="0"/>
                      <w:marTop w:val="0"/>
                      <w:marBottom w:val="0"/>
                      <w:divBdr>
                        <w:top w:val="none" w:sz="0" w:space="0" w:color="auto"/>
                        <w:left w:val="none" w:sz="0" w:space="0" w:color="auto"/>
                        <w:bottom w:val="none" w:sz="0" w:space="0" w:color="auto"/>
                        <w:right w:val="none" w:sz="0" w:space="0" w:color="auto"/>
                      </w:divBdr>
                    </w:div>
                    <w:div w:id="1697846315">
                      <w:marLeft w:val="0"/>
                      <w:marRight w:val="0"/>
                      <w:marTop w:val="0"/>
                      <w:marBottom w:val="0"/>
                      <w:divBdr>
                        <w:top w:val="none" w:sz="0" w:space="0" w:color="auto"/>
                        <w:left w:val="none" w:sz="0" w:space="0" w:color="auto"/>
                        <w:bottom w:val="none" w:sz="0" w:space="0" w:color="auto"/>
                        <w:right w:val="none" w:sz="0" w:space="0" w:color="auto"/>
                      </w:divBdr>
                    </w:div>
                    <w:div w:id="832910297">
                      <w:marLeft w:val="0"/>
                      <w:marRight w:val="0"/>
                      <w:marTop w:val="0"/>
                      <w:marBottom w:val="0"/>
                      <w:divBdr>
                        <w:top w:val="none" w:sz="0" w:space="0" w:color="auto"/>
                        <w:left w:val="none" w:sz="0" w:space="0" w:color="auto"/>
                        <w:bottom w:val="none" w:sz="0" w:space="0" w:color="auto"/>
                        <w:right w:val="none" w:sz="0" w:space="0" w:color="auto"/>
                      </w:divBdr>
                    </w:div>
                    <w:div w:id="185797670">
                      <w:marLeft w:val="0"/>
                      <w:marRight w:val="0"/>
                      <w:marTop w:val="0"/>
                      <w:marBottom w:val="0"/>
                      <w:divBdr>
                        <w:top w:val="none" w:sz="0" w:space="0" w:color="auto"/>
                        <w:left w:val="none" w:sz="0" w:space="0" w:color="auto"/>
                        <w:bottom w:val="none" w:sz="0" w:space="0" w:color="auto"/>
                        <w:right w:val="none" w:sz="0" w:space="0" w:color="auto"/>
                      </w:divBdr>
                      <w:divsChild>
                        <w:div w:id="396055598">
                          <w:marLeft w:val="0"/>
                          <w:marRight w:val="0"/>
                          <w:marTop w:val="0"/>
                          <w:marBottom w:val="0"/>
                          <w:divBdr>
                            <w:top w:val="none" w:sz="0" w:space="0" w:color="auto"/>
                            <w:left w:val="none" w:sz="0" w:space="0" w:color="auto"/>
                            <w:bottom w:val="none" w:sz="0" w:space="0" w:color="auto"/>
                            <w:right w:val="none" w:sz="0" w:space="0" w:color="auto"/>
                          </w:divBdr>
                          <w:divsChild>
                            <w:div w:id="1322538347">
                              <w:marLeft w:val="0"/>
                              <w:marRight w:val="0"/>
                              <w:marTop w:val="0"/>
                              <w:marBottom w:val="0"/>
                              <w:divBdr>
                                <w:top w:val="none" w:sz="0" w:space="0" w:color="auto"/>
                                <w:left w:val="none" w:sz="0" w:space="0" w:color="auto"/>
                                <w:bottom w:val="none" w:sz="0" w:space="0" w:color="auto"/>
                                <w:right w:val="none" w:sz="0" w:space="0" w:color="auto"/>
                              </w:divBdr>
                              <w:divsChild>
                                <w:div w:id="879786315">
                                  <w:marLeft w:val="0"/>
                                  <w:marRight w:val="0"/>
                                  <w:marTop w:val="0"/>
                                  <w:marBottom w:val="0"/>
                                  <w:divBdr>
                                    <w:top w:val="none" w:sz="0" w:space="0" w:color="auto"/>
                                    <w:left w:val="none" w:sz="0" w:space="0" w:color="auto"/>
                                    <w:bottom w:val="none" w:sz="0" w:space="0" w:color="auto"/>
                                    <w:right w:val="none" w:sz="0" w:space="0" w:color="auto"/>
                                  </w:divBdr>
                                  <w:divsChild>
                                    <w:div w:id="6622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965756">
                      <w:marLeft w:val="0"/>
                      <w:marRight w:val="0"/>
                      <w:marTop w:val="0"/>
                      <w:marBottom w:val="0"/>
                      <w:divBdr>
                        <w:top w:val="single" w:sz="6" w:space="0" w:color="DDDDDD"/>
                        <w:left w:val="single" w:sz="2" w:space="0" w:color="DDDDDD"/>
                        <w:bottom w:val="single" w:sz="2" w:space="0" w:color="DDDDDD"/>
                        <w:right w:val="single" w:sz="2" w:space="0" w:color="DDDDDD"/>
                      </w:divBdr>
                    </w:div>
                  </w:divsChild>
                </w:div>
              </w:divsChild>
            </w:div>
          </w:divsChild>
        </w:div>
      </w:divsChild>
    </w:div>
    <w:div w:id="1955555169">
      <w:bodyDiv w:val="1"/>
      <w:marLeft w:val="0"/>
      <w:marRight w:val="0"/>
      <w:marTop w:val="0"/>
      <w:marBottom w:val="0"/>
      <w:divBdr>
        <w:top w:val="none" w:sz="0" w:space="0" w:color="auto"/>
        <w:left w:val="none" w:sz="0" w:space="0" w:color="auto"/>
        <w:bottom w:val="none" w:sz="0" w:space="0" w:color="auto"/>
        <w:right w:val="none" w:sz="0" w:space="0" w:color="auto"/>
      </w:divBdr>
      <w:divsChild>
        <w:div w:id="1005206402">
          <w:marLeft w:val="0"/>
          <w:marRight w:val="0"/>
          <w:marTop w:val="0"/>
          <w:marBottom w:val="0"/>
          <w:divBdr>
            <w:top w:val="none" w:sz="0" w:space="0" w:color="auto"/>
            <w:left w:val="none" w:sz="0" w:space="0" w:color="auto"/>
            <w:bottom w:val="none" w:sz="0" w:space="0" w:color="auto"/>
            <w:right w:val="none" w:sz="0" w:space="0" w:color="auto"/>
          </w:divBdr>
          <w:divsChild>
            <w:div w:id="623776444">
              <w:marLeft w:val="0"/>
              <w:marRight w:val="0"/>
              <w:marTop w:val="0"/>
              <w:marBottom w:val="0"/>
              <w:divBdr>
                <w:top w:val="none" w:sz="0" w:space="0" w:color="auto"/>
                <w:left w:val="none" w:sz="0" w:space="0" w:color="auto"/>
                <w:bottom w:val="none" w:sz="0" w:space="0" w:color="auto"/>
                <w:right w:val="none" w:sz="0" w:space="0" w:color="auto"/>
              </w:divBdr>
              <w:divsChild>
                <w:div w:id="46755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jpeg"/><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oleObject" Target="embeddings/oleObject40.bin"/><Relationship Id="rId112" Type="http://schemas.openxmlformats.org/officeDocument/2006/relationships/image" Target="media/image54.wmf"/><Relationship Id="rId16" Type="http://schemas.openxmlformats.org/officeDocument/2006/relationships/image" Target="media/image5.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image" Target="media/image60.png"/><Relationship Id="rId5" Type="http://schemas.openxmlformats.org/officeDocument/2006/relationships/settings" Target="settings.xml"/><Relationship Id="rId61" Type="http://schemas.openxmlformats.org/officeDocument/2006/relationships/image" Target="media/image28.wmf"/><Relationship Id="rId82" Type="http://schemas.openxmlformats.org/officeDocument/2006/relationships/oleObject" Target="embeddings/oleObject37.bin"/><Relationship Id="rId90" Type="http://schemas.openxmlformats.org/officeDocument/2006/relationships/image" Target="media/image43.wmf"/><Relationship Id="rId95" Type="http://schemas.openxmlformats.org/officeDocument/2006/relationships/oleObject" Target="embeddings/oleObject43.bin"/><Relationship Id="rId19" Type="http://schemas.openxmlformats.org/officeDocument/2006/relationships/oleObject" Target="embeddings/oleObject6.bin"/><Relationship Id="rId14" Type="http://schemas.openxmlformats.org/officeDocument/2006/relationships/image" Target="media/image4.e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2.wmf"/><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8.bin"/><Relationship Id="rId113" Type="http://schemas.openxmlformats.org/officeDocument/2006/relationships/oleObject" Target="embeddings/oleObject52.bin"/><Relationship Id="rId118" Type="http://schemas.openxmlformats.org/officeDocument/2006/relationships/oleObject" Target="embeddings/oleObject54.bin"/><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0.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image" Target="media/image59.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10.jpeg"/><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47.bin"/><Relationship Id="rId108" Type="http://schemas.openxmlformats.org/officeDocument/2006/relationships/image" Target="media/image52.wmf"/><Relationship Id="rId116" Type="http://schemas.openxmlformats.org/officeDocument/2006/relationships/oleObject" Target="embeddings/oleObject53.bin"/><Relationship Id="rId124"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image" Target="media/image42.wmf"/><Relationship Id="rId91" Type="http://schemas.openxmlformats.org/officeDocument/2006/relationships/oleObject" Target="embeddings/oleObject41.bin"/><Relationship Id="rId96" Type="http://schemas.openxmlformats.org/officeDocument/2006/relationships/image" Target="media/image46.wmf"/><Relationship Id="rId111" Type="http://schemas.openxmlformats.org/officeDocument/2006/relationships/oleObject" Target="embeddings/oleObject51.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image" Target="media/image26.wmf"/><Relationship Id="rId106" Type="http://schemas.openxmlformats.org/officeDocument/2006/relationships/image" Target="media/image51.wmf"/><Relationship Id="rId114" Type="http://schemas.openxmlformats.org/officeDocument/2006/relationships/image" Target="media/image55.png"/><Relationship Id="rId119" Type="http://schemas.openxmlformats.org/officeDocument/2006/relationships/image" Target="media/image58.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4" Type="http://schemas.microsoft.com/office/2007/relationships/stylesWithEffects" Target="stylesWithEffects.xml"/><Relationship Id="rId9" Type="http://schemas.openxmlformats.org/officeDocument/2006/relationships/image" Target="media/image2.jpeg"/><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8.wmf"/><Relationship Id="rId109" Type="http://schemas.openxmlformats.org/officeDocument/2006/relationships/oleObject" Target="embeddings/oleObject50.bin"/><Relationship Id="rId34" Type="http://schemas.openxmlformats.org/officeDocument/2006/relationships/oleObject" Target="embeddings/oleObject12.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oleObject" Target="embeddings/oleObject55.bin"/><Relationship Id="rId125" Type="http://schemas.openxmlformats.org/officeDocument/2006/relationships/theme" Target="theme/theme1.xml"/><Relationship Id="rId7" Type="http://schemas.openxmlformats.org/officeDocument/2006/relationships/hyperlink" Target="http://legote.ru/wp-content/uploads/2012/07/&#1058;&#1077;&#1093;&#1085;&#1086;&#1083;&#1086;&#1075;&#1080;&#1103;-DWDM.png" TargetMode="External"/><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9.png"/><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1.png"/><Relationship Id="rId110" Type="http://schemas.openxmlformats.org/officeDocument/2006/relationships/image" Target="media/image53.wmf"/><Relationship Id="rId115" Type="http://schemas.openxmlformats.org/officeDocument/2006/relationships/image" Target="media/image5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7044F-C1AB-4ECE-B631-D55AB371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8359</Words>
  <Characters>47651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Каламов</cp:lastModifiedBy>
  <cp:revision>35</cp:revision>
  <cp:lastPrinted>2014-06-11T02:03:00Z</cp:lastPrinted>
  <dcterms:created xsi:type="dcterms:W3CDTF">2014-05-23T11:01:00Z</dcterms:created>
  <dcterms:modified xsi:type="dcterms:W3CDTF">2015-05-11T05:29:00Z</dcterms:modified>
</cp:coreProperties>
</file>