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644">
      <w:r w:rsidRPr="00F24644">
        <w:drawing>
          <wp:inline distT="0" distB="0" distL="0" distR="0">
            <wp:extent cx="3038475" cy="32385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44" w:rsidRPr="0086549E" w:rsidRDefault="00F24644" w:rsidP="00F24644">
      <w:pPr>
        <w:widowControl w:val="0"/>
        <w:spacing w:line="360" w:lineRule="auto"/>
        <w:ind w:firstLine="170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Схема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зануления</w:t>
      </w:r>
      <w:proofErr w:type="spellEnd"/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49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91189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o</w:t>
      </w:r>
      <w:proofErr w:type="spellEnd"/>
      <w:r w:rsidRPr="0086549E">
        <w:rPr>
          <w:rFonts w:ascii="Times New Roman" w:hAnsi="Times New Roman" w:cs="Times New Roman"/>
          <w:color w:val="000000"/>
          <w:sz w:val="28"/>
          <w:szCs w:val="28"/>
        </w:rPr>
        <w:t xml:space="preserve"> - сопротивление заземления </w:t>
      </w:r>
      <w:proofErr w:type="spellStart"/>
      <w:r w:rsidRPr="0086549E">
        <w:rPr>
          <w:rFonts w:ascii="Times New Roman" w:hAnsi="Times New Roman" w:cs="Times New Roman"/>
          <w:color w:val="000000"/>
          <w:sz w:val="28"/>
          <w:szCs w:val="28"/>
        </w:rPr>
        <w:t>нейтрали</w:t>
      </w:r>
      <w:proofErr w:type="spellEnd"/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49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91189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h</w:t>
      </w:r>
      <w:proofErr w:type="spellEnd"/>
      <w:r w:rsidRPr="0086549E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  <w:r>
        <w:rPr>
          <w:rFonts w:ascii="Times New Roman" w:hAnsi="Times New Roman" w:cs="Times New Roman"/>
          <w:color w:val="000000"/>
          <w:sz w:val="28"/>
          <w:szCs w:val="28"/>
        </w:rPr>
        <w:t>асчетное сопротивление человека</w:t>
      </w:r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 магистраль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зануления</w:t>
      </w:r>
      <w:proofErr w:type="spellEnd"/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9E">
        <w:rPr>
          <w:rFonts w:ascii="Times New Roman" w:hAnsi="Times New Roman" w:cs="Times New Roman"/>
          <w:color w:val="000000"/>
          <w:sz w:val="28"/>
          <w:szCs w:val="28"/>
        </w:rPr>
        <w:t>2- п</w:t>
      </w:r>
      <w:r>
        <w:rPr>
          <w:rFonts w:ascii="Times New Roman" w:hAnsi="Times New Roman" w:cs="Times New Roman"/>
          <w:color w:val="000000"/>
          <w:sz w:val="28"/>
          <w:szCs w:val="28"/>
        </w:rPr>
        <w:t>овторное заземление магистрали</w:t>
      </w:r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 аппарат отключения</w:t>
      </w:r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 электроустановка (паяльник)</w:t>
      </w:r>
    </w:p>
    <w:p w:rsidR="00F24644" w:rsidRPr="0086549E" w:rsidRDefault="00F24644" w:rsidP="00F24644">
      <w:pPr>
        <w:widowControl w:val="0"/>
        <w:spacing w:line="360" w:lineRule="auto"/>
        <w:ind w:firstLine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 трансформатор</w:t>
      </w:r>
    </w:p>
    <w:p w:rsidR="00F24644" w:rsidRDefault="00F24644" w:rsidP="00F24644"/>
    <w:p w:rsidR="00F24644" w:rsidRDefault="00F24644"/>
    <w:sectPr w:rsidR="00F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44"/>
    <w:rsid w:val="00F2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2012-06-20T23:53:00Z</dcterms:created>
  <dcterms:modified xsi:type="dcterms:W3CDTF">2012-06-20T23:53:00Z</dcterms:modified>
</cp:coreProperties>
</file>