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9A5" w:rsidRPr="000C49A5" w:rsidRDefault="000C49A5" w:rsidP="0075551F">
      <w:pPr>
        <w:pStyle w:val="2"/>
      </w:pPr>
      <w:proofErr w:type="spellStart"/>
      <w:r w:rsidRPr="000C49A5">
        <w:t>Введение</w:t>
      </w:r>
      <w:proofErr w:type="spellEnd"/>
    </w:p>
    <w:p w:rsidR="000C49A5" w:rsidRP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rPr>
        <w:t>В последние годы между операторами связи, действующими в Таджикистане, развернулась борьба за рынок телекоммуникаций. Активно работают все компании сотовой связи. В принципе, каждая из них сейчас может предоставлять потребителям многие современные услуги связи, однако из-за проблемы "последней мили" зона действия услуг ограничена, а их стоимость для клиентов - по-прежнему высока.</w:t>
      </w:r>
    </w:p>
    <w:p w:rsidR="000C49A5" w:rsidRPr="000C49A5" w:rsidRDefault="000C49A5" w:rsidP="000C49A5">
      <w:pPr>
        <w:jc w:val="both"/>
        <w:rPr>
          <w:rFonts w:ascii="Times New Roman" w:hAnsi="Times New Roman" w:cs="Times New Roman"/>
          <w:sz w:val="28"/>
          <w:szCs w:val="28"/>
        </w:rPr>
      </w:pPr>
      <w:r w:rsidRPr="000C49A5">
        <w:rPr>
          <w:rFonts w:ascii="Times New Roman" w:hAnsi="Times New Roman" w:cs="Times New Roman"/>
          <w:sz w:val="28"/>
          <w:szCs w:val="28"/>
        </w:rPr>
        <w:t xml:space="preserve">На базе данной </w:t>
      </w:r>
      <w:proofErr w:type="spellStart"/>
      <w:r w:rsidRPr="000C49A5">
        <w:rPr>
          <w:rFonts w:ascii="Times New Roman" w:hAnsi="Times New Roman" w:cs="Times New Roman"/>
          <w:sz w:val="28"/>
          <w:szCs w:val="28"/>
        </w:rPr>
        <w:t>мультисервисной</w:t>
      </w:r>
      <w:proofErr w:type="spellEnd"/>
      <w:r w:rsidRPr="000C49A5">
        <w:rPr>
          <w:rFonts w:ascii="Times New Roman" w:hAnsi="Times New Roman" w:cs="Times New Roman"/>
          <w:sz w:val="28"/>
          <w:szCs w:val="28"/>
        </w:rPr>
        <w:t xml:space="preserve"> сети возможно и необходимо создавать принципиально новые дополнительные услуги, востребованные современным обществом. Уже с 1998 года ГТС предоставляет наряду с базовой услугой (коммутация двух абонентов) - дополнительные услуги, среди которых, в свою очередь следует выделить два направления: </w:t>
      </w:r>
      <w:r w:rsidRPr="000C49A5">
        <w:rPr>
          <w:rFonts w:ascii="Times New Roman" w:hAnsi="Times New Roman" w:cs="Times New Roman"/>
          <w:i/>
          <w:iCs/>
          <w:sz w:val="28"/>
          <w:szCs w:val="28"/>
        </w:rPr>
        <w:t>дополнительные услуги электронных АТС</w:t>
      </w:r>
      <w:r w:rsidRPr="000C49A5">
        <w:rPr>
          <w:rFonts w:ascii="Times New Roman" w:hAnsi="Times New Roman" w:cs="Times New Roman"/>
          <w:sz w:val="28"/>
          <w:szCs w:val="28"/>
        </w:rPr>
        <w:t xml:space="preserve"> (переадресация звонка, конференцсвязь, будильник и т.п.) и </w:t>
      </w:r>
      <w:r w:rsidRPr="000C49A5">
        <w:rPr>
          <w:rFonts w:ascii="Times New Roman" w:hAnsi="Times New Roman" w:cs="Times New Roman"/>
          <w:i/>
          <w:iCs/>
          <w:sz w:val="28"/>
          <w:szCs w:val="28"/>
        </w:rPr>
        <w:t>информационные услуги</w:t>
      </w:r>
      <w:r w:rsidRPr="000C49A5">
        <w:rPr>
          <w:rFonts w:ascii="Times New Roman" w:hAnsi="Times New Roman" w:cs="Times New Roman"/>
          <w:sz w:val="28"/>
          <w:szCs w:val="28"/>
        </w:rPr>
        <w:t xml:space="preserve">. Причем наибольшим спросом стали пользоваться как раз информационные услуги. Эти услуги предоставляются ГТС на основе технологии компьютерной телефонии и программного обеспечения, разработанного специалистами отдела информатизации. В свою очередь, в информационных услугах все более отчетливо выделяется направление </w:t>
      </w:r>
      <w:r w:rsidRPr="000C49A5">
        <w:rPr>
          <w:rFonts w:ascii="Times New Roman" w:hAnsi="Times New Roman" w:cs="Times New Roman"/>
          <w:i/>
          <w:iCs/>
          <w:sz w:val="28"/>
          <w:szCs w:val="28"/>
        </w:rPr>
        <w:t>социально-значимых информационных услуг,</w:t>
      </w:r>
      <w:r w:rsidRPr="000C49A5">
        <w:rPr>
          <w:rFonts w:ascii="Times New Roman" w:hAnsi="Times New Roman" w:cs="Times New Roman"/>
          <w:sz w:val="28"/>
          <w:szCs w:val="28"/>
        </w:rPr>
        <w:t xml:space="preserve"> в основе которых лежит ориентация не на прибыль, а на социальное партнерство с обществом. При этом прибыль реализуется по так называемому “нулевому" варианту, когда расходы на эти услуги компенсируются получаемым доходом, а в случае получения прибыли - она распределяется на дальнейшее развитие социальных услуг. Такая схема, направлена на удовлетворение скрытых социальных потребностей общества и является согласно международным стандартам высшей ступенью качества предоставления услуг. Впрочем, такие услуги не противоречат основам экономики современного предприятия, так как, через заинтересованность потребителей увеличивается капитализация предприятия.</w:t>
      </w:r>
    </w:p>
    <w:p w:rsidR="000C49A5" w:rsidRPr="000C49A5" w:rsidRDefault="000C49A5" w:rsidP="000C49A5">
      <w:pPr>
        <w:jc w:val="both"/>
        <w:rPr>
          <w:rFonts w:ascii="Times New Roman" w:hAnsi="Times New Roman" w:cs="Times New Roman"/>
          <w:sz w:val="28"/>
          <w:szCs w:val="28"/>
        </w:rPr>
      </w:pPr>
    </w:p>
    <w:p w:rsidR="00000000" w:rsidRPr="000C49A5" w:rsidRDefault="00354092" w:rsidP="000C49A5">
      <w:pPr>
        <w:jc w:val="both"/>
        <w:rPr>
          <w:rFonts w:ascii="Times New Roman" w:hAnsi="Times New Roman" w:cs="Times New Roman"/>
          <w:sz w:val="28"/>
          <w:szCs w:val="28"/>
        </w:rPr>
      </w:pPr>
    </w:p>
    <w:p w:rsidR="000C49A5" w:rsidRPr="000C49A5" w:rsidRDefault="000C49A5" w:rsidP="000C49A5">
      <w:pPr>
        <w:jc w:val="both"/>
        <w:rPr>
          <w:rFonts w:ascii="Times New Roman" w:hAnsi="Times New Roman" w:cs="Times New Roman"/>
          <w:sz w:val="28"/>
          <w:szCs w:val="28"/>
        </w:rPr>
      </w:pPr>
    </w:p>
    <w:p w:rsidR="000C49A5" w:rsidRDefault="000C49A5" w:rsidP="000C49A5">
      <w:pPr>
        <w:jc w:val="both"/>
        <w:rPr>
          <w:rFonts w:ascii="Times New Roman" w:hAnsi="Times New Roman" w:cs="Times New Roman"/>
          <w:sz w:val="28"/>
          <w:szCs w:val="28"/>
        </w:rPr>
      </w:pPr>
    </w:p>
    <w:p w:rsidR="000C49A5" w:rsidRDefault="000C49A5" w:rsidP="000C49A5">
      <w:pPr>
        <w:widowControl w:val="0"/>
        <w:jc w:val="both"/>
        <w:rPr>
          <w:rFonts w:ascii="Times New Roman" w:hAnsi="Times New Roman" w:cs="Times New Roman"/>
          <w:sz w:val="28"/>
          <w:szCs w:val="28"/>
        </w:rPr>
      </w:pPr>
      <w:bookmarkStart w:id="0" w:name="_Toc63225495"/>
    </w:p>
    <w:p w:rsidR="000C49A5" w:rsidRPr="000C49A5" w:rsidRDefault="000C49A5" w:rsidP="000C49A5">
      <w:pPr>
        <w:widowControl w:val="0"/>
        <w:jc w:val="both"/>
        <w:rPr>
          <w:rFonts w:ascii="Times New Roman" w:hAnsi="Times New Roman" w:cs="Times New Roman"/>
          <w:sz w:val="28"/>
          <w:szCs w:val="28"/>
        </w:rPr>
      </w:pPr>
    </w:p>
    <w:p w:rsidR="000C49A5" w:rsidRPr="000C49A5" w:rsidRDefault="000C49A5" w:rsidP="0075551F">
      <w:pPr>
        <w:pStyle w:val="2"/>
        <w:rPr>
          <w:lang w:val="ru-RU"/>
        </w:rPr>
      </w:pPr>
      <w:bookmarkStart w:id="1" w:name="_Toc276635173"/>
      <w:r w:rsidRPr="000C49A5">
        <w:lastRenderedPageBreak/>
        <w:t xml:space="preserve">1. </w:t>
      </w:r>
      <w:proofErr w:type="spellStart"/>
      <w:r w:rsidRPr="000C49A5">
        <w:t>Технология</w:t>
      </w:r>
      <w:proofErr w:type="spellEnd"/>
      <w:r w:rsidRPr="000C49A5">
        <w:t xml:space="preserve"> </w:t>
      </w:r>
      <w:r w:rsidRPr="000C49A5">
        <w:rPr>
          <w:lang w:val="en-US"/>
        </w:rPr>
        <w:t>ATM</w:t>
      </w:r>
      <w:bookmarkEnd w:id="0"/>
      <w:bookmarkEnd w:id="1"/>
    </w:p>
    <w:p w:rsidR="000C49A5" w:rsidRPr="000C49A5" w:rsidRDefault="000C49A5" w:rsidP="000C49A5">
      <w:pPr>
        <w:widowControl w:val="0"/>
        <w:ind w:firstLine="709"/>
        <w:jc w:val="both"/>
        <w:rPr>
          <w:rFonts w:ascii="Times New Roman" w:hAnsi="Times New Roman" w:cs="Times New Roman"/>
          <w:sz w:val="28"/>
          <w:szCs w:val="28"/>
        </w:rPr>
      </w:pPr>
    </w:p>
    <w:p w:rsidR="000C49A5" w:rsidRP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rPr>
        <w:t xml:space="preserve">Главная идея технологии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xml:space="preserve"> была высказана достаточно давно - этот термин ввела лаборатория </w:t>
      </w:r>
      <w:r w:rsidRPr="000C49A5">
        <w:rPr>
          <w:rFonts w:ascii="Times New Roman" w:hAnsi="Times New Roman" w:cs="Times New Roman"/>
          <w:sz w:val="28"/>
          <w:szCs w:val="28"/>
          <w:lang w:val="en-US"/>
        </w:rPr>
        <w:t>Bell</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Labs</w:t>
      </w:r>
      <w:r w:rsidRPr="000C49A5">
        <w:rPr>
          <w:rFonts w:ascii="Times New Roman" w:hAnsi="Times New Roman" w:cs="Times New Roman"/>
          <w:sz w:val="28"/>
          <w:szCs w:val="28"/>
        </w:rPr>
        <w:t xml:space="preserve"> ещё в 1968 году. Основной разрабатываемой технологией тогда была технология </w:t>
      </w:r>
      <w:r w:rsidRPr="000C49A5">
        <w:rPr>
          <w:rFonts w:ascii="Times New Roman" w:hAnsi="Times New Roman" w:cs="Times New Roman"/>
          <w:sz w:val="28"/>
          <w:szCs w:val="28"/>
          <w:lang w:val="en-US"/>
        </w:rPr>
        <w:t>TDM</w:t>
      </w:r>
      <w:r w:rsidRPr="000C49A5">
        <w:rPr>
          <w:rFonts w:ascii="Times New Roman" w:hAnsi="Times New Roman" w:cs="Times New Roman"/>
          <w:sz w:val="28"/>
          <w:szCs w:val="28"/>
        </w:rPr>
        <w:t xml:space="preserve"> с синхронными методами коммутации, основанными на порядковом номере байта в объединённом кадре. Главный недостаток технологии </w:t>
      </w:r>
      <w:r w:rsidRPr="000C49A5">
        <w:rPr>
          <w:rFonts w:ascii="Times New Roman" w:hAnsi="Times New Roman" w:cs="Times New Roman"/>
          <w:sz w:val="28"/>
          <w:szCs w:val="28"/>
          <w:lang w:val="en-US"/>
        </w:rPr>
        <w:t>TDM</w:t>
      </w:r>
      <w:r w:rsidRPr="000C49A5">
        <w:rPr>
          <w:rFonts w:ascii="Times New Roman" w:hAnsi="Times New Roman" w:cs="Times New Roman"/>
          <w:sz w:val="28"/>
          <w:szCs w:val="28"/>
        </w:rPr>
        <w:t xml:space="preserve">, которую также называют технологией синхронной передачи </w:t>
      </w:r>
      <w:r w:rsidRPr="000C49A5">
        <w:rPr>
          <w:rFonts w:ascii="Times New Roman" w:hAnsi="Times New Roman" w:cs="Times New Roman"/>
          <w:sz w:val="28"/>
          <w:szCs w:val="28"/>
          <w:lang w:val="en-US"/>
        </w:rPr>
        <w:t>STM</w:t>
      </w:r>
      <w:r w:rsidRPr="000C49A5">
        <w:rPr>
          <w:rFonts w:ascii="Times New Roman" w:hAnsi="Times New Roman" w:cs="Times New Roman"/>
          <w:sz w:val="28"/>
          <w:szCs w:val="28"/>
        </w:rPr>
        <w:t>, заключается в невозможности перераспределять пропускную способность объединённого канала между подканалами. В те периоды времени, когда по подканалу не передаются пользовательские данные, объединённый канал всё равно передаёт байты этого подканала, заполненные нулями.</w:t>
      </w:r>
    </w:p>
    <w:p w:rsidR="000C49A5" w:rsidRP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rPr>
        <w:t xml:space="preserve">Попытки загрузить периоды простоя подканалов приводят к необходимости введения заголовка для данных каждого подканала. В промежуточной технологии </w:t>
      </w:r>
      <w:r w:rsidRPr="000C49A5">
        <w:rPr>
          <w:rFonts w:ascii="Times New Roman" w:hAnsi="Times New Roman" w:cs="Times New Roman"/>
          <w:sz w:val="28"/>
          <w:szCs w:val="28"/>
          <w:lang w:val="en-US"/>
        </w:rPr>
        <w:t>STDM</w:t>
      </w:r>
      <w:r w:rsidRPr="000C49A5">
        <w:rPr>
          <w:rFonts w:ascii="Times New Roman" w:hAnsi="Times New Roman" w:cs="Times New Roman"/>
          <w:sz w:val="28"/>
          <w:szCs w:val="28"/>
        </w:rPr>
        <w:t xml:space="preserve">, которая позволяет заполнять периоды простоя передачей пульсаций трафика других подканалов, действительно вводятся заголовки, содержащие номер подканала. Данные при этом оформляются в пакеты, похожие по структуре на пакеты компьютерных сетей. Наличие адреса у каждого пакета позволяет передавать его асинхронно, так как местоположение его относительно данных других подканалов уже не является его адресом. Асинхронные пакеты одного подканала вставляются в свободные </w:t>
      </w:r>
      <w:proofErr w:type="spellStart"/>
      <w:proofErr w:type="gramStart"/>
      <w:r w:rsidRPr="000C49A5">
        <w:rPr>
          <w:rFonts w:ascii="Times New Roman" w:hAnsi="Times New Roman" w:cs="Times New Roman"/>
          <w:sz w:val="28"/>
          <w:szCs w:val="28"/>
        </w:rPr>
        <w:t>тайм-слоты</w:t>
      </w:r>
      <w:proofErr w:type="spellEnd"/>
      <w:proofErr w:type="gramEnd"/>
      <w:r w:rsidRPr="000C49A5">
        <w:rPr>
          <w:rFonts w:ascii="Times New Roman" w:hAnsi="Times New Roman" w:cs="Times New Roman"/>
          <w:sz w:val="28"/>
          <w:szCs w:val="28"/>
        </w:rPr>
        <w:t xml:space="preserve"> другого подканала, но не смешиваются с данными этого подканала, так как имеют собственный адрес.</w:t>
      </w:r>
    </w:p>
    <w:p w:rsidR="000C49A5" w:rsidRP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rPr>
        <w:t xml:space="preserve">Технология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xml:space="preserve"> совмещает в себе подходы двух технологий - коммутации пакетов и коммутации каналов. От первой она взяла на вооружение передачу данных в виде адресуемых пакетов, а от второй - использование пакетов небольшого фиксированного размера, в результате чего задержки в сети становятся более предсказуемыми. С помощью техники виртуальных каналов, предварительного заказа параметров качества обслуживания канала и приоритетного обслуживания виртуальных каналов с разным качеством обслуживания удаётся добиться передачи в одной сети разных типов трафика без дискриминации. Хотя сети </w:t>
      </w:r>
      <w:r w:rsidRPr="000C49A5">
        <w:rPr>
          <w:rFonts w:ascii="Times New Roman" w:hAnsi="Times New Roman" w:cs="Times New Roman"/>
          <w:sz w:val="28"/>
          <w:szCs w:val="28"/>
          <w:lang w:val="en-US"/>
        </w:rPr>
        <w:t>ISDN</w:t>
      </w:r>
      <w:r w:rsidRPr="000C49A5">
        <w:rPr>
          <w:rFonts w:ascii="Times New Roman" w:hAnsi="Times New Roman" w:cs="Times New Roman"/>
          <w:sz w:val="28"/>
          <w:szCs w:val="28"/>
        </w:rPr>
        <w:t xml:space="preserve"> также разрабатывались для передачи различных видов трафика в рамках одной сети, голосовой трафик явно был для разработчиков более приоритетным. Технология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xml:space="preserve"> с самого начала разрабатывалась как технология, способная обслуживать все виды трафика в соответствии с их требованиями </w:t>
      </w:r>
      <w:r>
        <w:rPr>
          <w:rFonts w:ascii="Times New Roman" w:hAnsi="Times New Roman" w:cs="Times New Roman"/>
          <w:sz w:val="28"/>
          <w:szCs w:val="28"/>
        </w:rPr>
        <w:t>.</w:t>
      </w:r>
    </w:p>
    <w:p w:rsidR="000C49A5" w:rsidRPr="000C49A5" w:rsidRDefault="000C49A5" w:rsidP="000C49A5">
      <w:pPr>
        <w:widowControl w:val="0"/>
        <w:ind w:firstLine="709"/>
        <w:jc w:val="both"/>
        <w:rPr>
          <w:rFonts w:ascii="Times New Roman" w:hAnsi="Times New Roman" w:cs="Times New Roman"/>
          <w:sz w:val="28"/>
          <w:szCs w:val="28"/>
        </w:rPr>
      </w:pPr>
      <w:proofErr w:type="spellStart"/>
      <w:r w:rsidRPr="000C49A5">
        <w:rPr>
          <w:rFonts w:ascii="Times New Roman" w:hAnsi="Times New Roman" w:cs="Times New Roman"/>
          <w:sz w:val="28"/>
          <w:szCs w:val="28"/>
        </w:rPr>
        <w:t>Гетерогенность</w:t>
      </w:r>
      <w:proofErr w:type="spellEnd"/>
      <w:r w:rsidRPr="000C49A5">
        <w:rPr>
          <w:rFonts w:ascii="Times New Roman" w:hAnsi="Times New Roman" w:cs="Times New Roman"/>
          <w:sz w:val="28"/>
          <w:szCs w:val="28"/>
        </w:rPr>
        <w:t xml:space="preserve"> - неотъемлемое качество любой крупной </w:t>
      </w:r>
      <w:r w:rsidRPr="000C49A5">
        <w:rPr>
          <w:rFonts w:ascii="Times New Roman" w:hAnsi="Times New Roman" w:cs="Times New Roman"/>
          <w:sz w:val="28"/>
          <w:szCs w:val="28"/>
        </w:rPr>
        <w:lastRenderedPageBreak/>
        <w:t xml:space="preserve">вычислительной сети, и на согласование разнородных компонентов системные интеграторы и администраторы тратят большую часть своего времени. Поэтому любое средство, сулящее перспективу уменьшения неоднородности сети, привлекает пристальный интерес сетевых специалистов. Технология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xml:space="preserve"> разработана как единый универсальный транспорт для нового поколения сетей с интеграцией услуг - </w:t>
      </w:r>
      <w:r w:rsidRPr="000C49A5">
        <w:rPr>
          <w:rFonts w:ascii="Times New Roman" w:hAnsi="Times New Roman" w:cs="Times New Roman"/>
          <w:sz w:val="28"/>
          <w:szCs w:val="28"/>
          <w:lang w:val="en-US"/>
        </w:rPr>
        <w:t>B</w:t>
      </w:r>
      <w:r w:rsidRPr="000C49A5">
        <w:rPr>
          <w:rFonts w:ascii="Times New Roman" w:hAnsi="Times New Roman" w:cs="Times New Roman"/>
          <w:sz w:val="28"/>
          <w:szCs w:val="28"/>
        </w:rPr>
        <w:t>-</w:t>
      </w:r>
      <w:r w:rsidRPr="000C49A5">
        <w:rPr>
          <w:rFonts w:ascii="Times New Roman" w:hAnsi="Times New Roman" w:cs="Times New Roman"/>
          <w:sz w:val="28"/>
          <w:szCs w:val="28"/>
          <w:lang w:val="en-US"/>
        </w:rPr>
        <w:t>ISDN</w:t>
      </w:r>
      <w:r w:rsidRPr="000C49A5">
        <w:rPr>
          <w:rFonts w:ascii="Times New Roman" w:hAnsi="Times New Roman" w:cs="Times New Roman"/>
          <w:sz w:val="28"/>
          <w:szCs w:val="28"/>
        </w:rPr>
        <w:t>.</w:t>
      </w:r>
    </w:p>
    <w:p w:rsidR="000C49A5" w:rsidRP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rPr>
        <w:t xml:space="preserve">По планам разработчиков единообразие, обеспечиваемое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будет состоять в том, что одна транспортная технология сможет обеспечить несколько перечисленных ниже возможностей:</w:t>
      </w:r>
    </w:p>
    <w:p w:rsidR="000C49A5" w:rsidRP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rPr>
        <w:t xml:space="preserve">передачу в рамках одной транспортной системы компьютерного и </w:t>
      </w:r>
      <w:proofErr w:type="spellStart"/>
      <w:r w:rsidRPr="000C49A5">
        <w:rPr>
          <w:rFonts w:ascii="Times New Roman" w:hAnsi="Times New Roman" w:cs="Times New Roman"/>
          <w:sz w:val="28"/>
          <w:szCs w:val="28"/>
        </w:rPr>
        <w:t>мультимедийного</w:t>
      </w:r>
      <w:proofErr w:type="spellEnd"/>
      <w:r w:rsidRPr="000C49A5">
        <w:rPr>
          <w:rFonts w:ascii="Times New Roman" w:hAnsi="Times New Roman" w:cs="Times New Roman"/>
          <w:sz w:val="28"/>
          <w:szCs w:val="28"/>
        </w:rPr>
        <w:t xml:space="preserve"> (голос, видео) трафика, чувствительного к задержкам, причём для каждого вида трафика качество обслуживания будет соответствовать его потребностям;</w:t>
      </w:r>
    </w:p>
    <w:p w:rsidR="000C49A5" w:rsidRP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rPr>
        <w:t>иерархию скоростей передачи данных, от десятков мегабит до нескольких гигабит в секунду с гарантированной пропускной способностью для ответственных приложений;</w:t>
      </w:r>
    </w:p>
    <w:p w:rsidR="000C49A5" w:rsidRPr="000C49A5" w:rsidRDefault="000C49A5" w:rsidP="000C49A5">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sidRPr="000C49A5">
        <w:rPr>
          <w:rFonts w:ascii="Times New Roman" w:hAnsi="Times New Roman" w:cs="Times New Roman"/>
          <w:sz w:val="28"/>
          <w:szCs w:val="28"/>
        </w:rPr>
        <w:t>общие транспортные протоколы для локальных и глобальных сетей;</w:t>
      </w:r>
    </w:p>
    <w:p w:rsidR="000C49A5" w:rsidRPr="000C49A5" w:rsidRDefault="000C49A5" w:rsidP="000C49A5">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sidRPr="000C49A5">
        <w:rPr>
          <w:rFonts w:ascii="Times New Roman" w:hAnsi="Times New Roman" w:cs="Times New Roman"/>
          <w:sz w:val="28"/>
          <w:szCs w:val="28"/>
        </w:rPr>
        <w:t>сохранение имеющейся инфраструктуры физических каналов или физических протоколов: Т</w:t>
      </w:r>
      <w:proofErr w:type="gramStart"/>
      <w:r w:rsidRPr="000C49A5">
        <w:rPr>
          <w:rFonts w:ascii="Times New Roman" w:hAnsi="Times New Roman" w:cs="Times New Roman"/>
          <w:sz w:val="28"/>
          <w:szCs w:val="28"/>
        </w:rPr>
        <w:t>1</w:t>
      </w:r>
      <w:proofErr w:type="gramEnd"/>
      <w:r w:rsidRPr="000C49A5">
        <w:rPr>
          <w:rFonts w:ascii="Times New Roman" w:hAnsi="Times New Roman" w:cs="Times New Roman"/>
          <w:sz w:val="28"/>
          <w:szCs w:val="28"/>
        </w:rPr>
        <w:t>/</w:t>
      </w:r>
      <w:r w:rsidRPr="000C49A5">
        <w:rPr>
          <w:rFonts w:ascii="Times New Roman" w:hAnsi="Times New Roman" w:cs="Times New Roman"/>
          <w:sz w:val="28"/>
          <w:szCs w:val="28"/>
          <w:lang w:val="en-US"/>
        </w:rPr>
        <w:t>E</w:t>
      </w:r>
      <w:r w:rsidRPr="000C49A5">
        <w:rPr>
          <w:rFonts w:ascii="Times New Roman" w:hAnsi="Times New Roman" w:cs="Times New Roman"/>
          <w:sz w:val="28"/>
          <w:szCs w:val="28"/>
        </w:rPr>
        <w:t xml:space="preserve">1, </w:t>
      </w:r>
      <w:r w:rsidRPr="000C49A5">
        <w:rPr>
          <w:rFonts w:ascii="Times New Roman" w:hAnsi="Times New Roman" w:cs="Times New Roman"/>
          <w:sz w:val="28"/>
          <w:szCs w:val="28"/>
          <w:lang w:val="en-US"/>
        </w:rPr>
        <w:t>T</w:t>
      </w:r>
      <w:r w:rsidRPr="000C49A5">
        <w:rPr>
          <w:rFonts w:ascii="Times New Roman" w:hAnsi="Times New Roman" w:cs="Times New Roman"/>
          <w:sz w:val="28"/>
          <w:szCs w:val="28"/>
        </w:rPr>
        <w:t>3/</w:t>
      </w:r>
      <w:r w:rsidRPr="000C49A5">
        <w:rPr>
          <w:rFonts w:ascii="Times New Roman" w:hAnsi="Times New Roman" w:cs="Times New Roman"/>
          <w:sz w:val="28"/>
          <w:szCs w:val="28"/>
          <w:lang w:val="en-US"/>
        </w:rPr>
        <w:t>E</w:t>
      </w:r>
      <w:r w:rsidRPr="000C49A5">
        <w:rPr>
          <w:rFonts w:ascii="Times New Roman" w:hAnsi="Times New Roman" w:cs="Times New Roman"/>
          <w:sz w:val="28"/>
          <w:szCs w:val="28"/>
        </w:rPr>
        <w:t xml:space="preserve">3, </w:t>
      </w:r>
      <w:r w:rsidRPr="000C49A5">
        <w:rPr>
          <w:rFonts w:ascii="Times New Roman" w:hAnsi="Times New Roman" w:cs="Times New Roman"/>
          <w:sz w:val="28"/>
          <w:szCs w:val="28"/>
          <w:lang w:val="en-US"/>
        </w:rPr>
        <w:t>SDH</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STM</w:t>
      </w:r>
      <w:r w:rsidRPr="000C49A5">
        <w:rPr>
          <w:rFonts w:ascii="Times New Roman" w:hAnsi="Times New Roman" w:cs="Times New Roman"/>
          <w:sz w:val="28"/>
          <w:szCs w:val="28"/>
        </w:rPr>
        <w:t>-</w:t>
      </w:r>
      <w:r w:rsidRPr="000C49A5">
        <w:rPr>
          <w:rFonts w:ascii="Times New Roman" w:hAnsi="Times New Roman" w:cs="Times New Roman"/>
          <w:sz w:val="28"/>
          <w:szCs w:val="28"/>
          <w:lang w:val="en-US"/>
        </w:rPr>
        <w:t>n</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FDDI</w:t>
      </w:r>
      <w:r w:rsidRPr="000C49A5">
        <w:rPr>
          <w:rFonts w:ascii="Times New Roman" w:hAnsi="Times New Roman" w:cs="Times New Roman"/>
          <w:sz w:val="28"/>
          <w:szCs w:val="28"/>
        </w:rPr>
        <w:t>;</w:t>
      </w:r>
    </w:p>
    <w:p w:rsidR="000C49A5" w:rsidRPr="000C49A5" w:rsidRDefault="000C49A5" w:rsidP="000C49A5">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sidRPr="000C49A5">
        <w:rPr>
          <w:rFonts w:ascii="Times New Roman" w:hAnsi="Times New Roman" w:cs="Times New Roman"/>
          <w:sz w:val="28"/>
          <w:szCs w:val="28"/>
        </w:rPr>
        <w:t xml:space="preserve">взаимодействие с унаследованными протоколами локальных и глобальных сетей: </w:t>
      </w:r>
      <w:r w:rsidRPr="000C49A5">
        <w:rPr>
          <w:rFonts w:ascii="Times New Roman" w:hAnsi="Times New Roman" w:cs="Times New Roman"/>
          <w:sz w:val="28"/>
          <w:szCs w:val="28"/>
          <w:lang w:val="en-US"/>
        </w:rPr>
        <w:t>IP</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SNA</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Ethernet</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ISDN</w:t>
      </w:r>
      <w:r w:rsidRPr="000C49A5">
        <w:rPr>
          <w:rFonts w:ascii="Times New Roman" w:hAnsi="Times New Roman" w:cs="Times New Roman"/>
          <w:sz w:val="28"/>
          <w:szCs w:val="28"/>
        </w:rPr>
        <w:t>.</w:t>
      </w:r>
    </w:p>
    <w:p w:rsidR="000C49A5" w:rsidRP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rPr>
        <w:t xml:space="preserve">Службы верхних уровней сети </w:t>
      </w:r>
      <w:r w:rsidRPr="000C49A5">
        <w:rPr>
          <w:rFonts w:ascii="Times New Roman" w:hAnsi="Times New Roman" w:cs="Times New Roman"/>
          <w:sz w:val="28"/>
          <w:szCs w:val="28"/>
          <w:lang w:val="en-US"/>
        </w:rPr>
        <w:t>B</w:t>
      </w:r>
      <w:r w:rsidRPr="000C49A5">
        <w:rPr>
          <w:rFonts w:ascii="Times New Roman" w:hAnsi="Times New Roman" w:cs="Times New Roman"/>
          <w:sz w:val="28"/>
          <w:szCs w:val="28"/>
        </w:rPr>
        <w:t>-</w:t>
      </w:r>
      <w:r w:rsidRPr="000C49A5">
        <w:rPr>
          <w:rFonts w:ascii="Times New Roman" w:hAnsi="Times New Roman" w:cs="Times New Roman"/>
          <w:sz w:val="28"/>
          <w:szCs w:val="28"/>
          <w:lang w:val="en-US"/>
        </w:rPr>
        <w:t>ISDN</w:t>
      </w:r>
      <w:r w:rsidRPr="000C49A5">
        <w:rPr>
          <w:rFonts w:ascii="Times New Roman" w:hAnsi="Times New Roman" w:cs="Times New Roman"/>
          <w:sz w:val="28"/>
          <w:szCs w:val="28"/>
        </w:rPr>
        <w:t xml:space="preserve"> должны быть примерно такими же, что и у сети </w:t>
      </w:r>
      <w:r w:rsidRPr="000C49A5">
        <w:rPr>
          <w:rFonts w:ascii="Times New Roman" w:hAnsi="Times New Roman" w:cs="Times New Roman"/>
          <w:sz w:val="28"/>
          <w:szCs w:val="28"/>
          <w:lang w:val="en-US"/>
        </w:rPr>
        <w:t>ISDN</w:t>
      </w:r>
      <w:r w:rsidRPr="000C49A5">
        <w:rPr>
          <w:rFonts w:ascii="Times New Roman" w:hAnsi="Times New Roman" w:cs="Times New Roman"/>
          <w:sz w:val="28"/>
          <w:szCs w:val="28"/>
        </w:rPr>
        <w:t xml:space="preserve"> - это передача факсов, распространение телевизионного изображения, голосовая почта, электронная почта, различные интерактивные службы, например проведение видеоконференций. Высокие скорости технологии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xml:space="preserve"> создают гораздо больше возможностей для служб верхнего уровня, которые не могли быть реализованы сетями </w:t>
      </w:r>
      <w:r w:rsidRPr="000C49A5">
        <w:rPr>
          <w:rFonts w:ascii="Times New Roman" w:hAnsi="Times New Roman" w:cs="Times New Roman"/>
          <w:sz w:val="28"/>
          <w:szCs w:val="28"/>
          <w:lang w:val="en-US"/>
        </w:rPr>
        <w:t>ISDN</w:t>
      </w:r>
      <w:r w:rsidRPr="000C49A5">
        <w:rPr>
          <w:rFonts w:ascii="Times New Roman" w:hAnsi="Times New Roman" w:cs="Times New Roman"/>
          <w:sz w:val="28"/>
          <w:szCs w:val="28"/>
        </w:rPr>
        <w:t xml:space="preserve"> - например, для передачи цветного телевизионного изображения необходима полоса пропускания в районе 30 Мбит/с. Технология </w:t>
      </w:r>
      <w:r w:rsidRPr="000C49A5">
        <w:rPr>
          <w:rFonts w:ascii="Times New Roman" w:hAnsi="Times New Roman" w:cs="Times New Roman"/>
          <w:sz w:val="28"/>
          <w:szCs w:val="28"/>
          <w:lang w:val="en-US"/>
        </w:rPr>
        <w:t>ISDN</w:t>
      </w:r>
      <w:r w:rsidRPr="000C49A5">
        <w:rPr>
          <w:rFonts w:ascii="Times New Roman" w:hAnsi="Times New Roman" w:cs="Times New Roman"/>
          <w:sz w:val="28"/>
          <w:szCs w:val="28"/>
        </w:rPr>
        <w:t xml:space="preserve"> такую скорость поддержать не может, а для АТМ она не составляет больших проблем.</w:t>
      </w:r>
    </w:p>
    <w:p w:rsidR="000C49A5" w:rsidRP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rPr>
        <w:t xml:space="preserve">Разработку стандартов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xml:space="preserve"> осуществляет группа организаций под названием </w:t>
      </w:r>
      <w:r w:rsidRPr="000C49A5">
        <w:rPr>
          <w:rFonts w:ascii="Times New Roman" w:hAnsi="Times New Roman" w:cs="Times New Roman"/>
          <w:sz w:val="28"/>
          <w:szCs w:val="28"/>
          <w:lang w:val="en-US"/>
        </w:rPr>
        <w:t>ATM</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Forum</w:t>
      </w:r>
      <w:r w:rsidRPr="000C49A5">
        <w:rPr>
          <w:rFonts w:ascii="Times New Roman" w:hAnsi="Times New Roman" w:cs="Times New Roman"/>
          <w:sz w:val="28"/>
          <w:szCs w:val="28"/>
        </w:rPr>
        <w:t xml:space="preserve"> под эгидой специального комитета </w:t>
      </w:r>
      <w:r w:rsidRPr="000C49A5">
        <w:rPr>
          <w:rFonts w:ascii="Times New Roman" w:hAnsi="Times New Roman" w:cs="Times New Roman"/>
          <w:sz w:val="28"/>
          <w:szCs w:val="28"/>
          <w:lang w:val="en-US"/>
        </w:rPr>
        <w:t>IEEE</w:t>
      </w:r>
      <w:r w:rsidRPr="000C49A5">
        <w:rPr>
          <w:rFonts w:ascii="Times New Roman" w:hAnsi="Times New Roman" w:cs="Times New Roman"/>
          <w:sz w:val="28"/>
          <w:szCs w:val="28"/>
        </w:rPr>
        <w:t xml:space="preserve">, а также комитеты </w:t>
      </w:r>
      <w:r w:rsidRPr="000C49A5">
        <w:rPr>
          <w:rFonts w:ascii="Times New Roman" w:hAnsi="Times New Roman" w:cs="Times New Roman"/>
          <w:sz w:val="28"/>
          <w:szCs w:val="28"/>
          <w:lang w:val="en-US"/>
        </w:rPr>
        <w:t>ITU</w:t>
      </w:r>
      <w:r w:rsidRPr="000C49A5">
        <w:rPr>
          <w:rFonts w:ascii="Times New Roman" w:hAnsi="Times New Roman" w:cs="Times New Roman"/>
          <w:sz w:val="28"/>
          <w:szCs w:val="28"/>
        </w:rPr>
        <w:t>-</w:t>
      </w:r>
      <w:r w:rsidRPr="000C49A5">
        <w:rPr>
          <w:rFonts w:ascii="Times New Roman" w:hAnsi="Times New Roman" w:cs="Times New Roman"/>
          <w:sz w:val="28"/>
          <w:szCs w:val="28"/>
          <w:lang w:val="en-US"/>
        </w:rPr>
        <w:t>T</w:t>
      </w:r>
      <w:r w:rsidRPr="000C49A5">
        <w:rPr>
          <w:rFonts w:ascii="Times New Roman" w:hAnsi="Times New Roman" w:cs="Times New Roman"/>
          <w:sz w:val="28"/>
          <w:szCs w:val="28"/>
        </w:rPr>
        <w:t xml:space="preserve"> и </w:t>
      </w:r>
      <w:r w:rsidRPr="000C49A5">
        <w:rPr>
          <w:rFonts w:ascii="Times New Roman" w:hAnsi="Times New Roman" w:cs="Times New Roman"/>
          <w:sz w:val="28"/>
          <w:szCs w:val="28"/>
          <w:lang w:val="en-US"/>
        </w:rPr>
        <w:t>ANSI</w:t>
      </w:r>
      <w:r w:rsidRPr="000C49A5">
        <w:rPr>
          <w:rFonts w:ascii="Times New Roman" w:hAnsi="Times New Roman" w:cs="Times New Roman"/>
          <w:sz w:val="28"/>
          <w:szCs w:val="28"/>
        </w:rPr>
        <w:t xml:space="preserve">.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xml:space="preserve"> - это очень сложная технология, требующая стандартизации в самых различных аспектах, поэтому, хотя основное ядро стандартов было принято в 1993 году, работа по стандартизации активно </w:t>
      </w:r>
      <w:r w:rsidRPr="000C49A5">
        <w:rPr>
          <w:rFonts w:ascii="Times New Roman" w:hAnsi="Times New Roman" w:cs="Times New Roman"/>
          <w:sz w:val="28"/>
          <w:szCs w:val="28"/>
        </w:rPr>
        <w:lastRenderedPageBreak/>
        <w:t xml:space="preserve">продолжается. Оптимизм внушает тот факт, что в </w:t>
      </w:r>
      <w:r w:rsidRPr="000C49A5">
        <w:rPr>
          <w:rFonts w:ascii="Times New Roman" w:hAnsi="Times New Roman" w:cs="Times New Roman"/>
          <w:sz w:val="28"/>
          <w:szCs w:val="28"/>
          <w:lang w:val="en-US"/>
        </w:rPr>
        <w:t>ATM</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Forum</w:t>
      </w:r>
      <w:r w:rsidRPr="000C49A5">
        <w:rPr>
          <w:rFonts w:ascii="Times New Roman" w:hAnsi="Times New Roman" w:cs="Times New Roman"/>
          <w:sz w:val="28"/>
          <w:szCs w:val="28"/>
        </w:rPr>
        <w:t xml:space="preserve"> принимают участие практически все заинтересованные стороны - производители телекоммуникационного оборудования, производители оборудования локальных сетей, операторы телекоммуникационных сетей и сетевые интеграторы.</w:t>
      </w:r>
    </w:p>
    <w:p w:rsidR="000C49A5" w:rsidRPr="000C49A5" w:rsidRDefault="000C49A5" w:rsidP="000C49A5">
      <w:pPr>
        <w:widowControl w:val="0"/>
        <w:ind w:firstLine="709"/>
        <w:jc w:val="both"/>
        <w:rPr>
          <w:rFonts w:ascii="Times New Roman" w:hAnsi="Times New Roman" w:cs="Times New Roman"/>
          <w:sz w:val="28"/>
          <w:szCs w:val="28"/>
        </w:rPr>
      </w:pPr>
      <w:bookmarkStart w:id="2" w:name="_Toc40799756"/>
      <w:bookmarkStart w:id="3" w:name="_Toc62912816"/>
      <w:bookmarkStart w:id="4" w:name="_Toc63225496"/>
    </w:p>
    <w:p w:rsidR="000C49A5" w:rsidRPr="000C49A5" w:rsidRDefault="000C49A5" w:rsidP="0075551F">
      <w:pPr>
        <w:pStyle w:val="2"/>
      </w:pPr>
      <w:bookmarkStart w:id="5" w:name="_Toc276635174"/>
      <w:r w:rsidRPr="000C49A5">
        <w:t>1.1О</w:t>
      </w:r>
      <w:bookmarkEnd w:id="2"/>
      <w:r w:rsidRPr="000C49A5">
        <w:t xml:space="preserve">сновные </w:t>
      </w:r>
      <w:proofErr w:type="spellStart"/>
      <w:r w:rsidRPr="000C49A5">
        <w:t>принципы</w:t>
      </w:r>
      <w:proofErr w:type="spellEnd"/>
      <w:r w:rsidRPr="000C49A5">
        <w:t xml:space="preserve"> АТМ</w:t>
      </w:r>
      <w:bookmarkEnd w:id="3"/>
      <w:bookmarkEnd w:id="4"/>
      <w:bookmarkEnd w:id="5"/>
    </w:p>
    <w:p w:rsidR="000C49A5" w:rsidRP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rPr>
        <w:t xml:space="preserve">Сеть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xml:space="preserve"> имеет классическую структуру крупной территориальной сети - конечные станции соединяются индивидуальными каналами с коммутаторами нижнего уровня, которые в свою очередь соединяются с коммутаторами более высоких уровней. Коммутаторы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xml:space="preserve"> пользуются 20-байтными адресами конечных узлов для маршрутизации трафика на основе техники виртуальных каналов. Для частных сетей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xml:space="preserve"> определён протокол маршрутизации </w:t>
      </w:r>
      <w:r w:rsidRPr="000C49A5">
        <w:rPr>
          <w:rFonts w:ascii="Times New Roman" w:hAnsi="Times New Roman" w:cs="Times New Roman"/>
          <w:sz w:val="28"/>
          <w:szCs w:val="28"/>
          <w:lang w:val="en-US"/>
        </w:rPr>
        <w:t>PNNI</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Private</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NNI</w:t>
      </w:r>
      <w:r w:rsidRPr="000C49A5">
        <w:rPr>
          <w:rFonts w:ascii="Times New Roman" w:hAnsi="Times New Roman" w:cs="Times New Roman"/>
          <w:sz w:val="28"/>
          <w:szCs w:val="28"/>
        </w:rPr>
        <w:t xml:space="preserve">), с помощью которого коммутаторы могут строить таблицы маршрутизации автоматически. В публичных сетях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xml:space="preserve"> таблицы маршрутизации могут строиться администраторами вручную или могут поддерживаться протоколом </w:t>
      </w:r>
      <w:r w:rsidRPr="000C49A5">
        <w:rPr>
          <w:rFonts w:ascii="Times New Roman" w:hAnsi="Times New Roman" w:cs="Times New Roman"/>
          <w:sz w:val="28"/>
          <w:szCs w:val="28"/>
          <w:lang w:val="en-US"/>
        </w:rPr>
        <w:t>PNNI</w:t>
      </w:r>
      <w:r w:rsidRPr="000C49A5">
        <w:rPr>
          <w:rFonts w:ascii="Times New Roman" w:hAnsi="Times New Roman" w:cs="Times New Roman"/>
          <w:sz w:val="28"/>
          <w:szCs w:val="28"/>
        </w:rPr>
        <w:t>.</w:t>
      </w:r>
    </w:p>
    <w:p w:rsidR="000C49A5" w:rsidRP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rPr>
        <w:t>Коммутация пакетов происходит на основе идентификатора виртуального канала (</w:t>
      </w:r>
      <w:r w:rsidRPr="000C49A5">
        <w:rPr>
          <w:rFonts w:ascii="Times New Roman" w:hAnsi="Times New Roman" w:cs="Times New Roman"/>
          <w:sz w:val="28"/>
          <w:szCs w:val="28"/>
          <w:lang w:val="en-US"/>
        </w:rPr>
        <w:t>VCI</w:t>
      </w:r>
      <w:r w:rsidRPr="000C49A5">
        <w:rPr>
          <w:rFonts w:ascii="Times New Roman" w:hAnsi="Times New Roman" w:cs="Times New Roman"/>
          <w:sz w:val="28"/>
          <w:szCs w:val="28"/>
        </w:rPr>
        <w:t xml:space="preserve"> - </w:t>
      </w:r>
      <w:r w:rsidRPr="000C49A5">
        <w:rPr>
          <w:rFonts w:ascii="Times New Roman" w:hAnsi="Times New Roman" w:cs="Times New Roman"/>
          <w:sz w:val="28"/>
          <w:szCs w:val="28"/>
          <w:lang w:val="en-US"/>
        </w:rPr>
        <w:t>Virtual</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Channel</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Identifier</w:t>
      </w:r>
      <w:r w:rsidRPr="000C49A5">
        <w:rPr>
          <w:rFonts w:ascii="Times New Roman" w:hAnsi="Times New Roman" w:cs="Times New Roman"/>
          <w:sz w:val="28"/>
          <w:szCs w:val="28"/>
        </w:rPr>
        <w:t xml:space="preserve">), который назначается соединению при его установлении и уничтожается при разрыве соединения. Адрес конечного узла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xml:space="preserve">, на основе которого прокладывается виртуальный канал, имеет иерархическую структуру, подобную номеру в телефонной сети, и использует префиксы, соответствующие кодам стран, городов, сетям поставщиков услуг и так далее, что упрощает маршрутизацию запросов установления соединения, как и при использовании агрегированных </w:t>
      </w:r>
      <w:r w:rsidRPr="000C49A5">
        <w:rPr>
          <w:rFonts w:ascii="Times New Roman" w:hAnsi="Times New Roman" w:cs="Times New Roman"/>
          <w:sz w:val="28"/>
          <w:szCs w:val="28"/>
          <w:lang w:val="en-US"/>
        </w:rPr>
        <w:t>IP</w:t>
      </w:r>
      <w:r w:rsidRPr="000C49A5">
        <w:rPr>
          <w:rFonts w:ascii="Times New Roman" w:hAnsi="Times New Roman" w:cs="Times New Roman"/>
          <w:sz w:val="28"/>
          <w:szCs w:val="28"/>
        </w:rPr>
        <w:t xml:space="preserve">-адресов в соответствии с техникой </w:t>
      </w:r>
      <w:r w:rsidRPr="000C49A5">
        <w:rPr>
          <w:rFonts w:ascii="Times New Roman" w:hAnsi="Times New Roman" w:cs="Times New Roman"/>
          <w:sz w:val="28"/>
          <w:szCs w:val="28"/>
          <w:lang w:val="en-US"/>
        </w:rPr>
        <w:t>CIDR</w:t>
      </w:r>
      <w:r w:rsidRPr="000C49A5">
        <w:rPr>
          <w:rFonts w:ascii="Times New Roman" w:hAnsi="Times New Roman" w:cs="Times New Roman"/>
          <w:sz w:val="28"/>
          <w:szCs w:val="28"/>
        </w:rPr>
        <w:t>.</w:t>
      </w:r>
    </w:p>
    <w:p w:rsidR="000C49A5" w:rsidRP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rPr>
        <w:t>Виртуальные соединения могут быть постоянными (</w:t>
      </w:r>
      <w:r w:rsidRPr="000C49A5">
        <w:rPr>
          <w:rFonts w:ascii="Times New Roman" w:hAnsi="Times New Roman" w:cs="Times New Roman"/>
          <w:sz w:val="28"/>
          <w:szCs w:val="28"/>
          <w:lang w:val="en-US"/>
        </w:rPr>
        <w:t>PVC</w:t>
      </w:r>
      <w:r w:rsidRPr="000C49A5">
        <w:rPr>
          <w:rFonts w:ascii="Times New Roman" w:hAnsi="Times New Roman" w:cs="Times New Roman"/>
          <w:sz w:val="28"/>
          <w:szCs w:val="28"/>
        </w:rPr>
        <w:t xml:space="preserve"> - </w:t>
      </w:r>
      <w:r w:rsidRPr="000C49A5">
        <w:rPr>
          <w:rFonts w:ascii="Times New Roman" w:hAnsi="Times New Roman" w:cs="Times New Roman"/>
          <w:sz w:val="28"/>
          <w:szCs w:val="28"/>
          <w:lang w:val="en-US"/>
        </w:rPr>
        <w:t>Permanent</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Virtual</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Circuit</w:t>
      </w:r>
      <w:r w:rsidRPr="000C49A5">
        <w:rPr>
          <w:rFonts w:ascii="Times New Roman" w:hAnsi="Times New Roman" w:cs="Times New Roman"/>
          <w:sz w:val="28"/>
          <w:szCs w:val="28"/>
        </w:rPr>
        <w:t>) и коммутируемыми (</w:t>
      </w:r>
      <w:r w:rsidRPr="000C49A5">
        <w:rPr>
          <w:rFonts w:ascii="Times New Roman" w:hAnsi="Times New Roman" w:cs="Times New Roman"/>
          <w:sz w:val="28"/>
          <w:szCs w:val="28"/>
          <w:lang w:val="en-US"/>
        </w:rPr>
        <w:t>SVC</w:t>
      </w:r>
      <w:r w:rsidRPr="000C49A5">
        <w:rPr>
          <w:rFonts w:ascii="Times New Roman" w:hAnsi="Times New Roman" w:cs="Times New Roman"/>
          <w:sz w:val="28"/>
          <w:szCs w:val="28"/>
        </w:rPr>
        <w:t xml:space="preserve"> - </w:t>
      </w:r>
      <w:r w:rsidRPr="000C49A5">
        <w:rPr>
          <w:rFonts w:ascii="Times New Roman" w:hAnsi="Times New Roman" w:cs="Times New Roman"/>
          <w:sz w:val="28"/>
          <w:szCs w:val="28"/>
          <w:lang w:val="en-US"/>
        </w:rPr>
        <w:t>Switched</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Virtual</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Circuit</w:t>
      </w:r>
      <w:r w:rsidRPr="000C49A5">
        <w:rPr>
          <w:rFonts w:ascii="Times New Roman" w:hAnsi="Times New Roman" w:cs="Times New Roman"/>
          <w:sz w:val="28"/>
          <w:szCs w:val="28"/>
        </w:rPr>
        <w:t xml:space="preserve">). Для ускорения коммутации в больших сетях используется понятие виртуального пути - </w:t>
      </w:r>
      <w:r w:rsidRPr="000C49A5">
        <w:rPr>
          <w:rFonts w:ascii="Times New Roman" w:hAnsi="Times New Roman" w:cs="Times New Roman"/>
          <w:sz w:val="28"/>
          <w:szCs w:val="28"/>
          <w:lang w:val="en-US"/>
        </w:rPr>
        <w:t>Virtual</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Path</w:t>
      </w:r>
      <w:r w:rsidRPr="000C49A5">
        <w:rPr>
          <w:rFonts w:ascii="Times New Roman" w:hAnsi="Times New Roman" w:cs="Times New Roman"/>
          <w:sz w:val="28"/>
          <w:szCs w:val="28"/>
        </w:rPr>
        <w:t xml:space="preserve">, который объединяет виртуальные каналы, имеющие в сети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xml:space="preserve"> общий маршрут между исходным и конечным узлами или общую часть маршрута между некоторыми двумя коммутаторами сети. Идентификатор виртуального пути (</w:t>
      </w:r>
      <w:r w:rsidRPr="000C49A5">
        <w:rPr>
          <w:rFonts w:ascii="Times New Roman" w:hAnsi="Times New Roman" w:cs="Times New Roman"/>
          <w:sz w:val="28"/>
          <w:szCs w:val="28"/>
          <w:lang w:val="en-US"/>
        </w:rPr>
        <w:t>VPI</w:t>
      </w:r>
      <w:r w:rsidRPr="000C49A5">
        <w:rPr>
          <w:rFonts w:ascii="Times New Roman" w:hAnsi="Times New Roman" w:cs="Times New Roman"/>
          <w:sz w:val="28"/>
          <w:szCs w:val="28"/>
        </w:rPr>
        <w:t xml:space="preserve"> - </w:t>
      </w:r>
      <w:r w:rsidRPr="000C49A5">
        <w:rPr>
          <w:rFonts w:ascii="Times New Roman" w:hAnsi="Times New Roman" w:cs="Times New Roman"/>
          <w:sz w:val="28"/>
          <w:szCs w:val="28"/>
          <w:lang w:val="en-US"/>
        </w:rPr>
        <w:t>Virtual</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Path</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Identifier</w:t>
      </w:r>
      <w:r w:rsidRPr="000C49A5">
        <w:rPr>
          <w:rFonts w:ascii="Times New Roman" w:hAnsi="Times New Roman" w:cs="Times New Roman"/>
          <w:sz w:val="28"/>
          <w:szCs w:val="28"/>
        </w:rPr>
        <w:t xml:space="preserve">) является старшей частью локального адреса и представляет собой общий префикс для некоторого количества различных виртуальных каналов. Таким образом, идея агрегирования адресов в технологии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xml:space="preserve"> применена на двух уровнях - на уровне адресов конечных узлов (работает на стадии установления </w:t>
      </w:r>
      <w:r w:rsidRPr="000C49A5">
        <w:rPr>
          <w:rFonts w:ascii="Times New Roman" w:hAnsi="Times New Roman" w:cs="Times New Roman"/>
          <w:sz w:val="28"/>
          <w:szCs w:val="28"/>
        </w:rPr>
        <w:lastRenderedPageBreak/>
        <w:t>виртуального канала) и на уровне номеров виртуальных каналов (работает при передаче данных по имеющемуся виртуальному каналу).</w:t>
      </w:r>
    </w:p>
    <w:p w:rsidR="000C49A5" w:rsidRP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rPr>
        <w:t xml:space="preserve">Соединения конечной станции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xml:space="preserve"> с коммутатором нижнего уровня определяются стандартом </w:t>
      </w:r>
      <w:r w:rsidRPr="000C49A5">
        <w:rPr>
          <w:rFonts w:ascii="Times New Roman" w:hAnsi="Times New Roman" w:cs="Times New Roman"/>
          <w:sz w:val="28"/>
          <w:szCs w:val="28"/>
          <w:lang w:val="en-US"/>
        </w:rPr>
        <w:t>UNI</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User</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Network</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Interface</w:t>
      </w:r>
      <w:r w:rsidRPr="000C49A5">
        <w:rPr>
          <w:rFonts w:ascii="Times New Roman" w:hAnsi="Times New Roman" w:cs="Times New Roman"/>
          <w:sz w:val="28"/>
          <w:szCs w:val="28"/>
        </w:rPr>
        <w:t xml:space="preserve">). </w:t>
      </w:r>
      <w:proofErr w:type="gramStart"/>
      <w:r w:rsidRPr="000C49A5">
        <w:rPr>
          <w:rFonts w:ascii="Times New Roman" w:hAnsi="Times New Roman" w:cs="Times New Roman"/>
          <w:sz w:val="28"/>
          <w:szCs w:val="28"/>
          <w:lang w:val="en-US"/>
        </w:rPr>
        <w:t>UNI</w:t>
      </w:r>
      <w:r w:rsidRPr="000C49A5">
        <w:rPr>
          <w:rFonts w:ascii="Times New Roman" w:hAnsi="Times New Roman" w:cs="Times New Roman"/>
          <w:sz w:val="28"/>
          <w:szCs w:val="28"/>
        </w:rPr>
        <w:t xml:space="preserve"> определяет структуру пакета, адресацию станций, обмен управляющей информацией, уровни протокола АТМ, способы установления виртуального канала и способы управления трафиком.</w:t>
      </w:r>
      <w:proofErr w:type="gramEnd"/>
      <w:r w:rsidRPr="000C49A5">
        <w:rPr>
          <w:rFonts w:ascii="Times New Roman" w:hAnsi="Times New Roman" w:cs="Times New Roman"/>
          <w:sz w:val="28"/>
          <w:szCs w:val="28"/>
        </w:rPr>
        <w:t xml:space="preserve"> В настоящее время принята версия </w:t>
      </w:r>
      <w:r w:rsidRPr="000C49A5">
        <w:rPr>
          <w:rFonts w:ascii="Times New Roman" w:hAnsi="Times New Roman" w:cs="Times New Roman"/>
          <w:sz w:val="28"/>
          <w:szCs w:val="28"/>
          <w:lang w:val="en-US"/>
        </w:rPr>
        <w:t>UNI</w:t>
      </w:r>
      <w:r w:rsidRPr="000C49A5">
        <w:rPr>
          <w:rFonts w:ascii="Times New Roman" w:hAnsi="Times New Roman" w:cs="Times New Roman"/>
          <w:sz w:val="28"/>
          <w:szCs w:val="28"/>
        </w:rPr>
        <w:t xml:space="preserve"> 4.0, но наиболее распространённой версией, поддерживаемой производителями оборудования, является версия </w:t>
      </w:r>
      <w:r w:rsidRPr="000C49A5">
        <w:rPr>
          <w:rFonts w:ascii="Times New Roman" w:hAnsi="Times New Roman" w:cs="Times New Roman"/>
          <w:sz w:val="28"/>
          <w:szCs w:val="28"/>
          <w:lang w:val="en-US"/>
        </w:rPr>
        <w:t>UNI</w:t>
      </w:r>
      <w:r w:rsidRPr="000C49A5">
        <w:rPr>
          <w:rFonts w:ascii="Times New Roman" w:hAnsi="Times New Roman" w:cs="Times New Roman"/>
          <w:sz w:val="28"/>
          <w:szCs w:val="28"/>
        </w:rPr>
        <w:t xml:space="preserve"> 3.1</w:t>
      </w:r>
    </w:p>
    <w:p w:rsidR="000C49A5" w:rsidRP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rPr>
        <w:t xml:space="preserve">Стандарт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xml:space="preserve"> не вводит свои спецификации на реализацию физического уровня. Здесь он основывается на технологии </w:t>
      </w:r>
      <w:r w:rsidRPr="000C49A5">
        <w:rPr>
          <w:rFonts w:ascii="Times New Roman" w:hAnsi="Times New Roman" w:cs="Times New Roman"/>
          <w:sz w:val="28"/>
          <w:szCs w:val="28"/>
          <w:lang w:val="en-US"/>
        </w:rPr>
        <w:t>SDH</w:t>
      </w:r>
      <w:r w:rsidRPr="000C49A5">
        <w:rPr>
          <w:rFonts w:ascii="Times New Roman" w:hAnsi="Times New Roman" w:cs="Times New Roman"/>
          <w:sz w:val="28"/>
          <w:szCs w:val="28"/>
        </w:rPr>
        <w:t>/</w:t>
      </w:r>
      <w:r w:rsidRPr="000C49A5">
        <w:rPr>
          <w:rFonts w:ascii="Times New Roman" w:hAnsi="Times New Roman" w:cs="Times New Roman"/>
          <w:sz w:val="28"/>
          <w:szCs w:val="28"/>
          <w:lang w:val="en-US"/>
        </w:rPr>
        <w:t>SONET</w:t>
      </w:r>
      <w:r w:rsidRPr="000C49A5">
        <w:rPr>
          <w:rFonts w:ascii="Times New Roman" w:hAnsi="Times New Roman" w:cs="Times New Roman"/>
          <w:sz w:val="28"/>
          <w:szCs w:val="28"/>
        </w:rPr>
        <w:t xml:space="preserve">, принимая её иерархию скоростей. В соответствии с этим начальная скорость доступа пользователя сети - это скорость </w:t>
      </w:r>
      <w:r w:rsidRPr="000C49A5">
        <w:rPr>
          <w:rFonts w:ascii="Times New Roman" w:hAnsi="Times New Roman" w:cs="Times New Roman"/>
          <w:sz w:val="28"/>
          <w:szCs w:val="28"/>
          <w:lang w:val="en-US"/>
        </w:rPr>
        <w:t>OC</w:t>
      </w:r>
      <w:r w:rsidRPr="000C49A5">
        <w:rPr>
          <w:rFonts w:ascii="Times New Roman" w:hAnsi="Times New Roman" w:cs="Times New Roman"/>
          <w:sz w:val="28"/>
          <w:szCs w:val="28"/>
        </w:rPr>
        <w:t xml:space="preserve">-3 155 Мбит/с. Организация </w:t>
      </w:r>
      <w:r w:rsidRPr="000C49A5">
        <w:rPr>
          <w:rFonts w:ascii="Times New Roman" w:hAnsi="Times New Roman" w:cs="Times New Roman"/>
          <w:sz w:val="28"/>
          <w:szCs w:val="28"/>
          <w:lang w:val="en-US"/>
        </w:rPr>
        <w:t>ATM</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Forum</w:t>
      </w:r>
      <w:r w:rsidRPr="000C49A5">
        <w:rPr>
          <w:rFonts w:ascii="Times New Roman" w:hAnsi="Times New Roman" w:cs="Times New Roman"/>
          <w:sz w:val="28"/>
          <w:szCs w:val="28"/>
        </w:rPr>
        <w:t xml:space="preserve"> определила для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xml:space="preserve"> не все иерархии скоростей </w:t>
      </w:r>
      <w:r w:rsidRPr="000C49A5">
        <w:rPr>
          <w:rFonts w:ascii="Times New Roman" w:hAnsi="Times New Roman" w:cs="Times New Roman"/>
          <w:sz w:val="28"/>
          <w:szCs w:val="28"/>
          <w:lang w:val="en-US"/>
        </w:rPr>
        <w:t>SDH</w:t>
      </w:r>
      <w:r w:rsidRPr="000C49A5">
        <w:rPr>
          <w:rFonts w:ascii="Times New Roman" w:hAnsi="Times New Roman" w:cs="Times New Roman"/>
          <w:sz w:val="28"/>
          <w:szCs w:val="28"/>
        </w:rPr>
        <w:t>, а только скорости ОС-3 и ОС-12 (622 Мбит/с). На скорости 155 Мбит/</w:t>
      </w:r>
      <w:r w:rsidRPr="000C49A5">
        <w:rPr>
          <w:rFonts w:ascii="Times New Roman" w:hAnsi="Times New Roman" w:cs="Times New Roman"/>
          <w:sz w:val="28"/>
          <w:szCs w:val="28"/>
          <w:lang w:val="en-US"/>
        </w:rPr>
        <w:t>c</w:t>
      </w:r>
      <w:r w:rsidRPr="000C49A5">
        <w:rPr>
          <w:rFonts w:ascii="Times New Roman" w:hAnsi="Times New Roman" w:cs="Times New Roman"/>
          <w:sz w:val="28"/>
          <w:szCs w:val="28"/>
        </w:rPr>
        <w:t xml:space="preserve"> можно использовать не только волоконно-оптический кабель, но и неэкранированную витую пару категории 5. На скорости 622 Мбит/с допустим только волоконно-оптический кабель, причём как </w:t>
      </w:r>
      <w:proofErr w:type="spellStart"/>
      <w:r w:rsidRPr="000C49A5">
        <w:rPr>
          <w:rFonts w:ascii="Times New Roman" w:hAnsi="Times New Roman" w:cs="Times New Roman"/>
          <w:sz w:val="28"/>
          <w:szCs w:val="28"/>
        </w:rPr>
        <w:t>одномодовый</w:t>
      </w:r>
      <w:proofErr w:type="spellEnd"/>
      <w:r w:rsidRPr="000C49A5">
        <w:rPr>
          <w:rFonts w:ascii="Times New Roman" w:hAnsi="Times New Roman" w:cs="Times New Roman"/>
          <w:sz w:val="28"/>
          <w:szCs w:val="28"/>
        </w:rPr>
        <w:t xml:space="preserve">, так и </w:t>
      </w:r>
      <w:proofErr w:type="spellStart"/>
      <w:r w:rsidRPr="000C49A5">
        <w:rPr>
          <w:rFonts w:ascii="Times New Roman" w:hAnsi="Times New Roman" w:cs="Times New Roman"/>
          <w:sz w:val="28"/>
          <w:szCs w:val="28"/>
        </w:rPr>
        <w:t>многомодовый</w:t>
      </w:r>
      <w:proofErr w:type="spellEnd"/>
      <w:r w:rsidRPr="000C49A5">
        <w:rPr>
          <w:rFonts w:ascii="Times New Roman" w:hAnsi="Times New Roman" w:cs="Times New Roman"/>
          <w:sz w:val="28"/>
          <w:szCs w:val="28"/>
        </w:rPr>
        <w:t>.</w:t>
      </w:r>
    </w:p>
    <w:p w:rsidR="000C49A5" w:rsidRP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rPr>
        <w:t xml:space="preserve">Имеются и другие физические интерфейсы к сетям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xml:space="preserve">, отличные от </w:t>
      </w:r>
      <w:r w:rsidRPr="000C49A5">
        <w:rPr>
          <w:rFonts w:ascii="Times New Roman" w:hAnsi="Times New Roman" w:cs="Times New Roman"/>
          <w:sz w:val="28"/>
          <w:szCs w:val="28"/>
          <w:lang w:val="en-US"/>
        </w:rPr>
        <w:t>SDH</w:t>
      </w:r>
      <w:r w:rsidRPr="000C49A5">
        <w:rPr>
          <w:rFonts w:ascii="Times New Roman" w:hAnsi="Times New Roman" w:cs="Times New Roman"/>
          <w:sz w:val="28"/>
          <w:szCs w:val="28"/>
        </w:rPr>
        <w:t>/</w:t>
      </w:r>
      <w:r w:rsidRPr="000C49A5">
        <w:rPr>
          <w:rFonts w:ascii="Times New Roman" w:hAnsi="Times New Roman" w:cs="Times New Roman"/>
          <w:sz w:val="28"/>
          <w:szCs w:val="28"/>
          <w:lang w:val="en-US"/>
        </w:rPr>
        <w:t>SONET</w:t>
      </w:r>
      <w:r w:rsidRPr="000C49A5">
        <w:rPr>
          <w:rFonts w:ascii="Times New Roman" w:hAnsi="Times New Roman" w:cs="Times New Roman"/>
          <w:sz w:val="28"/>
          <w:szCs w:val="28"/>
        </w:rPr>
        <w:t>. К ним относятся интерфейсы Т</w:t>
      </w:r>
      <w:proofErr w:type="gramStart"/>
      <w:r w:rsidRPr="000C49A5">
        <w:rPr>
          <w:rFonts w:ascii="Times New Roman" w:hAnsi="Times New Roman" w:cs="Times New Roman"/>
          <w:sz w:val="28"/>
          <w:szCs w:val="28"/>
        </w:rPr>
        <w:t>1</w:t>
      </w:r>
      <w:proofErr w:type="gramEnd"/>
      <w:r w:rsidRPr="000C49A5">
        <w:rPr>
          <w:rFonts w:ascii="Times New Roman" w:hAnsi="Times New Roman" w:cs="Times New Roman"/>
          <w:sz w:val="28"/>
          <w:szCs w:val="28"/>
        </w:rPr>
        <w:t>/</w:t>
      </w:r>
      <w:r w:rsidRPr="000C49A5">
        <w:rPr>
          <w:rFonts w:ascii="Times New Roman" w:hAnsi="Times New Roman" w:cs="Times New Roman"/>
          <w:sz w:val="28"/>
          <w:szCs w:val="28"/>
          <w:lang w:val="en-US"/>
        </w:rPr>
        <w:t>E</w:t>
      </w:r>
      <w:r w:rsidRPr="000C49A5">
        <w:rPr>
          <w:rFonts w:ascii="Times New Roman" w:hAnsi="Times New Roman" w:cs="Times New Roman"/>
          <w:sz w:val="28"/>
          <w:szCs w:val="28"/>
        </w:rPr>
        <w:t xml:space="preserve">1 и </w:t>
      </w:r>
      <w:r w:rsidRPr="000C49A5">
        <w:rPr>
          <w:rFonts w:ascii="Times New Roman" w:hAnsi="Times New Roman" w:cs="Times New Roman"/>
          <w:sz w:val="28"/>
          <w:szCs w:val="28"/>
          <w:lang w:val="en-US"/>
        </w:rPr>
        <w:t>T</w:t>
      </w:r>
      <w:r w:rsidRPr="000C49A5">
        <w:rPr>
          <w:rFonts w:ascii="Times New Roman" w:hAnsi="Times New Roman" w:cs="Times New Roman"/>
          <w:sz w:val="28"/>
          <w:szCs w:val="28"/>
        </w:rPr>
        <w:t>3/</w:t>
      </w:r>
      <w:r w:rsidRPr="000C49A5">
        <w:rPr>
          <w:rFonts w:ascii="Times New Roman" w:hAnsi="Times New Roman" w:cs="Times New Roman"/>
          <w:sz w:val="28"/>
          <w:szCs w:val="28"/>
          <w:lang w:val="en-US"/>
        </w:rPr>
        <w:t>E</w:t>
      </w:r>
      <w:r w:rsidRPr="000C49A5">
        <w:rPr>
          <w:rFonts w:ascii="Times New Roman" w:hAnsi="Times New Roman" w:cs="Times New Roman"/>
          <w:sz w:val="28"/>
          <w:szCs w:val="28"/>
        </w:rPr>
        <w:t>3, распространённые в глобальных сетях, и интерфейсы локальных сетей - интерфейс с кодировкой 4В/5</w:t>
      </w:r>
      <w:r w:rsidRPr="000C49A5">
        <w:rPr>
          <w:rFonts w:ascii="Times New Roman" w:hAnsi="Times New Roman" w:cs="Times New Roman"/>
          <w:sz w:val="28"/>
          <w:szCs w:val="28"/>
          <w:lang w:val="en-US"/>
        </w:rPr>
        <w:t>B</w:t>
      </w:r>
      <w:r w:rsidRPr="000C49A5">
        <w:rPr>
          <w:rFonts w:ascii="Times New Roman" w:hAnsi="Times New Roman" w:cs="Times New Roman"/>
          <w:sz w:val="28"/>
          <w:szCs w:val="28"/>
        </w:rPr>
        <w:t xml:space="preserve"> со скоростью 100 Мбит/с (</w:t>
      </w:r>
      <w:r w:rsidRPr="000C49A5">
        <w:rPr>
          <w:rFonts w:ascii="Times New Roman" w:hAnsi="Times New Roman" w:cs="Times New Roman"/>
          <w:sz w:val="28"/>
          <w:szCs w:val="28"/>
          <w:lang w:val="en-US"/>
        </w:rPr>
        <w:t>FDDI</w:t>
      </w:r>
      <w:r w:rsidRPr="000C49A5">
        <w:rPr>
          <w:rFonts w:ascii="Times New Roman" w:hAnsi="Times New Roman" w:cs="Times New Roman"/>
          <w:sz w:val="28"/>
          <w:szCs w:val="28"/>
        </w:rPr>
        <w:t>) и интерфейс со скоростью 25 Мбит/</w:t>
      </w:r>
      <w:r w:rsidRPr="000C49A5">
        <w:rPr>
          <w:rFonts w:ascii="Times New Roman" w:hAnsi="Times New Roman" w:cs="Times New Roman"/>
          <w:sz w:val="28"/>
          <w:szCs w:val="28"/>
          <w:lang w:val="en-US"/>
        </w:rPr>
        <w:t>c</w:t>
      </w:r>
      <w:r w:rsidRPr="000C49A5">
        <w:rPr>
          <w:rFonts w:ascii="Times New Roman" w:hAnsi="Times New Roman" w:cs="Times New Roman"/>
          <w:sz w:val="28"/>
          <w:szCs w:val="28"/>
        </w:rPr>
        <w:t xml:space="preserve">, предложенный компанией </w:t>
      </w:r>
      <w:r w:rsidRPr="000C49A5">
        <w:rPr>
          <w:rFonts w:ascii="Times New Roman" w:hAnsi="Times New Roman" w:cs="Times New Roman"/>
          <w:sz w:val="28"/>
          <w:szCs w:val="28"/>
          <w:lang w:val="en-US"/>
        </w:rPr>
        <w:t>IBM</w:t>
      </w:r>
      <w:r w:rsidRPr="000C49A5">
        <w:rPr>
          <w:rFonts w:ascii="Times New Roman" w:hAnsi="Times New Roman" w:cs="Times New Roman"/>
          <w:sz w:val="28"/>
          <w:szCs w:val="28"/>
        </w:rPr>
        <w:t xml:space="preserve"> и утверждённый </w:t>
      </w:r>
      <w:r w:rsidRPr="000C49A5">
        <w:rPr>
          <w:rFonts w:ascii="Times New Roman" w:hAnsi="Times New Roman" w:cs="Times New Roman"/>
          <w:sz w:val="28"/>
          <w:szCs w:val="28"/>
          <w:lang w:val="en-US"/>
        </w:rPr>
        <w:t>ATM</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Forum</w:t>
      </w:r>
      <w:r w:rsidRPr="000C49A5">
        <w:rPr>
          <w:rFonts w:ascii="Times New Roman" w:hAnsi="Times New Roman" w:cs="Times New Roman"/>
          <w:sz w:val="28"/>
          <w:szCs w:val="28"/>
        </w:rPr>
        <w:t>. Кроме того, для скорости 155,52 Мбит/</w:t>
      </w:r>
      <w:r w:rsidRPr="000C49A5">
        <w:rPr>
          <w:rFonts w:ascii="Times New Roman" w:hAnsi="Times New Roman" w:cs="Times New Roman"/>
          <w:sz w:val="28"/>
          <w:szCs w:val="28"/>
          <w:lang w:val="en-US"/>
        </w:rPr>
        <w:t>c</w:t>
      </w:r>
      <w:r w:rsidRPr="000C49A5">
        <w:rPr>
          <w:rFonts w:ascii="Times New Roman" w:hAnsi="Times New Roman" w:cs="Times New Roman"/>
          <w:sz w:val="28"/>
          <w:szCs w:val="28"/>
        </w:rPr>
        <w:t xml:space="preserve"> определён так называемый "</w:t>
      </w:r>
      <w:r w:rsidRPr="000C49A5">
        <w:rPr>
          <w:rFonts w:ascii="Times New Roman" w:hAnsi="Times New Roman" w:cs="Times New Roman"/>
          <w:sz w:val="28"/>
          <w:szCs w:val="28"/>
          <w:lang w:val="en-US"/>
        </w:rPr>
        <w:t>cell</w:t>
      </w:r>
      <w:r w:rsidRPr="000C49A5">
        <w:rPr>
          <w:rFonts w:ascii="Times New Roman" w:hAnsi="Times New Roman" w:cs="Times New Roman"/>
          <w:sz w:val="28"/>
          <w:szCs w:val="28"/>
        </w:rPr>
        <w:t>-</w:t>
      </w:r>
      <w:r w:rsidRPr="000C49A5">
        <w:rPr>
          <w:rFonts w:ascii="Times New Roman" w:hAnsi="Times New Roman" w:cs="Times New Roman"/>
          <w:sz w:val="28"/>
          <w:szCs w:val="28"/>
          <w:lang w:val="en-US"/>
        </w:rPr>
        <w:t>based</w:t>
      </w:r>
      <w:r w:rsidRPr="000C49A5">
        <w:rPr>
          <w:rFonts w:ascii="Times New Roman" w:hAnsi="Times New Roman" w:cs="Times New Roman"/>
          <w:sz w:val="28"/>
          <w:szCs w:val="28"/>
        </w:rPr>
        <w:t xml:space="preserve">" физический уровень, то есть уровень, основанный на ячейках, а не на кадрах </w:t>
      </w:r>
      <w:r w:rsidRPr="000C49A5">
        <w:rPr>
          <w:rFonts w:ascii="Times New Roman" w:hAnsi="Times New Roman" w:cs="Times New Roman"/>
          <w:sz w:val="28"/>
          <w:szCs w:val="28"/>
          <w:lang w:val="en-US"/>
        </w:rPr>
        <w:t>SDH</w:t>
      </w:r>
      <w:r w:rsidRPr="000C49A5">
        <w:rPr>
          <w:rFonts w:ascii="Times New Roman" w:hAnsi="Times New Roman" w:cs="Times New Roman"/>
          <w:sz w:val="28"/>
          <w:szCs w:val="28"/>
        </w:rPr>
        <w:t>/</w:t>
      </w:r>
      <w:r w:rsidRPr="000C49A5">
        <w:rPr>
          <w:rFonts w:ascii="Times New Roman" w:hAnsi="Times New Roman" w:cs="Times New Roman"/>
          <w:sz w:val="28"/>
          <w:szCs w:val="28"/>
          <w:lang w:val="en-US"/>
        </w:rPr>
        <w:t>SONET</w:t>
      </w:r>
      <w:r w:rsidRPr="000C49A5">
        <w:rPr>
          <w:rFonts w:ascii="Times New Roman" w:hAnsi="Times New Roman" w:cs="Times New Roman"/>
          <w:sz w:val="28"/>
          <w:szCs w:val="28"/>
        </w:rPr>
        <w:t xml:space="preserve">. Этот вариант физического уровня не использует кадры </w:t>
      </w:r>
      <w:r w:rsidRPr="000C49A5">
        <w:rPr>
          <w:rFonts w:ascii="Times New Roman" w:hAnsi="Times New Roman" w:cs="Times New Roman"/>
          <w:sz w:val="28"/>
          <w:szCs w:val="28"/>
          <w:lang w:val="en-US"/>
        </w:rPr>
        <w:t>SDH</w:t>
      </w:r>
      <w:r w:rsidRPr="000C49A5">
        <w:rPr>
          <w:rFonts w:ascii="Times New Roman" w:hAnsi="Times New Roman" w:cs="Times New Roman"/>
          <w:sz w:val="28"/>
          <w:szCs w:val="28"/>
        </w:rPr>
        <w:t>/</w:t>
      </w:r>
      <w:r w:rsidRPr="000C49A5">
        <w:rPr>
          <w:rFonts w:ascii="Times New Roman" w:hAnsi="Times New Roman" w:cs="Times New Roman"/>
          <w:sz w:val="28"/>
          <w:szCs w:val="28"/>
          <w:lang w:val="en-US"/>
        </w:rPr>
        <w:t>SONET</w:t>
      </w:r>
      <w:r w:rsidRPr="000C49A5">
        <w:rPr>
          <w:rFonts w:ascii="Times New Roman" w:hAnsi="Times New Roman" w:cs="Times New Roman"/>
          <w:sz w:val="28"/>
          <w:szCs w:val="28"/>
        </w:rPr>
        <w:t xml:space="preserve">, а отправляет по каналу связи непосредственно ячейки формата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что сокращает накладные расходы на служебные данные, но несколько усложняет задачу синхронизации приёмника с передатчиком на уровне ячеек.</w:t>
      </w:r>
    </w:p>
    <w:p w:rsidR="000C49A5" w:rsidRP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rPr>
        <w:t xml:space="preserve">Все перечисленные выше характеристики технологии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xml:space="preserve"> не свидетельствуют о том, что это некая "особенная" технология, а скорее представляют её как типичную технологию глобальных сетей, основанную на технике виртуальных каналов. Особенности же технологии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xml:space="preserve"> лежат в области качественного обслуживания разнородного трафика и объясняются стремлением решить задачу совмещения в одних и тех же каналах связи и в </w:t>
      </w:r>
      <w:r w:rsidRPr="000C49A5">
        <w:rPr>
          <w:rFonts w:ascii="Times New Roman" w:hAnsi="Times New Roman" w:cs="Times New Roman"/>
          <w:sz w:val="28"/>
          <w:szCs w:val="28"/>
        </w:rPr>
        <w:lastRenderedPageBreak/>
        <w:t xml:space="preserve">одном и том же коммуникационном оборудовании компьютерного и </w:t>
      </w:r>
      <w:proofErr w:type="spellStart"/>
      <w:r w:rsidRPr="000C49A5">
        <w:rPr>
          <w:rFonts w:ascii="Times New Roman" w:hAnsi="Times New Roman" w:cs="Times New Roman"/>
          <w:sz w:val="28"/>
          <w:szCs w:val="28"/>
        </w:rPr>
        <w:t>мультимедийного</w:t>
      </w:r>
      <w:proofErr w:type="spellEnd"/>
      <w:r w:rsidRPr="000C49A5">
        <w:rPr>
          <w:rFonts w:ascii="Times New Roman" w:hAnsi="Times New Roman" w:cs="Times New Roman"/>
          <w:sz w:val="28"/>
          <w:szCs w:val="28"/>
        </w:rPr>
        <w:t xml:space="preserve"> трафика таким образом, чтобы каждый тип трафика получил требуемый уровень обслуживания и не рассматривался как "второстепенный" [7].</w:t>
      </w:r>
    </w:p>
    <w:p w:rsidR="000C49A5" w:rsidRPr="000C49A5" w:rsidRDefault="000C49A5" w:rsidP="000C49A5">
      <w:pPr>
        <w:widowControl w:val="0"/>
        <w:ind w:firstLine="709"/>
        <w:jc w:val="both"/>
        <w:rPr>
          <w:rFonts w:ascii="Times New Roman" w:hAnsi="Times New Roman" w:cs="Times New Roman"/>
          <w:b/>
          <w:bCs/>
          <w:sz w:val="28"/>
          <w:szCs w:val="28"/>
        </w:rPr>
      </w:pPr>
      <w:bookmarkStart w:id="6" w:name="_Toc40799760"/>
      <w:bookmarkStart w:id="7" w:name="_Toc62912817"/>
      <w:bookmarkStart w:id="8" w:name="_Toc63225497"/>
    </w:p>
    <w:p w:rsidR="000C49A5" w:rsidRPr="000C49A5" w:rsidRDefault="000C49A5" w:rsidP="0075551F">
      <w:pPr>
        <w:pStyle w:val="2"/>
      </w:pPr>
      <w:bookmarkStart w:id="9" w:name="_Toc276635175"/>
      <w:r w:rsidRPr="000C49A5">
        <w:t xml:space="preserve">1. 2 </w:t>
      </w:r>
      <w:proofErr w:type="spellStart"/>
      <w:r w:rsidRPr="000C49A5">
        <w:t>И</w:t>
      </w:r>
      <w:bookmarkEnd w:id="6"/>
      <w:r w:rsidRPr="000C49A5">
        <w:t>нтерфейсы</w:t>
      </w:r>
      <w:proofErr w:type="spellEnd"/>
      <w:r w:rsidRPr="000C49A5">
        <w:t xml:space="preserve"> </w:t>
      </w:r>
      <w:proofErr w:type="spellStart"/>
      <w:r w:rsidRPr="000C49A5">
        <w:t>сетей</w:t>
      </w:r>
      <w:proofErr w:type="spellEnd"/>
      <w:r w:rsidRPr="000C49A5">
        <w:t xml:space="preserve"> АТМ</w:t>
      </w:r>
      <w:bookmarkEnd w:id="7"/>
      <w:bookmarkEnd w:id="8"/>
      <w:bookmarkEnd w:id="9"/>
    </w:p>
    <w:p w:rsidR="000C49A5" w:rsidRP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rPr>
        <w:t xml:space="preserve">Интерфейсы сети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xml:space="preserve"> можно классифицировать в зависимости от назначения, определяющегося набором обязательных функций.</w:t>
      </w:r>
    </w:p>
    <w:p w:rsidR="000C49A5" w:rsidRP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rPr>
        <w:t xml:space="preserve">В зависимости от назначения различают интерфейсы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w:t>
      </w:r>
    </w:p>
    <w:p w:rsidR="000C49A5" w:rsidRPr="000C49A5" w:rsidRDefault="000C49A5" w:rsidP="000C49A5">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sidRPr="000C49A5">
        <w:rPr>
          <w:rFonts w:ascii="Times New Roman" w:hAnsi="Times New Roman" w:cs="Times New Roman"/>
          <w:sz w:val="28"/>
          <w:szCs w:val="28"/>
        </w:rPr>
        <w:t>пользователь-сеть (</w:t>
      </w:r>
      <w:r w:rsidRPr="000C49A5">
        <w:rPr>
          <w:rFonts w:ascii="Times New Roman" w:hAnsi="Times New Roman" w:cs="Times New Roman"/>
          <w:sz w:val="28"/>
          <w:szCs w:val="28"/>
          <w:lang w:val="en-US"/>
        </w:rPr>
        <w:t>UNI</w:t>
      </w:r>
      <w:r w:rsidRPr="000C49A5">
        <w:rPr>
          <w:rFonts w:ascii="Times New Roman" w:hAnsi="Times New Roman" w:cs="Times New Roman"/>
          <w:sz w:val="28"/>
          <w:szCs w:val="28"/>
        </w:rPr>
        <w:t xml:space="preserve"> - </w:t>
      </w:r>
      <w:r w:rsidRPr="000C49A5">
        <w:rPr>
          <w:rFonts w:ascii="Times New Roman" w:hAnsi="Times New Roman" w:cs="Times New Roman"/>
          <w:sz w:val="28"/>
          <w:szCs w:val="28"/>
          <w:lang w:val="en-US"/>
        </w:rPr>
        <w:t>User</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Network</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Interface</w:t>
      </w:r>
      <w:r w:rsidRPr="000C49A5">
        <w:rPr>
          <w:rFonts w:ascii="Times New Roman" w:hAnsi="Times New Roman" w:cs="Times New Roman"/>
          <w:sz w:val="28"/>
          <w:szCs w:val="28"/>
        </w:rPr>
        <w:t>) - обеспечивает взаимодействие оборудования пользователя с соответствующим ему сетевым узлом;</w:t>
      </w:r>
    </w:p>
    <w:p w:rsidR="000C49A5" w:rsidRPr="000C49A5" w:rsidRDefault="000C49A5" w:rsidP="000C49A5">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sidRPr="000C49A5">
        <w:rPr>
          <w:rFonts w:ascii="Times New Roman" w:hAnsi="Times New Roman" w:cs="Times New Roman"/>
          <w:sz w:val="28"/>
          <w:szCs w:val="28"/>
        </w:rPr>
        <w:t>интерфейс сетевого узла (</w:t>
      </w:r>
      <w:r w:rsidRPr="000C49A5">
        <w:rPr>
          <w:rFonts w:ascii="Times New Roman" w:hAnsi="Times New Roman" w:cs="Times New Roman"/>
          <w:sz w:val="28"/>
          <w:szCs w:val="28"/>
          <w:lang w:val="en-US"/>
        </w:rPr>
        <w:t>NNI</w:t>
      </w:r>
      <w:r w:rsidRPr="000C49A5">
        <w:rPr>
          <w:rFonts w:ascii="Times New Roman" w:hAnsi="Times New Roman" w:cs="Times New Roman"/>
          <w:sz w:val="28"/>
          <w:szCs w:val="28"/>
        </w:rPr>
        <w:t xml:space="preserve"> - </w:t>
      </w:r>
      <w:r w:rsidRPr="000C49A5">
        <w:rPr>
          <w:rFonts w:ascii="Times New Roman" w:hAnsi="Times New Roman" w:cs="Times New Roman"/>
          <w:sz w:val="28"/>
          <w:szCs w:val="28"/>
          <w:lang w:val="en-US"/>
        </w:rPr>
        <w:t>Network</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Node</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Interface</w:t>
      </w:r>
      <w:r w:rsidRPr="000C49A5">
        <w:rPr>
          <w:rFonts w:ascii="Times New Roman" w:hAnsi="Times New Roman" w:cs="Times New Roman"/>
          <w:sz w:val="28"/>
          <w:szCs w:val="28"/>
        </w:rPr>
        <w:t>) - обеспечивает взаимодействие сетевых узлов между собой;</w:t>
      </w:r>
    </w:p>
    <w:p w:rsidR="000C49A5" w:rsidRPr="000C49A5" w:rsidRDefault="000C49A5" w:rsidP="000C49A5">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sidRPr="000C49A5">
        <w:rPr>
          <w:rFonts w:ascii="Times New Roman" w:hAnsi="Times New Roman" w:cs="Times New Roman"/>
          <w:sz w:val="28"/>
          <w:szCs w:val="28"/>
        </w:rPr>
        <w:t>интерфейс сеть-сеть (</w:t>
      </w:r>
      <w:r w:rsidRPr="000C49A5">
        <w:rPr>
          <w:rFonts w:ascii="Times New Roman" w:hAnsi="Times New Roman" w:cs="Times New Roman"/>
          <w:sz w:val="28"/>
          <w:szCs w:val="28"/>
          <w:lang w:val="en-US"/>
        </w:rPr>
        <w:t>Network</w:t>
      </w:r>
      <w:r w:rsidRPr="000C49A5">
        <w:rPr>
          <w:rFonts w:ascii="Times New Roman" w:hAnsi="Times New Roman" w:cs="Times New Roman"/>
          <w:sz w:val="28"/>
          <w:szCs w:val="28"/>
        </w:rPr>
        <w:t>-</w:t>
      </w:r>
      <w:r w:rsidRPr="000C49A5">
        <w:rPr>
          <w:rFonts w:ascii="Times New Roman" w:hAnsi="Times New Roman" w:cs="Times New Roman"/>
          <w:sz w:val="28"/>
          <w:szCs w:val="28"/>
          <w:lang w:val="en-US"/>
        </w:rPr>
        <w:t>Network</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Interface</w:t>
      </w:r>
      <w:r w:rsidRPr="000C49A5">
        <w:rPr>
          <w:rFonts w:ascii="Times New Roman" w:hAnsi="Times New Roman" w:cs="Times New Roman"/>
          <w:sz w:val="28"/>
          <w:szCs w:val="28"/>
        </w:rPr>
        <w:t>) - обеспечивает взаимодействие между двумя операторами сетей общего пользования.</w:t>
      </w:r>
    </w:p>
    <w:p w:rsidR="000C49A5" w:rsidRP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rPr>
        <w:t xml:space="preserve">Интерфейсы </w:t>
      </w:r>
      <w:r w:rsidRPr="000C49A5">
        <w:rPr>
          <w:rFonts w:ascii="Times New Roman" w:hAnsi="Times New Roman" w:cs="Times New Roman"/>
          <w:sz w:val="28"/>
          <w:szCs w:val="28"/>
          <w:lang w:val="en-US"/>
        </w:rPr>
        <w:t>UNI</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ATM</w:t>
      </w:r>
      <w:r w:rsidRPr="000C49A5">
        <w:rPr>
          <w:rFonts w:ascii="Times New Roman" w:hAnsi="Times New Roman" w:cs="Times New Roman"/>
          <w:sz w:val="28"/>
          <w:szCs w:val="28"/>
        </w:rPr>
        <w:t xml:space="preserve"> отличаются набором обязательных функций и классифицируются </w:t>
      </w:r>
      <w:proofErr w:type="gramStart"/>
      <w:r w:rsidRPr="000C49A5">
        <w:rPr>
          <w:rFonts w:ascii="Times New Roman" w:hAnsi="Times New Roman" w:cs="Times New Roman"/>
          <w:sz w:val="28"/>
          <w:szCs w:val="28"/>
        </w:rPr>
        <w:t>на</w:t>
      </w:r>
      <w:proofErr w:type="gramEnd"/>
      <w:r w:rsidRPr="000C49A5">
        <w:rPr>
          <w:rFonts w:ascii="Times New Roman" w:hAnsi="Times New Roman" w:cs="Times New Roman"/>
          <w:sz w:val="28"/>
          <w:szCs w:val="28"/>
        </w:rPr>
        <w:t>:</w:t>
      </w:r>
    </w:p>
    <w:p w:rsidR="000C49A5" w:rsidRP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lang w:val="en-US"/>
        </w:rPr>
        <w:t>UNI</w:t>
      </w:r>
      <w:r w:rsidRPr="000C49A5">
        <w:rPr>
          <w:rFonts w:ascii="Times New Roman" w:hAnsi="Times New Roman" w:cs="Times New Roman"/>
          <w:sz w:val="28"/>
          <w:szCs w:val="28"/>
        </w:rPr>
        <w:t xml:space="preserve"> общего пользования - обеспечивает взаимодействие сетевого узла сети АТМ общего пользования с оборудованием пользователя или сетевым узлом сети АТМ ограниченного пользования, при этом используется протокол абонентской сигнализации </w:t>
      </w:r>
      <w:r w:rsidRPr="000C49A5">
        <w:rPr>
          <w:rFonts w:ascii="Times New Roman" w:hAnsi="Times New Roman" w:cs="Times New Roman"/>
          <w:sz w:val="28"/>
          <w:szCs w:val="28"/>
          <w:lang w:val="en-US"/>
        </w:rPr>
        <w:t>DSS</w:t>
      </w:r>
      <w:r w:rsidRPr="000C49A5">
        <w:rPr>
          <w:rFonts w:ascii="Times New Roman" w:hAnsi="Times New Roman" w:cs="Times New Roman"/>
          <w:sz w:val="28"/>
          <w:szCs w:val="28"/>
        </w:rPr>
        <w:t xml:space="preserve"> 2 (</w:t>
      </w:r>
      <w:r w:rsidRPr="000C49A5">
        <w:rPr>
          <w:rFonts w:ascii="Times New Roman" w:hAnsi="Times New Roman" w:cs="Times New Roman"/>
          <w:sz w:val="28"/>
          <w:szCs w:val="28"/>
          <w:lang w:val="en-US"/>
        </w:rPr>
        <w:t>Digital</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Subscriber</w:t>
      </w:r>
      <w:r w:rsidRPr="000C49A5">
        <w:rPr>
          <w:rFonts w:ascii="Times New Roman" w:hAnsi="Times New Roman" w:cs="Times New Roman"/>
          <w:sz w:val="28"/>
          <w:szCs w:val="28"/>
        </w:rPr>
        <w:t xml:space="preserve"> </w:t>
      </w:r>
      <w:proofErr w:type="spellStart"/>
      <w:r w:rsidRPr="000C49A5">
        <w:rPr>
          <w:rFonts w:ascii="Times New Roman" w:hAnsi="Times New Roman" w:cs="Times New Roman"/>
          <w:sz w:val="28"/>
          <w:szCs w:val="28"/>
          <w:lang w:val="en-US"/>
        </w:rPr>
        <w:t>Signalling</w:t>
      </w:r>
      <w:proofErr w:type="spellEnd"/>
      <w:r w:rsidRPr="000C49A5">
        <w:rPr>
          <w:rFonts w:ascii="Times New Roman" w:hAnsi="Times New Roman" w:cs="Times New Roman"/>
          <w:sz w:val="28"/>
          <w:szCs w:val="28"/>
        </w:rPr>
        <w:t xml:space="preserve"> №2) или </w:t>
      </w:r>
      <w:r w:rsidRPr="000C49A5">
        <w:rPr>
          <w:rFonts w:ascii="Times New Roman" w:hAnsi="Times New Roman" w:cs="Times New Roman"/>
          <w:sz w:val="28"/>
          <w:szCs w:val="28"/>
          <w:lang w:val="en-US"/>
        </w:rPr>
        <w:t>UNI</w:t>
      </w:r>
      <w:r w:rsidRPr="000C49A5">
        <w:rPr>
          <w:rFonts w:ascii="Times New Roman" w:hAnsi="Times New Roman" w:cs="Times New Roman"/>
          <w:sz w:val="28"/>
          <w:szCs w:val="28"/>
        </w:rPr>
        <w:t xml:space="preserve"> 3.0/3.1/4.0;</w:t>
      </w:r>
    </w:p>
    <w:p w:rsidR="000C49A5" w:rsidRPr="000C49A5" w:rsidRDefault="000C49A5" w:rsidP="000C49A5">
      <w:pPr>
        <w:widowControl w:val="0"/>
        <w:ind w:firstLine="709"/>
        <w:jc w:val="both"/>
        <w:rPr>
          <w:rFonts w:ascii="Times New Roman" w:hAnsi="Times New Roman" w:cs="Times New Roman"/>
          <w:sz w:val="28"/>
          <w:szCs w:val="28"/>
        </w:rPr>
      </w:pPr>
      <w:proofErr w:type="gramStart"/>
      <w:r w:rsidRPr="000C49A5">
        <w:rPr>
          <w:rFonts w:ascii="Times New Roman" w:hAnsi="Times New Roman" w:cs="Times New Roman"/>
          <w:sz w:val="28"/>
          <w:szCs w:val="28"/>
          <w:lang w:val="en-US"/>
        </w:rPr>
        <w:t>UNI</w:t>
      </w:r>
      <w:r w:rsidRPr="000C49A5">
        <w:rPr>
          <w:rFonts w:ascii="Times New Roman" w:hAnsi="Times New Roman" w:cs="Times New Roman"/>
          <w:sz w:val="28"/>
          <w:szCs w:val="28"/>
        </w:rPr>
        <w:t xml:space="preserve"> ограниченного пользования - обеспечивает взаимодействие сетевого узла сети АТМ ограниченного пользования с оборудованием пользователя, при этом используется протокол абонентской сигнализации </w:t>
      </w:r>
      <w:r w:rsidRPr="000C49A5">
        <w:rPr>
          <w:rFonts w:ascii="Times New Roman" w:hAnsi="Times New Roman" w:cs="Times New Roman"/>
          <w:sz w:val="28"/>
          <w:szCs w:val="28"/>
          <w:lang w:val="en-US"/>
        </w:rPr>
        <w:t>UNI</w:t>
      </w:r>
      <w:r w:rsidRPr="000C49A5">
        <w:rPr>
          <w:rFonts w:ascii="Times New Roman" w:hAnsi="Times New Roman" w:cs="Times New Roman"/>
          <w:sz w:val="28"/>
          <w:szCs w:val="28"/>
        </w:rPr>
        <w:t xml:space="preserve"> 3.0/3.1/4.0.</w:t>
      </w:r>
      <w:proofErr w:type="gramEnd"/>
    </w:p>
    <w:p w:rsidR="000C49A5" w:rsidRP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rPr>
        <w:t xml:space="preserve">Интерфейсы </w:t>
      </w:r>
      <w:r w:rsidRPr="000C49A5">
        <w:rPr>
          <w:rFonts w:ascii="Times New Roman" w:hAnsi="Times New Roman" w:cs="Times New Roman"/>
          <w:sz w:val="28"/>
          <w:szCs w:val="28"/>
          <w:lang w:val="en-US"/>
        </w:rPr>
        <w:t>NNI</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ATM</w:t>
      </w:r>
      <w:r w:rsidRPr="000C49A5">
        <w:rPr>
          <w:rFonts w:ascii="Times New Roman" w:hAnsi="Times New Roman" w:cs="Times New Roman"/>
          <w:sz w:val="28"/>
          <w:szCs w:val="28"/>
        </w:rPr>
        <w:t xml:space="preserve"> отличаются набором обязательных функций и классифицируются </w:t>
      </w:r>
      <w:proofErr w:type="gramStart"/>
      <w:r w:rsidRPr="000C49A5">
        <w:rPr>
          <w:rFonts w:ascii="Times New Roman" w:hAnsi="Times New Roman" w:cs="Times New Roman"/>
          <w:sz w:val="28"/>
          <w:szCs w:val="28"/>
        </w:rPr>
        <w:t>на</w:t>
      </w:r>
      <w:proofErr w:type="gramEnd"/>
      <w:r w:rsidRPr="000C49A5">
        <w:rPr>
          <w:rFonts w:ascii="Times New Roman" w:hAnsi="Times New Roman" w:cs="Times New Roman"/>
          <w:sz w:val="28"/>
          <w:szCs w:val="28"/>
        </w:rPr>
        <w:t>:</w:t>
      </w:r>
    </w:p>
    <w:p w:rsidR="000C49A5" w:rsidRP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lang w:val="en-US"/>
        </w:rPr>
        <w:t>NNI</w:t>
      </w:r>
      <w:r w:rsidRPr="000C49A5">
        <w:rPr>
          <w:rFonts w:ascii="Times New Roman" w:hAnsi="Times New Roman" w:cs="Times New Roman"/>
          <w:sz w:val="28"/>
          <w:szCs w:val="28"/>
        </w:rPr>
        <w:t xml:space="preserve"> общего пользования - обеспечивает взаимодействие сетевых узлов внутри сети общего пользования, при этом используется протокол </w:t>
      </w:r>
      <w:proofErr w:type="spellStart"/>
      <w:r w:rsidRPr="000C49A5">
        <w:rPr>
          <w:rFonts w:ascii="Times New Roman" w:hAnsi="Times New Roman" w:cs="Times New Roman"/>
          <w:sz w:val="28"/>
          <w:szCs w:val="28"/>
        </w:rPr>
        <w:t>межузловой</w:t>
      </w:r>
      <w:proofErr w:type="spellEnd"/>
      <w:r w:rsidRPr="000C49A5">
        <w:rPr>
          <w:rFonts w:ascii="Times New Roman" w:hAnsi="Times New Roman" w:cs="Times New Roman"/>
          <w:sz w:val="28"/>
          <w:szCs w:val="28"/>
        </w:rPr>
        <w:t xml:space="preserve"> сигнализации </w:t>
      </w:r>
      <w:r w:rsidRPr="000C49A5">
        <w:rPr>
          <w:rFonts w:ascii="Times New Roman" w:hAnsi="Times New Roman" w:cs="Times New Roman"/>
          <w:sz w:val="28"/>
          <w:szCs w:val="28"/>
          <w:lang w:val="en-US"/>
        </w:rPr>
        <w:t>B</w:t>
      </w:r>
      <w:r w:rsidRPr="000C49A5">
        <w:rPr>
          <w:rFonts w:ascii="Times New Roman" w:hAnsi="Times New Roman" w:cs="Times New Roman"/>
          <w:sz w:val="28"/>
          <w:szCs w:val="28"/>
        </w:rPr>
        <w:t>-</w:t>
      </w:r>
      <w:r w:rsidRPr="000C49A5">
        <w:rPr>
          <w:rFonts w:ascii="Times New Roman" w:hAnsi="Times New Roman" w:cs="Times New Roman"/>
          <w:sz w:val="28"/>
          <w:szCs w:val="28"/>
          <w:lang w:val="en-US"/>
        </w:rPr>
        <w:t>ISUP</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Broadband</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Integrated</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Service</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User</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Part</w:t>
      </w:r>
      <w:r w:rsidRPr="000C49A5">
        <w:rPr>
          <w:rFonts w:ascii="Times New Roman" w:hAnsi="Times New Roman" w:cs="Times New Roman"/>
          <w:sz w:val="28"/>
          <w:szCs w:val="28"/>
        </w:rPr>
        <w:t xml:space="preserve">) или </w:t>
      </w:r>
      <w:r w:rsidRPr="000C49A5">
        <w:rPr>
          <w:rFonts w:ascii="Times New Roman" w:hAnsi="Times New Roman" w:cs="Times New Roman"/>
          <w:sz w:val="28"/>
          <w:szCs w:val="28"/>
          <w:lang w:val="en-US"/>
        </w:rPr>
        <w:t>PNNI</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Private</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Network</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Network</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Interface</w:t>
      </w:r>
      <w:r w:rsidRPr="000C49A5">
        <w:rPr>
          <w:rFonts w:ascii="Times New Roman" w:hAnsi="Times New Roman" w:cs="Times New Roman"/>
          <w:sz w:val="28"/>
          <w:szCs w:val="28"/>
        </w:rPr>
        <w:t>);</w:t>
      </w:r>
    </w:p>
    <w:p w:rsidR="000C49A5" w:rsidRPr="000C49A5" w:rsidRDefault="000C49A5" w:rsidP="000C49A5">
      <w:pPr>
        <w:widowControl w:val="0"/>
        <w:ind w:firstLine="709"/>
        <w:jc w:val="both"/>
        <w:rPr>
          <w:rFonts w:ascii="Times New Roman" w:hAnsi="Times New Roman" w:cs="Times New Roman"/>
          <w:sz w:val="28"/>
          <w:szCs w:val="28"/>
        </w:rPr>
      </w:pPr>
      <w:proofErr w:type="gramStart"/>
      <w:r w:rsidRPr="000C49A5">
        <w:rPr>
          <w:rFonts w:ascii="Times New Roman" w:hAnsi="Times New Roman" w:cs="Times New Roman"/>
          <w:sz w:val="28"/>
          <w:szCs w:val="28"/>
          <w:lang w:val="en-US"/>
        </w:rPr>
        <w:lastRenderedPageBreak/>
        <w:t>NNI</w:t>
      </w:r>
      <w:r w:rsidRPr="000C49A5">
        <w:rPr>
          <w:rFonts w:ascii="Times New Roman" w:hAnsi="Times New Roman" w:cs="Times New Roman"/>
          <w:sz w:val="28"/>
          <w:szCs w:val="28"/>
        </w:rPr>
        <w:t xml:space="preserve"> ограниченного пользования - обеспечивает взаимодействие сетевых узлов внутри сети АТМ ограниченного пользования, при этом используется протокол </w:t>
      </w:r>
      <w:proofErr w:type="spellStart"/>
      <w:r w:rsidRPr="000C49A5">
        <w:rPr>
          <w:rFonts w:ascii="Times New Roman" w:hAnsi="Times New Roman" w:cs="Times New Roman"/>
          <w:sz w:val="28"/>
          <w:szCs w:val="28"/>
        </w:rPr>
        <w:t>межузловой</w:t>
      </w:r>
      <w:proofErr w:type="spellEnd"/>
      <w:r w:rsidRPr="000C49A5">
        <w:rPr>
          <w:rFonts w:ascii="Times New Roman" w:hAnsi="Times New Roman" w:cs="Times New Roman"/>
          <w:sz w:val="28"/>
          <w:szCs w:val="28"/>
        </w:rPr>
        <w:t xml:space="preserve"> сигнализации </w:t>
      </w:r>
      <w:r w:rsidRPr="000C49A5">
        <w:rPr>
          <w:rFonts w:ascii="Times New Roman" w:hAnsi="Times New Roman" w:cs="Times New Roman"/>
          <w:sz w:val="28"/>
          <w:szCs w:val="28"/>
          <w:lang w:val="en-US"/>
        </w:rPr>
        <w:t>PNNI</w:t>
      </w:r>
      <w:r w:rsidRPr="000C49A5">
        <w:rPr>
          <w:rFonts w:ascii="Times New Roman" w:hAnsi="Times New Roman" w:cs="Times New Roman"/>
          <w:sz w:val="28"/>
          <w:szCs w:val="28"/>
        </w:rPr>
        <w:t xml:space="preserve"> или </w:t>
      </w:r>
      <w:r w:rsidRPr="000C49A5">
        <w:rPr>
          <w:rFonts w:ascii="Times New Roman" w:hAnsi="Times New Roman" w:cs="Times New Roman"/>
          <w:sz w:val="28"/>
          <w:szCs w:val="28"/>
          <w:lang w:val="en-US"/>
        </w:rPr>
        <w:t>IISP</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Interim</w:t>
      </w:r>
      <w:r w:rsidRPr="000C49A5">
        <w:rPr>
          <w:rFonts w:ascii="Times New Roman" w:hAnsi="Times New Roman" w:cs="Times New Roman"/>
          <w:sz w:val="28"/>
          <w:szCs w:val="28"/>
        </w:rPr>
        <w:t xml:space="preserve"> </w:t>
      </w:r>
      <w:proofErr w:type="spellStart"/>
      <w:r w:rsidRPr="000C49A5">
        <w:rPr>
          <w:rFonts w:ascii="Times New Roman" w:hAnsi="Times New Roman" w:cs="Times New Roman"/>
          <w:sz w:val="28"/>
          <w:szCs w:val="28"/>
          <w:lang w:val="en-US"/>
        </w:rPr>
        <w:t>Interswitch</w:t>
      </w:r>
      <w:proofErr w:type="spellEnd"/>
      <w:r w:rsidRPr="000C49A5">
        <w:rPr>
          <w:rFonts w:ascii="Times New Roman" w:hAnsi="Times New Roman" w:cs="Times New Roman"/>
          <w:sz w:val="28"/>
          <w:szCs w:val="28"/>
        </w:rPr>
        <w:t xml:space="preserve"> </w:t>
      </w:r>
      <w:proofErr w:type="spellStart"/>
      <w:r w:rsidRPr="000C49A5">
        <w:rPr>
          <w:rFonts w:ascii="Times New Roman" w:hAnsi="Times New Roman" w:cs="Times New Roman"/>
          <w:sz w:val="28"/>
          <w:szCs w:val="28"/>
          <w:lang w:val="en-US"/>
        </w:rPr>
        <w:t>Signalling</w:t>
      </w:r>
      <w:proofErr w:type="spellEnd"/>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Protocol</w:t>
      </w:r>
      <w:r w:rsidRPr="000C49A5">
        <w:rPr>
          <w:rFonts w:ascii="Times New Roman" w:hAnsi="Times New Roman" w:cs="Times New Roman"/>
          <w:sz w:val="28"/>
          <w:szCs w:val="28"/>
        </w:rPr>
        <w:t>).</w:t>
      </w:r>
      <w:proofErr w:type="gramEnd"/>
    </w:p>
    <w:p w:rsidR="000C49A5" w:rsidRP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rPr>
        <w:t xml:space="preserve">Для обеспечения взаимодействия между сетями операторов общего пользования используется интерфейс </w:t>
      </w:r>
      <w:r w:rsidRPr="000C49A5">
        <w:rPr>
          <w:rFonts w:ascii="Times New Roman" w:hAnsi="Times New Roman" w:cs="Times New Roman"/>
          <w:sz w:val="28"/>
          <w:szCs w:val="28"/>
          <w:lang w:val="en-US"/>
        </w:rPr>
        <w:t>B</w:t>
      </w:r>
      <w:r w:rsidRPr="000C49A5">
        <w:rPr>
          <w:rFonts w:ascii="Times New Roman" w:hAnsi="Times New Roman" w:cs="Times New Roman"/>
          <w:sz w:val="28"/>
          <w:szCs w:val="28"/>
        </w:rPr>
        <w:t>-</w:t>
      </w:r>
      <w:r w:rsidRPr="000C49A5">
        <w:rPr>
          <w:rFonts w:ascii="Times New Roman" w:hAnsi="Times New Roman" w:cs="Times New Roman"/>
          <w:sz w:val="28"/>
          <w:szCs w:val="28"/>
          <w:lang w:val="en-US"/>
        </w:rPr>
        <w:t>ICI</w:t>
      </w:r>
      <w:r w:rsidRPr="000C49A5">
        <w:rPr>
          <w:rFonts w:ascii="Times New Roman" w:hAnsi="Times New Roman" w:cs="Times New Roman"/>
          <w:sz w:val="28"/>
          <w:szCs w:val="28"/>
        </w:rPr>
        <w:t xml:space="preserve">. Взаимодействие сетей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xml:space="preserve"> общего пользования, принадлежащих различным операторам, должно осуществляться через интерфейс </w:t>
      </w:r>
      <w:r w:rsidRPr="000C49A5">
        <w:rPr>
          <w:rFonts w:ascii="Times New Roman" w:hAnsi="Times New Roman" w:cs="Times New Roman"/>
          <w:sz w:val="28"/>
          <w:szCs w:val="28"/>
          <w:lang w:val="en-US"/>
        </w:rPr>
        <w:t>B</w:t>
      </w:r>
      <w:r w:rsidRPr="000C49A5">
        <w:rPr>
          <w:rFonts w:ascii="Times New Roman" w:hAnsi="Times New Roman" w:cs="Times New Roman"/>
          <w:sz w:val="28"/>
          <w:szCs w:val="28"/>
        </w:rPr>
        <w:t>-</w:t>
      </w:r>
      <w:r w:rsidRPr="000C49A5">
        <w:rPr>
          <w:rFonts w:ascii="Times New Roman" w:hAnsi="Times New Roman" w:cs="Times New Roman"/>
          <w:sz w:val="28"/>
          <w:szCs w:val="28"/>
          <w:lang w:val="en-US"/>
        </w:rPr>
        <w:t>ICI</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B</w:t>
      </w:r>
      <w:r w:rsidRPr="000C49A5">
        <w:rPr>
          <w:rFonts w:ascii="Times New Roman" w:hAnsi="Times New Roman" w:cs="Times New Roman"/>
          <w:sz w:val="28"/>
          <w:szCs w:val="28"/>
        </w:rPr>
        <w:t>-</w:t>
      </w:r>
      <w:r w:rsidRPr="000C49A5">
        <w:rPr>
          <w:rFonts w:ascii="Times New Roman" w:hAnsi="Times New Roman" w:cs="Times New Roman"/>
          <w:sz w:val="28"/>
          <w:szCs w:val="28"/>
          <w:lang w:val="en-US"/>
        </w:rPr>
        <w:t>ISDN</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Inter</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Carrier</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Interface</w:t>
      </w:r>
      <w:r w:rsidRPr="000C49A5">
        <w:rPr>
          <w:rFonts w:ascii="Times New Roman" w:hAnsi="Times New Roman" w:cs="Times New Roman"/>
          <w:sz w:val="28"/>
          <w:szCs w:val="28"/>
        </w:rPr>
        <w:t xml:space="preserve">), созданный </w:t>
      </w:r>
      <w:r w:rsidRPr="000C49A5">
        <w:rPr>
          <w:rFonts w:ascii="Times New Roman" w:hAnsi="Times New Roman" w:cs="Times New Roman"/>
          <w:sz w:val="28"/>
          <w:szCs w:val="28"/>
          <w:lang w:val="en-US"/>
        </w:rPr>
        <w:t>ATM</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Forum</w:t>
      </w:r>
      <w:r w:rsidRPr="000C49A5">
        <w:rPr>
          <w:rFonts w:ascii="Times New Roman" w:hAnsi="Times New Roman" w:cs="Times New Roman"/>
          <w:sz w:val="28"/>
          <w:szCs w:val="28"/>
        </w:rPr>
        <w:t>.</w:t>
      </w:r>
    </w:p>
    <w:p w:rsidR="000C49A5" w:rsidRP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rPr>
        <w:t xml:space="preserve">На интерфейсе </w:t>
      </w:r>
      <w:r w:rsidRPr="000C49A5">
        <w:rPr>
          <w:rFonts w:ascii="Times New Roman" w:hAnsi="Times New Roman" w:cs="Times New Roman"/>
          <w:sz w:val="28"/>
          <w:szCs w:val="28"/>
          <w:lang w:val="en-US"/>
        </w:rPr>
        <w:t>B</w:t>
      </w:r>
      <w:r w:rsidRPr="000C49A5">
        <w:rPr>
          <w:rFonts w:ascii="Times New Roman" w:hAnsi="Times New Roman" w:cs="Times New Roman"/>
          <w:sz w:val="28"/>
          <w:szCs w:val="28"/>
        </w:rPr>
        <w:t>-</w:t>
      </w:r>
      <w:r w:rsidRPr="000C49A5">
        <w:rPr>
          <w:rFonts w:ascii="Times New Roman" w:hAnsi="Times New Roman" w:cs="Times New Roman"/>
          <w:sz w:val="28"/>
          <w:szCs w:val="28"/>
          <w:lang w:val="en-US"/>
        </w:rPr>
        <w:t>ICI</w:t>
      </w:r>
      <w:r w:rsidRPr="000C49A5">
        <w:rPr>
          <w:rFonts w:ascii="Times New Roman" w:hAnsi="Times New Roman" w:cs="Times New Roman"/>
          <w:sz w:val="28"/>
          <w:szCs w:val="28"/>
        </w:rPr>
        <w:t xml:space="preserve"> используются:</w:t>
      </w:r>
    </w:p>
    <w:p w:rsidR="000C49A5" w:rsidRPr="000C49A5" w:rsidRDefault="000C49A5" w:rsidP="000C49A5">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sidRPr="000C49A5">
        <w:rPr>
          <w:rFonts w:ascii="Times New Roman" w:hAnsi="Times New Roman" w:cs="Times New Roman"/>
          <w:sz w:val="28"/>
          <w:szCs w:val="28"/>
        </w:rPr>
        <w:t xml:space="preserve">формат ячеек </w:t>
      </w:r>
      <w:r w:rsidRPr="000C49A5">
        <w:rPr>
          <w:rFonts w:ascii="Times New Roman" w:hAnsi="Times New Roman" w:cs="Times New Roman"/>
          <w:sz w:val="28"/>
          <w:szCs w:val="28"/>
          <w:lang w:val="en-US"/>
        </w:rPr>
        <w:t>NNI</w:t>
      </w:r>
      <w:r w:rsidRPr="000C49A5">
        <w:rPr>
          <w:rFonts w:ascii="Times New Roman" w:hAnsi="Times New Roman" w:cs="Times New Roman"/>
          <w:sz w:val="28"/>
          <w:szCs w:val="28"/>
        </w:rPr>
        <w:t xml:space="preserve"> в соответствии с Рекомендацией МСЭ-Т </w:t>
      </w:r>
      <w:r w:rsidRPr="000C49A5">
        <w:rPr>
          <w:rFonts w:ascii="Times New Roman" w:hAnsi="Times New Roman" w:cs="Times New Roman"/>
          <w:sz w:val="28"/>
          <w:szCs w:val="28"/>
          <w:lang w:val="en-US"/>
        </w:rPr>
        <w:t>I</w:t>
      </w:r>
      <w:r w:rsidRPr="000C49A5">
        <w:rPr>
          <w:rFonts w:ascii="Times New Roman" w:hAnsi="Times New Roman" w:cs="Times New Roman"/>
          <w:sz w:val="28"/>
          <w:szCs w:val="28"/>
        </w:rPr>
        <w:t>.361;</w:t>
      </w:r>
    </w:p>
    <w:p w:rsidR="000C49A5" w:rsidRPr="000C49A5" w:rsidRDefault="000C49A5" w:rsidP="000C49A5">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sidRPr="000C49A5">
        <w:rPr>
          <w:rFonts w:ascii="Times New Roman" w:hAnsi="Times New Roman" w:cs="Times New Roman"/>
          <w:sz w:val="28"/>
          <w:szCs w:val="28"/>
        </w:rPr>
        <w:t xml:space="preserve">функции уровня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xml:space="preserve"> в соответствии со спецификацией </w:t>
      </w:r>
      <w:r w:rsidRPr="000C49A5">
        <w:rPr>
          <w:rFonts w:ascii="Times New Roman" w:hAnsi="Times New Roman" w:cs="Times New Roman"/>
          <w:sz w:val="28"/>
          <w:szCs w:val="28"/>
          <w:lang w:val="en-US"/>
        </w:rPr>
        <w:t>ATM</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Forum</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UNI</w:t>
      </w:r>
      <w:r w:rsidRPr="000C49A5">
        <w:rPr>
          <w:rFonts w:ascii="Times New Roman" w:hAnsi="Times New Roman" w:cs="Times New Roman"/>
          <w:sz w:val="28"/>
          <w:szCs w:val="28"/>
        </w:rPr>
        <w:t xml:space="preserve"> 3.0/3.1;</w:t>
      </w:r>
    </w:p>
    <w:p w:rsidR="000C49A5" w:rsidRPr="000C49A5" w:rsidRDefault="000C49A5" w:rsidP="000C49A5">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sidRPr="000C49A5">
        <w:rPr>
          <w:rFonts w:ascii="Times New Roman" w:hAnsi="Times New Roman" w:cs="Times New Roman"/>
          <w:sz w:val="28"/>
          <w:szCs w:val="28"/>
        </w:rPr>
        <w:t xml:space="preserve">протокол сигнализации </w:t>
      </w:r>
      <w:r w:rsidRPr="000C49A5">
        <w:rPr>
          <w:rFonts w:ascii="Times New Roman" w:hAnsi="Times New Roman" w:cs="Times New Roman"/>
          <w:sz w:val="28"/>
          <w:szCs w:val="28"/>
          <w:lang w:val="en-US"/>
        </w:rPr>
        <w:t>B</w:t>
      </w:r>
      <w:r w:rsidRPr="000C49A5">
        <w:rPr>
          <w:rFonts w:ascii="Times New Roman" w:hAnsi="Times New Roman" w:cs="Times New Roman"/>
          <w:sz w:val="28"/>
          <w:szCs w:val="28"/>
        </w:rPr>
        <w:t>-</w:t>
      </w:r>
      <w:r w:rsidRPr="000C49A5">
        <w:rPr>
          <w:rFonts w:ascii="Times New Roman" w:hAnsi="Times New Roman" w:cs="Times New Roman"/>
          <w:sz w:val="28"/>
          <w:szCs w:val="28"/>
          <w:lang w:val="en-US"/>
        </w:rPr>
        <w:t>ISUP</w:t>
      </w:r>
      <w:r w:rsidRPr="000C49A5">
        <w:rPr>
          <w:rFonts w:ascii="Times New Roman" w:hAnsi="Times New Roman" w:cs="Times New Roman"/>
          <w:sz w:val="28"/>
          <w:szCs w:val="28"/>
        </w:rPr>
        <w:t>, разработанный МСЭ-Т.</w:t>
      </w:r>
    </w:p>
    <w:p w:rsidR="000C49A5" w:rsidRP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rPr>
        <w:t xml:space="preserve">В качестве физических интерфейсов могут быть </w:t>
      </w:r>
      <w:proofErr w:type="gramStart"/>
      <w:r w:rsidRPr="000C49A5">
        <w:rPr>
          <w:rFonts w:ascii="Times New Roman" w:hAnsi="Times New Roman" w:cs="Times New Roman"/>
          <w:sz w:val="28"/>
          <w:szCs w:val="28"/>
        </w:rPr>
        <w:t>использованы</w:t>
      </w:r>
      <w:proofErr w:type="gramEnd"/>
      <w:r w:rsidRPr="000C49A5">
        <w:rPr>
          <w:rFonts w:ascii="Times New Roman" w:hAnsi="Times New Roman" w:cs="Times New Roman"/>
          <w:sz w:val="28"/>
          <w:szCs w:val="28"/>
        </w:rPr>
        <w:t xml:space="preserve">: Е3, </w:t>
      </w:r>
      <w:r w:rsidRPr="000C49A5">
        <w:rPr>
          <w:rFonts w:ascii="Times New Roman" w:hAnsi="Times New Roman" w:cs="Times New Roman"/>
          <w:sz w:val="28"/>
          <w:szCs w:val="28"/>
          <w:lang w:val="en-US"/>
        </w:rPr>
        <w:t>STM</w:t>
      </w:r>
      <w:r w:rsidRPr="000C49A5">
        <w:rPr>
          <w:rFonts w:ascii="Times New Roman" w:hAnsi="Times New Roman" w:cs="Times New Roman"/>
          <w:sz w:val="28"/>
          <w:szCs w:val="28"/>
        </w:rPr>
        <w:t xml:space="preserve">-1, </w:t>
      </w:r>
      <w:r w:rsidRPr="000C49A5">
        <w:rPr>
          <w:rFonts w:ascii="Times New Roman" w:hAnsi="Times New Roman" w:cs="Times New Roman"/>
          <w:sz w:val="28"/>
          <w:szCs w:val="28"/>
          <w:lang w:val="en-US"/>
        </w:rPr>
        <w:t>STM</w:t>
      </w:r>
      <w:r w:rsidRPr="000C49A5">
        <w:rPr>
          <w:rFonts w:ascii="Times New Roman" w:hAnsi="Times New Roman" w:cs="Times New Roman"/>
          <w:sz w:val="28"/>
          <w:szCs w:val="28"/>
        </w:rPr>
        <w:t>-4.</w:t>
      </w:r>
    </w:p>
    <w:p w:rsidR="000C49A5" w:rsidRP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rPr>
        <w:t xml:space="preserve">Взаимодействие сетей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xml:space="preserve"> может осуществляться по постоянным или коммутируемым соединениям.</w:t>
      </w:r>
    </w:p>
    <w:p w:rsidR="000C49A5" w:rsidRP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rPr>
        <w:t xml:space="preserve">Аппаратура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xml:space="preserve"> поддерживает интерфейсы для работы по физическим линиям связи и системам передачи.</w:t>
      </w:r>
    </w:p>
    <w:p w:rsidR="000C49A5" w:rsidRP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rPr>
        <w:t xml:space="preserve">Интерфейсы для работы по физическим линиям связи можно разделить </w:t>
      </w:r>
      <w:proofErr w:type="gramStart"/>
      <w:r w:rsidRPr="000C49A5">
        <w:rPr>
          <w:rFonts w:ascii="Times New Roman" w:hAnsi="Times New Roman" w:cs="Times New Roman"/>
          <w:sz w:val="28"/>
          <w:szCs w:val="28"/>
        </w:rPr>
        <w:t>на</w:t>
      </w:r>
      <w:proofErr w:type="gramEnd"/>
      <w:r w:rsidRPr="000C49A5">
        <w:rPr>
          <w:rFonts w:ascii="Times New Roman" w:hAnsi="Times New Roman" w:cs="Times New Roman"/>
          <w:sz w:val="28"/>
          <w:szCs w:val="28"/>
        </w:rPr>
        <w:t>:</w:t>
      </w:r>
    </w:p>
    <w:p w:rsidR="000C49A5" w:rsidRPr="000C49A5" w:rsidRDefault="000C49A5" w:rsidP="000C49A5">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sidRPr="000C49A5">
        <w:rPr>
          <w:rFonts w:ascii="Times New Roman" w:hAnsi="Times New Roman" w:cs="Times New Roman"/>
          <w:sz w:val="28"/>
          <w:szCs w:val="28"/>
        </w:rPr>
        <w:t>интерфейсы, работающие на линиях связи, протяжённостью несколько десятков километров;</w:t>
      </w:r>
    </w:p>
    <w:p w:rsidR="000C49A5" w:rsidRPr="000C49A5" w:rsidRDefault="000C49A5" w:rsidP="000C49A5">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sidRPr="000C49A5">
        <w:rPr>
          <w:rFonts w:ascii="Times New Roman" w:hAnsi="Times New Roman" w:cs="Times New Roman"/>
          <w:sz w:val="28"/>
          <w:szCs w:val="28"/>
        </w:rPr>
        <w:t>интерфейсы, работающие на линиях связи, протяжённостью несколько километров.</w:t>
      </w:r>
    </w:p>
    <w:p w:rsidR="000C49A5" w:rsidRP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rPr>
        <w:t xml:space="preserve">Предусмотрены следующие интерфейсы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предназначенные для работы на линиях связи, протяжённостью несколько десятков километров:</w:t>
      </w:r>
    </w:p>
    <w:p w:rsidR="000C49A5" w:rsidRPr="000C49A5" w:rsidRDefault="000C49A5" w:rsidP="000C49A5">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sidRPr="000C49A5">
        <w:rPr>
          <w:rFonts w:ascii="Times New Roman" w:hAnsi="Times New Roman" w:cs="Times New Roman"/>
          <w:sz w:val="28"/>
          <w:szCs w:val="28"/>
          <w:lang w:val="en-US"/>
        </w:rPr>
        <w:t>STM</w:t>
      </w:r>
      <w:r w:rsidRPr="000C49A5">
        <w:rPr>
          <w:rFonts w:ascii="Times New Roman" w:hAnsi="Times New Roman" w:cs="Times New Roman"/>
          <w:sz w:val="28"/>
          <w:szCs w:val="28"/>
        </w:rPr>
        <w:t xml:space="preserve">-1 (155,52 Мбит/с) в формате </w:t>
      </w:r>
      <w:r w:rsidRPr="000C49A5">
        <w:rPr>
          <w:rFonts w:ascii="Times New Roman" w:hAnsi="Times New Roman" w:cs="Times New Roman"/>
          <w:sz w:val="28"/>
          <w:szCs w:val="28"/>
          <w:lang w:val="en-US"/>
        </w:rPr>
        <w:t>SDH</w:t>
      </w:r>
      <w:r w:rsidRPr="000C49A5">
        <w:rPr>
          <w:rFonts w:ascii="Times New Roman" w:hAnsi="Times New Roman" w:cs="Times New Roman"/>
          <w:sz w:val="28"/>
          <w:szCs w:val="28"/>
        </w:rPr>
        <w:t xml:space="preserve"> для </w:t>
      </w:r>
      <w:proofErr w:type="spellStart"/>
      <w:r w:rsidRPr="000C49A5">
        <w:rPr>
          <w:rFonts w:ascii="Times New Roman" w:hAnsi="Times New Roman" w:cs="Times New Roman"/>
          <w:sz w:val="28"/>
          <w:szCs w:val="28"/>
        </w:rPr>
        <w:t>одномодовых</w:t>
      </w:r>
      <w:proofErr w:type="spellEnd"/>
      <w:r w:rsidRPr="000C49A5">
        <w:rPr>
          <w:rFonts w:ascii="Times New Roman" w:hAnsi="Times New Roman" w:cs="Times New Roman"/>
          <w:sz w:val="28"/>
          <w:szCs w:val="28"/>
        </w:rPr>
        <w:t xml:space="preserve"> оптических линий средней (15-20 км) длины и длинных (40-45 км);</w:t>
      </w:r>
    </w:p>
    <w:p w:rsidR="000C49A5" w:rsidRPr="000C49A5" w:rsidRDefault="000C49A5" w:rsidP="000C49A5">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sidRPr="000C49A5">
        <w:rPr>
          <w:rFonts w:ascii="Times New Roman" w:hAnsi="Times New Roman" w:cs="Times New Roman"/>
          <w:sz w:val="28"/>
          <w:szCs w:val="28"/>
          <w:lang w:val="en-US"/>
        </w:rPr>
        <w:t>STM</w:t>
      </w:r>
      <w:r w:rsidRPr="000C49A5">
        <w:rPr>
          <w:rFonts w:ascii="Times New Roman" w:hAnsi="Times New Roman" w:cs="Times New Roman"/>
          <w:sz w:val="28"/>
          <w:szCs w:val="28"/>
        </w:rPr>
        <w:t xml:space="preserve">-4 (622,08 Мбит/с) в формате </w:t>
      </w:r>
      <w:r w:rsidRPr="000C49A5">
        <w:rPr>
          <w:rFonts w:ascii="Times New Roman" w:hAnsi="Times New Roman" w:cs="Times New Roman"/>
          <w:sz w:val="28"/>
          <w:szCs w:val="28"/>
          <w:lang w:val="en-US"/>
        </w:rPr>
        <w:t>SDH</w:t>
      </w:r>
      <w:r w:rsidRPr="000C49A5">
        <w:rPr>
          <w:rFonts w:ascii="Times New Roman" w:hAnsi="Times New Roman" w:cs="Times New Roman"/>
          <w:sz w:val="28"/>
          <w:szCs w:val="28"/>
        </w:rPr>
        <w:t xml:space="preserve"> для </w:t>
      </w:r>
      <w:proofErr w:type="spellStart"/>
      <w:r w:rsidRPr="000C49A5">
        <w:rPr>
          <w:rFonts w:ascii="Times New Roman" w:hAnsi="Times New Roman" w:cs="Times New Roman"/>
          <w:sz w:val="28"/>
          <w:szCs w:val="28"/>
        </w:rPr>
        <w:t>одномодовых</w:t>
      </w:r>
      <w:proofErr w:type="spellEnd"/>
      <w:r w:rsidRPr="000C49A5">
        <w:rPr>
          <w:rFonts w:ascii="Times New Roman" w:hAnsi="Times New Roman" w:cs="Times New Roman"/>
          <w:sz w:val="28"/>
          <w:szCs w:val="28"/>
        </w:rPr>
        <w:t xml:space="preserve"> оптических </w:t>
      </w:r>
      <w:proofErr w:type="spellStart"/>
      <w:r w:rsidRPr="000C49A5">
        <w:rPr>
          <w:rFonts w:ascii="Times New Roman" w:hAnsi="Times New Roman" w:cs="Times New Roman"/>
          <w:sz w:val="28"/>
          <w:szCs w:val="28"/>
        </w:rPr>
        <w:lastRenderedPageBreak/>
        <w:t>ли</w:t>
      </w:r>
      <w:r>
        <w:rPr>
          <w:rFonts w:ascii="Times New Roman" w:hAnsi="Times New Roman" w:cs="Times New Roman"/>
          <w:sz w:val="28"/>
          <w:szCs w:val="28"/>
        </w:rPr>
        <w:t>-</w:t>
      </w:r>
      <w:r w:rsidRPr="000C49A5">
        <w:rPr>
          <w:rFonts w:ascii="Times New Roman" w:hAnsi="Times New Roman" w:cs="Times New Roman"/>
          <w:sz w:val="28"/>
          <w:szCs w:val="28"/>
        </w:rPr>
        <w:t>ий</w:t>
      </w:r>
      <w:proofErr w:type="spellEnd"/>
      <w:r w:rsidRPr="000C49A5">
        <w:rPr>
          <w:rFonts w:ascii="Times New Roman" w:hAnsi="Times New Roman" w:cs="Times New Roman"/>
          <w:sz w:val="28"/>
          <w:szCs w:val="28"/>
        </w:rPr>
        <w:t xml:space="preserve"> средней (15-20 км) длины и длинных (40-45 км);</w:t>
      </w:r>
    </w:p>
    <w:p w:rsidR="000C49A5" w:rsidRPr="000C49A5" w:rsidRDefault="000C49A5" w:rsidP="000C49A5">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sidRPr="000C49A5">
        <w:rPr>
          <w:rFonts w:ascii="Times New Roman" w:hAnsi="Times New Roman" w:cs="Times New Roman"/>
          <w:sz w:val="28"/>
          <w:szCs w:val="28"/>
        </w:rPr>
        <w:t>с прямой передачей ячеек (</w:t>
      </w:r>
      <w:r w:rsidRPr="000C49A5">
        <w:rPr>
          <w:rFonts w:ascii="Times New Roman" w:hAnsi="Times New Roman" w:cs="Times New Roman"/>
          <w:sz w:val="28"/>
          <w:szCs w:val="28"/>
          <w:lang w:val="en-US"/>
        </w:rPr>
        <w:t>cell</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based</w:t>
      </w:r>
      <w:r w:rsidRPr="000C49A5">
        <w:rPr>
          <w:rFonts w:ascii="Times New Roman" w:hAnsi="Times New Roman" w:cs="Times New Roman"/>
          <w:sz w:val="28"/>
          <w:szCs w:val="28"/>
        </w:rPr>
        <w:t xml:space="preserve">) на скорости 155,52 Мбит/с для </w:t>
      </w:r>
      <w:proofErr w:type="spellStart"/>
      <w:r w:rsidRPr="000C49A5">
        <w:rPr>
          <w:rFonts w:ascii="Times New Roman" w:hAnsi="Times New Roman" w:cs="Times New Roman"/>
          <w:sz w:val="28"/>
          <w:szCs w:val="28"/>
        </w:rPr>
        <w:t>одномодовых</w:t>
      </w:r>
      <w:proofErr w:type="spellEnd"/>
      <w:r w:rsidRPr="000C49A5">
        <w:rPr>
          <w:rFonts w:ascii="Times New Roman" w:hAnsi="Times New Roman" w:cs="Times New Roman"/>
          <w:sz w:val="28"/>
          <w:szCs w:val="28"/>
        </w:rPr>
        <w:t xml:space="preserve"> оптических линий;</w:t>
      </w:r>
    </w:p>
    <w:p w:rsidR="000C49A5" w:rsidRPr="000C49A5" w:rsidRDefault="000C49A5" w:rsidP="000C49A5">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sidRPr="000C49A5">
        <w:rPr>
          <w:rFonts w:ascii="Times New Roman" w:hAnsi="Times New Roman" w:cs="Times New Roman"/>
          <w:sz w:val="28"/>
          <w:szCs w:val="28"/>
        </w:rPr>
        <w:t>с прямой передачей ячеек (</w:t>
      </w:r>
      <w:r w:rsidRPr="000C49A5">
        <w:rPr>
          <w:rFonts w:ascii="Times New Roman" w:hAnsi="Times New Roman" w:cs="Times New Roman"/>
          <w:sz w:val="28"/>
          <w:szCs w:val="28"/>
          <w:lang w:val="en-US"/>
        </w:rPr>
        <w:t>cell</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based</w:t>
      </w:r>
      <w:r w:rsidRPr="000C49A5">
        <w:rPr>
          <w:rFonts w:ascii="Times New Roman" w:hAnsi="Times New Roman" w:cs="Times New Roman"/>
          <w:sz w:val="28"/>
          <w:szCs w:val="28"/>
        </w:rPr>
        <w:t xml:space="preserve">) на скорости 622,08 Мбит/с для </w:t>
      </w:r>
      <w:proofErr w:type="spellStart"/>
      <w:r w:rsidRPr="000C49A5">
        <w:rPr>
          <w:rFonts w:ascii="Times New Roman" w:hAnsi="Times New Roman" w:cs="Times New Roman"/>
          <w:sz w:val="28"/>
          <w:szCs w:val="28"/>
        </w:rPr>
        <w:t>одномодовых</w:t>
      </w:r>
      <w:proofErr w:type="spellEnd"/>
      <w:r w:rsidRPr="000C49A5">
        <w:rPr>
          <w:rFonts w:ascii="Times New Roman" w:hAnsi="Times New Roman" w:cs="Times New Roman"/>
          <w:sz w:val="28"/>
          <w:szCs w:val="28"/>
        </w:rPr>
        <w:t xml:space="preserve"> оптических линий.</w:t>
      </w:r>
    </w:p>
    <w:p w:rsidR="000C49A5" w:rsidRP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rPr>
        <w:t xml:space="preserve">Для построения протяжённых оптических линий на сети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xml:space="preserve"> можно устанавливать регенераторы или оптические усилители.</w:t>
      </w:r>
    </w:p>
    <w:p w:rsidR="000C49A5" w:rsidRP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rPr>
        <w:t xml:space="preserve">Интерфейсы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xml:space="preserve">, предусмотренные для работы на линиях связи длиной несколько десятков километров могут быть использованы для работы на линиях протяжённостью несколько километров. Так же для работы на физических линиях связи протяжённостью несколько километров можно использовать интерфейсы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w:t>
      </w:r>
    </w:p>
    <w:p w:rsidR="000C49A5" w:rsidRPr="000C49A5" w:rsidRDefault="000C49A5" w:rsidP="000C49A5">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sidRPr="000C49A5">
        <w:rPr>
          <w:rFonts w:ascii="Times New Roman" w:hAnsi="Times New Roman" w:cs="Times New Roman"/>
          <w:sz w:val="28"/>
          <w:szCs w:val="28"/>
        </w:rPr>
        <w:t>Е</w:t>
      </w:r>
      <w:proofErr w:type="gramStart"/>
      <w:r w:rsidRPr="000C49A5">
        <w:rPr>
          <w:rFonts w:ascii="Times New Roman" w:hAnsi="Times New Roman" w:cs="Times New Roman"/>
          <w:sz w:val="28"/>
          <w:szCs w:val="28"/>
        </w:rPr>
        <w:t>1</w:t>
      </w:r>
      <w:proofErr w:type="gramEnd"/>
      <w:r w:rsidRPr="000C49A5">
        <w:rPr>
          <w:rFonts w:ascii="Times New Roman" w:hAnsi="Times New Roman" w:cs="Times New Roman"/>
          <w:sz w:val="28"/>
          <w:szCs w:val="28"/>
        </w:rPr>
        <w:t xml:space="preserve"> (2,048 Мбит/с) в формате </w:t>
      </w:r>
      <w:r w:rsidRPr="000C49A5">
        <w:rPr>
          <w:rFonts w:ascii="Times New Roman" w:hAnsi="Times New Roman" w:cs="Times New Roman"/>
          <w:sz w:val="28"/>
          <w:szCs w:val="28"/>
          <w:lang w:val="en-US"/>
        </w:rPr>
        <w:t>PDH</w:t>
      </w:r>
      <w:r w:rsidRPr="000C49A5">
        <w:rPr>
          <w:rFonts w:ascii="Times New Roman" w:hAnsi="Times New Roman" w:cs="Times New Roman"/>
          <w:sz w:val="28"/>
          <w:szCs w:val="28"/>
        </w:rPr>
        <w:t xml:space="preserve"> для симметричных цепей;</w:t>
      </w:r>
    </w:p>
    <w:p w:rsidR="000C49A5" w:rsidRPr="000C49A5" w:rsidRDefault="000C49A5" w:rsidP="000C49A5">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sidRPr="000C49A5">
        <w:rPr>
          <w:rFonts w:ascii="Times New Roman" w:hAnsi="Times New Roman" w:cs="Times New Roman"/>
          <w:sz w:val="28"/>
          <w:szCs w:val="28"/>
        </w:rPr>
        <w:t xml:space="preserve">Е3 (34,368 Мбит/с) в формате </w:t>
      </w:r>
      <w:r w:rsidRPr="000C49A5">
        <w:rPr>
          <w:rFonts w:ascii="Times New Roman" w:hAnsi="Times New Roman" w:cs="Times New Roman"/>
          <w:sz w:val="28"/>
          <w:szCs w:val="28"/>
          <w:lang w:val="en-US"/>
        </w:rPr>
        <w:t>PDH</w:t>
      </w:r>
      <w:r w:rsidRPr="000C49A5">
        <w:rPr>
          <w:rFonts w:ascii="Times New Roman" w:hAnsi="Times New Roman" w:cs="Times New Roman"/>
          <w:sz w:val="28"/>
          <w:szCs w:val="28"/>
        </w:rPr>
        <w:t xml:space="preserve"> для коаксиальных цепей;</w:t>
      </w:r>
    </w:p>
    <w:p w:rsidR="000C49A5" w:rsidRPr="000C49A5" w:rsidRDefault="000C49A5" w:rsidP="000C49A5">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sidRPr="000C49A5">
        <w:rPr>
          <w:rFonts w:ascii="Times New Roman" w:hAnsi="Times New Roman" w:cs="Times New Roman"/>
          <w:sz w:val="28"/>
          <w:szCs w:val="28"/>
        </w:rPr>
        <w:t>для симметричных цепей для передачи на скорости 25,6 Мбит/</w:t>
      </w:r>
      <w:proofErr w:type="gramStart"/>
      <w:r w:rsidRPr="000C49A5">
        <w:rPr>
          <w:rFonts w:ascii="Times New Roman" w:hAnsi="Times New Roman" w:cs="Times New Roman"/>
          <w:sz w:val="28"/>
          <w:szCs w:val="28"/>
        </w:rPr>
        <w:t>с</w:t>
      </w:r>
      <w:proofErr w:type="gramEnd"/>
      <w:r w:rsidRPr="000C49A5">
        <w:rPr>
          <w:rFonts w:ascii="Times New Roman" w:hAnsi="Times New Roman" w:cs="Times New Roman"/>
          <w:sz w:val="28"/>
          <w:szCs w:val="28"/>
        </w:rPr>
        <w:t>;</w:t>
      </w:r>
    </w:p>
    <w:p w:rsidR="000C49A5" w:rsidRPr="000C49A5" w:rsidRDefault="000C49A5" w:rsidP="000C49A5">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sidRPr="000C49A5">
        <w:rPr>
          <w:rFonts w:ascii="Times New Roman" w:hAnsi="Times New Roman" w:cs="Times New Roman"/>
          <w:sz w:val="28"/>
          <w:szCs w:val="28"/>
          <w:lang w:val="en-US"/>
        </w:rPr>
        <w:t>STM</w:t>
      </w:r>
      <w:r w:rsidRPr="000C49A5">
        <w:rPr>
          <w:rFonts w:ascii="Times New Roman" w:hAnsi="Times New Roman" w:cs="Times New Roman"/>
          <w:sz w:val="28"/>
          <w:szCs w:val="28"/>
        </w:rPr>
        <w:t xml:space="preserve">-1 (155,52 Мбит/с) в формате </w:t>
      </w:r>
      <w:r w:rsidRPr="000C49A5">
        <w:rPr>
          <w:rFonts w:ascii="Times New Roman" w:hAnsi="Times New Roman" w:cs="Times New Roman"/>
          <w:sz w:val="28"/>
          <w:szCs w:val="28"/>
          <w:lang w:val="en-US"/>
        </w:rPr>
        <w:t>SDH</w:t>
      </w:r>
      <w:r w:rsidRPr="000C49A5">
        <w:rPr>
          <w:rFonts w:ascii="Times New Roman" w:hAnsi="Times New Roman" w:cs="Times New Roman"/>
          <w:sz w:val="28"/>
          <w:szCs w:val="28"/>
        </w:rPr>
        <w:t xml:space="preserve"> для симметричного и коаксиального кабеля, </w:t>
      </w:r>
      <w:proofErr w:type="spellStart"/>
      <w:r w:rsidRPr="000C49A5">
        <w:rPr>
          <w:rFonts w:ascii="Times New Roman" w:hAnsi="Times New Roman" w:cs="Times New Roman"/>
          <w:sz w:val="28"/>
          <w:szCs w:val="28"/>
        </w:rPr>
        <w:t>многомодовых</w:t>
      </w:r>
      <w:proofErr w:type="spellEnd"/>
      <w:r w:rsidRPr="000C49A5">
        <w:rPr>
          <w:rFonts w:ascii="Times New Roman" w:hAnsi="Times New Roman" w:cs="Times New Roman"/>
          <w:sz w:val="28"/>
          <w:szCs w:val="28"/>
        </w:rPr>
        <w:t xml:space="preserve"> и </w:t>
      </w:r>
      <w:proofErr w:type="spellStart"/>
      <w:r w:rsidRPr="000C49A5">
        <w:rPr>
          <w:rFonts w:ascii="Times New Roman" w:hAnsi="Times New Roman" w:cs="Times New Roman"/>
          <w:sz w:val="28"/>
          <w:szCs w:val="28"/>
        </w:rPr>
        <w:t>одномодовых</w:t>
      </w:r>
      <w:proofErr w:type="spellEnd"/>
      <w:r w:rsidRPr="000C49A5">
        <w:rPr>
          <w:rFonts w:ascii="Times New Roman" w:hAnsi="Times New Roman" w:cs="Times New Roman"/>
          <w:sz w:val="28"/>
          <w:szCs w:val="28"/>
        </w:rPr>
        <w:t xml:space="preserve"> "коротких" оптических линий;</w:t>
      </w:r>
    </w:p>
    <w:p w:rsidR="000C49A5" w:rsidRPr="000C49A5" w:rsidRDefault="000C49A5" w:rsidP="000C49A5">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sidRPr="000C49A5">
        <w:rPr>
          <w:rFonts w:ascii="Times New Roman" w:hAnsi="Times New Roman" w:cs="Times New Roman"/>
          <w:sz w:val="28"/>
          <w:szCs w:val="28"/>
          <w:lang w:val="en-US"/>
        </w:rPr>
        <w:t>STM</w:t>
      </w:r>
      <w:r w:rsidRPr="000C49A5">
        <w:rPr>
          <w:rFonts w:ascii="Times New Roman" w:hAnsi="Times New Roman" w:cs="Times New Roman"/>
          <w:sz w:val="28"/>
          <w:szCs w:val="28"/>
        </w:rPr>
        <w:t xml:space="preserve">-4 (622,08 Мбит/с) в формате </w:t>
      </w:r>
      <w:r w:rsidRPr="000C49A5">
        <w:rPr>
          <w:rFonts w:ascii="Times New Roman" w:hAnsi="Times New Roman" w:cs="Times New Roman"/>
          <w:sz w:val="28"/>
          <w:szCs w:val="28"/>
          <w:lang w:val="en-US"/>
        </w:rPr>
        <w:t>SDH</w:t>
      </w:r>
      <w:r w:rsidRPr="000C49A5">
        <w:rPr>
          <w:rFonts w:ascii="Times New Roman" w:hAnsi="Times New Roman" w:cs="Times New Roman"/>
          <w:sz w:val="28"/>
          <w:szCs w:val="28"/>
        </w:rPr>
        <w:t xml:space="preserve"> для </w:t>
      </w:r>
      <w:proofErr w:type="spellStart"/>
      <w:r w:rsidRPr="000C49A5">
        <w:rPr>
          <w:rFonts w:ascii="Times New Roman" w:hAnsi="Times New Roman" w:cs="Times New Roman"/>
          <w:sz w:val="28"/>
          <w:szCs w:val="28"/>
        </w:rPr>
        <w:t>многомодовых</w:t>
      </w:r>
      <w:proofErr w:type="spellEnd"/>
      <w:r w:rsidRPr="000C49A5">
        <w:rPr>
          <w:rFonts w:ascii="Times New Roman" w:hAnsi="Times New Roman" w:cs="Times New Roman"/>
          <w:sz w:val="28"/>
          <w:szCs w:val="28"/>
        </w:rPr>
        <w:t xml:space="preserve"> и </w:t>
      </w:r>
      <w:proofErr w:type="spellStart"/>
      <w:r w:rsidRPr="000C49A5">
        <w:rPr>
          <w:rFonts w:ascii="Times New Roman" w:hAnsi="Times New Roman" w:cs="Times New Roman"/>
          <w:sz w:val="28"/>
          <w:szCs w:val="28"/>
        </w:rPr>
        <w:t>одномодовых</w:t>
      </w:r>
      <w:proofErr w:type="spellEnd"/>
      <w:r w:rsidRPr="000C49A5">
        <w:rPr>
          <w:rFonts w:ascii="Times New Roman" w:hAnsi="Times New Roman" w:cs="Times New Roman"/>
          <w:sz w:val="28"/>
          <w:szCs w:val="28"/>
        </w:rPr>
        <w:t xml:space="preserve"> "коротких" оптических линий;</w:t>
      </w:r>
    </w:p>
    <w:p w:rsidR="000C49A5" w:rsidRPr="000C49A5" w:rsidRDefault="000C49A5" w:rsidP="000C49A5">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sidRPr="000C49A5">
        <w:rPr>
          <w:rFonts w:ascii="Times New Roman" w:hAnsi="Times New Roman" w:cs="Times New Roman"/>
          <w:sz w:val="28"/>
          <w:szCs w:val="28"/>
        </w:rPr>
        <w:t>с прямой передачей ячеек (</w:t>
      </w:r>
      <w:r w:rsidRPr="000C49A5">
        <w:rPr>
          <w:rFonts w:ascii="Times New Roman" w:hAnsi="Times New Roman" w:cs="Times New Roman"/>
          <w:sz w:val="28"/>
          <w:szCs w:val="28"/>
          <w:lang w:val="en-US"/>
        </w:rPr>
        <w:t>cell</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based</w:t>
      </w:r>
      <w:r w:rsidRPr="000C49A5">
        <w:rPr>
          <w:rFonts w:ascii="Times New Roman" w:hAnsi="Times New Roman" w:cs="Times New Roman"/>
          <w:sz w:val="28"/>
          <w:szCs w:val="28"/>
        </w:rPr>
        <w:t>) на скорости 155,52 Мбит/</w:t>
      </w:r>
      <w:proofErr w:type="gramStart"/>
      <w:r w:rsidRPr="000C49A5">
        <w:rPr>
          <w:rFonts w:ascii="Times New Roman" w:hAnsi="Times New Roman" w:cs="Times New Roman"/>
          <w:sz w:val="28"/>
          <w:szCs w:val="28"/>
        </w:rPr>
        <w:t>с</w:t>
      </w:r>
      <w:proofErr w:type="gramEnd"/>
      <w:r w:rsidRPr="000C49A5">
        <w:rPr>
          <w:rFonts w:ascii="Times New Roman" w:hAnsi="Times New Roman" w:cs="Times New Roman"/>
          <w:sz w:val="28"/>
          <w:szCs w:val="28"/>
        </w:rPr>
        <w:t xml:space="preserve"> для коаксиальных цепей.</w:t>
      </w:r>
    </w:p>
    <w:p w:rsidR="000C49A5" w:rsidRP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rPr>
        <w:t xml:space="preserve">Сеть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xml:space="preserve"> может быть построена на базе существующих систем передачи:</w:t>
      </w:r>
    </w:p>
    <w:p w:rsidR="000C49A5" w:rsidRPr="000C49A5" w:rsidRDefault="000C49A5" w:rsidP="000C49A5">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sidRPr="000C49A5">
        <w:rPr>
          <w:rFonts w:ascii="Times New Roman" w:hAnsi="Times New Roman" w:cs="Times New Roman"/>
          <w:sz w:val="28"/>
          <w:szCs w:val="28"/>
          <w:lang w:val="en-US"/>
        </w:rPr>
        <w:t>SDH</w:t>
      </w:r>
      <w:r w:rsidRPr="000C49A5">
        <w:rPr>
          <w:rFonts w:ascii="Times New Roman" w:hAnsi="Times New Roman" w:cs="Times New Roman"/>
          <w:sz w:val="28"/>
          <w:szCs w:val="28"/>
        </w:rPr>
        <w:t>;</w:t>
      </w:r>
    </w:p>
    <w:p w:rsidR="000C49A5" w:rsidRPr="000C49A5" w:rsidRDefault="000C49A5" w:rsidP="000C49A5">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sidRPr="000C49A5">
        <w:rPr>
          <w:rFonts w:ascii="Times New Roman" w:hAnsi="Times New Roman" w:cs="Times New Roman"/>
          <w:sz w:val="28"/>
          <w:szCs w:val="28"/>
          <w:lang w:val="en-US"/>
        </w:rPr>
        <w:t>PDH</w:t>
      </w:r>
      <w:r w:rsidRPr="000C49A5">
        <w:rPr>
          <w:rFonts w:ascii="Times New Roman" w:hAnsi="Times New Roman" w:cs="Times New Roman"/>
          <w:sz w:val="28"/>
          <w:szCs w:val="28"/>
        </w:rPr>
        <w:t>.</w:t>
      </w:r>
    </w:p>
    <w:p w:rsidR="000C49A5" w:rsidRP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rPr>
        <w:t xml:space="preserve">В этом случае сеть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xml:space="preserve"> должна обеспечить подключение аппаратуры АТМ к системам передачи.</w:t>
      </w:r>
    </w:p>
    <w:p w:rsidR="000C49A5" w:rsidRP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rPr>
        <w:t xml:space="preserve">Для взаимодействия с системами передачи </w:t>
      </w:r>
      <w:r w:rsidRPr="000C49A5">
        <w:rPr>
          <w:rFonts w:ascii="Times New Roman" w:hAnsi="Times New Roman" w:cs="Times New Roman"/>
          <w:sz w:val="28"/>
          <w:szCs w:val="28"/>
          <w:lang w:val="en-US"/>
        </w:rPr>
        <w:t>PDH</w:t>
      </w:r>
      <w:r w:rsidRPr="000C49A5">
        <w:rPr>
          <w:rFonts w:ascii="Times New Roman" w:hAnsi="Times New Roman" w:cs="Times New Roman"/>
          <w:sz w:val="28"/>
          <w:szCs w:val="28"/>
        </w:rPr>
        <w:t xml:space="preserve"> предусмотрены физические интерфейсы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w:t>
      </w:r>
    </w:p>
    <w:p w:rsidR="000C49A5" w:rsidRPr="000C49A5" w:rsidRDefault="000C49A5" w:rsidP="000C49A5">
      <w:pPr>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0C49A5">
        <w:rPr>
          <w:rFonts w:ascii="Times New Roman" w:hAnsi="Times New Roman" w:cs="Times New Roman"/>
          <w:sz w:val="28"/>
          <w:szCs w:val="28"/>
        </w:rPr>
        <w:t>Е</w:t>
      </w:r>
      <w:proofErr w:type="gramStart"/>
      <w:r w:rsidRPr="000C49A5">
        <w:rPr>
          <w:rFonts w:ascii="Times New Roman" w:hAnsi="Times New Roman" w:cs="Times New Roman"/>
          <w:sz w:val="28"/>
          <w:szCs w:val="28"/>
        </w:rPr>
        <w:t>1</w:t>
      </w:r>
      <w:proofErr w:type="gramEnd"/>
      <w:r w:rsidRPr="000C49A5">
        <w:rPr>
          <w:rFonts w:ascii="Times New Roman" w:hAnsi="Times New Roman" w:cs="Times New Roman"/>
          <w:sz w:val="28"/>
          <w:szCs w:val="28"/>
        </w:rPr>
        <w:t xml:space="preserve"> (2,048 Мбит/с) в формате </w:t>
      </w:r>
      <w:r w:rsidRPr="000C49A5">
        <w:rPr>
          <w:rFonts w:ascii="Times New Roman" w:hAnsi="Times New Roman" w:cs="Times New Roman"/>
          <w:sz w:val="28"/>
          <w:szCs w:val="28"/>
          <w:lang w:val="en-US"/>
        </w:rPr>
        <w:t>PDH</w:t>
      </w:r>
      <w:r w:rsidRPr="000C49A5">
        <w:rPr>
          <w:rFonts w:ascii="Times New Roman" w:hAnsi="Times New Roman" w:cs="Times New Roman"/>
          <w:sz w:val="28"/>
          <w:szCs w:val="28"/>
        </w:rPr>
        <w:t xml:space="preserve"> для симметричных цепей;</w:t>
      </w:r>
    </w:p>
    <w:p w:rsidR="000C49A5" w:rsidRPr="000C49A5" w:rsidRDefault="000C49A5" w:rsidP="000C49A5">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sidRPr="000C49A5">
        <w:rPr>
          <w:rFonts w:ascii="Times New Roman" w:hAnsi="Times New Roman" w:cs="Times New Roman"/>
          <w:sz w:val="28"/>
          <w:szCs w:val="28"/>
        </w:rPr>
        <w:t xml:space="preserve">Е3 (34,368 Мбит/с) в формате </w:t>
      </w:r>
      <w:r w:rsidRPr="000C49A5">
        <w:rPr>
          <w:rFonts w:ascii="Times New Roman" w:hAnsi="Times New Roman" w:cs="Times New Roman"/>
          <w:sz w:val="28"/>
          <w:szCs w:val="28"/>
          <w:lang w:val="en-US"/>
        </w:rPr>
        <w:t>PDH</w:t>
      </w:r>
      <w:r w:rsidRPr="000C49A5">
        <w:rPr>
          <w:rFonts w:ascii="Times New Roman" w:hAnsi="Times New Roman" w:cs="Times New Roman"/>
          <w:sz w:val="28"/>
          <w:szCs w:val="28"/>
        </w:rPr>
        <w:t xml:space="preserve"> для коаксиальных цепей.</w:t>
      </w:r>
    </w:p>
    <w:p w:rsidR="000C49A5" w:rsidRP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rPr>
        <w:t xml:space="preserve">Для взаимодействия с системами передачи </w:t>
      </w:r>
      <w:r w:rsidRPr="000C49A5">
        <w:rPr>
          <w:rFonts w:ascii="Times New Roman" w:hAnsi="Times New Roman" w:cs="Times New Roman"/>
          <w:sz w:val="28"/>
          <w:szCs w:val="28"/>
          <w:lang w:val="en-US"/>
        </w:rPr>
        <w:t>SDH</w:t>
      </w:r>
      <w:r w:rsidRPr="000C49A5">
        <w:rPr>
          <w:rFonts w:ascii="Times New Roman" w:hAnsi="Times New Roman" w:cs="Times New Roman"/>
          <w:sz w:val="28"/>
          <w:szCs w:val="28"/>
        </w:rPr>
        <w:t xml:space="preserve"> предусмотрены физические интерфейсы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w:t>
      </w:r>
    </w:p>
    <w:p w:rsidR="000C49A5" w:rsidRPr="000C49A5" w:rsidRDefault="000C49A5" w:rsidP="000C49A5">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sidRPr="000C49A5">
        <w:rPr>
          <w:rFonts w:ascii="Times New Roman" w:hAnsi="Times New Roman" w:cs="Times New Roman"/>
          <w:sz w:val="28"/>
          <w:szCs w:val="28"/>
          <w:lang w:val="en-US"/>
        </w:rPr>
        <w:t>STM</w:t>
      </w:r>
      <w:r w:rsidRPr="000C49A5">
        <w:rPr>
          <w:rFonts w:ascii="Times New Roman" w:hAnsi="Times New Roman" w:cs="Times New Roman"/>
          <w:sz w:val="28"/>
          <w:szCs w:val="28"/>
        </w:rPr>
        <w:t xml:space="preserve">-1 (155,52 Мбит/с) в формате </w:t>
      </w:r>
      <w:r w:rsidRPr="000C49A5">
        <w:rPr>
          <w:rFonts w:ascii="Times New Roman" w:hAnsi="Times New Roman" w:cs="Times New Roman"/>
          <w:sz w:val="28"/>
          <w:szCs w:val="28"/>
          <w:lang w:val="en-US"/>
        </w:rPr>
        <w:t>SDH</w:t>
      </w:r>
      <w:r w:rsidRPr="000C49A5">
        <w:rPr>
          <w:rFonts w:ascii="Times New Roman" w:hAnsi="Times New Roman" w:cs="Times New Roman"/>
          <w:sz w:val="28"/>
          <w:szCs w:val="28"/>
        </w:rPr>
        <w:t xml:space="preserve"> для симметричного и коаксиального кабеля, </w:t>
      </w:r>
      <w:proofErr w:type="spellStart"/>
      <w:r w:rsidRPr="000C49A5">
        <w:rPr>
          <w:rFonts w:ascii="Times New Roman" w:hAnsi="Times New Roman" w:cs="Times New Roman"/>
          <w:sz w:val="28"/>
          <w:szCs w:val="28"/>
        </w:rPr>
        <w:t>многомодовых</w:t>
      </w:r>
      <w:proofErr w:type="spellEnd"/>
      <w:r w:rsidRPr="000C49A5">
        <w:rPr>
          <w:rFonts w:ascii="Times New Roman" w:hAnsi="Times New Roman" w:cs="Times New Roman"/>
          <w:sz w:val="28"/>
          <w:szCs w:val="28"/>
        </w:rPr>
        <w:t xml:space="preserve"> и </w:t>
      </w:r>
      <w:proofErr w:type="spellStart"/>
      <w:r w:rsidRPr="000C49A5">
        <w:rPr>
          <w:rFonts w:ascii="Times New Roman" w:hAnsi="Times New Roman" w:cs="Times New Roman"/>
          <w:sz w:val="28"/>
          <w:szCs w:val="28"/>
        </w:rPr>
        <w:t>одномодовых</w:t>
      </w:r>
      <w:proofErr w:type="spellEnd"/>
      <w:r w:rsidRPr="000C49A5">
        <w:rPr>
          <w:rFonts w:ascii="Times New Roman" w:hAnsi="Times New Roman" w:cs="Times New Roman"/>
          <w:sz w:val="28"/>
          <w:szCs w:val="28"/>
        </w:rPr>
        <w:t xml:space="preserve"> оптических линий;</w:t>
      </w:r>
    </w:p>
    <w:p w:rsidR="000C49A5" w:rsidRPr="000C49A5" w:rsidRDefault="000C49A5" w:rsidP="000C49A5">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sidRPr="000C49A5">
        <w:rPr>
          <w:rFonts w:ascii="Times New Roman" w:hAnsi="Times New Roman" w:cs="Times New Roman"/>
          <w:sz w:val="28"/>
          <w:szCs w:val="28"/>
          <w:lang w:val="en-US"/>
        </w:rPr>
        <w:t>STM</w:t>
      </w:r>
      <w:r w:rsidRPr="000C49A5">
        <w:rPr>
          <w:rFonts w:ascii="Times New Roman" w:hAnsi="Times New Roman" w:cs="Times New Roman"/>
          <w:sz w:val="28"/>
          <w:szCs w:val="28"/>
        </w:rPr>
        <w:t xml:space="preserve">-4 (622,08 Мбит/с) в формате </w:t>
      </w:r>
      <w:r w:rsidRPr="000C49A5">
        <w:rPr>
          <w:rFonts w:ascii="Times New Roman" w:hAnsi="Times New Roman" w:cs="Times New Roman"/>
          <w:sz w:val="28"/>
          <w:szCs w:val="28"/>
          <w:lang w:val="en-US"/>
        </w:rPr>
        <w:t>SDH</w:t>
      </w:r>
      <w:r w:rsidRPr="000C49A5">
        <w:rPr>
          <w:rFonts w:ascii="Times New Roman" w:hAnsi="Times New Roman" w:cs="Times New Roman"/>
          <w:sz w:val="28"/>
          <w:szCs w:val="28"/>
        </w:rPr>
        <w:t xml:space="preserve"> для </w:t>
      </w:r>
      <w:proofErr w:type="spellStart"/>
      <w:r w:rsidRPr="000C49A5">
        <w:rPr>
          <w:rFonts w:ascii="Times New Roman" w:hAnsi="Times New Roman" w:cs="Times New Roman"/>
          <w:sz w:val="28"/>
          <w:szCs w:val="28"/>
        </w:rPr>
        <w:t>многомодовых</w:t>
      </w:r>
      <w:proofErr w:type="spellEnd"/>
      <w:r w:rsidRPr="000C49A5">
        <w:rPr>
          <w:rFonts w:ascii="Times New Roman" w:hAnsi="Times New Roman" w:cs="Times New Roman"/>
          <w:sz w:val="28"/>
          <w:szCs w:val="28"/>
        </w:rPr>
        <w:t xml:space="preserve"> и </w:t>
      </w:r>
      <w:proofErr w:type="spellStart"/>
      <w:r w:rsidRPr="000C49A5">
        <w:rPr>
          <w:rFonts w:ascii="Times New Roman" w:hAnsi="Times New Roman" w:cs="Times New Roman"/>
          <w:sz w:val="28"/>
          <w:szCs w:val="28"/>
        </w:rPr>
        <w:t>одномодовых</w:t>
      </w:r>
      <w:proofErr w:type="spellEnd"/>
      <w:r w:rsidRPr="000C49A5">
        <w:rPr>
          <w:rFonts w:ascii="Times New Roman" w:hAnsi="Times New Roman" w:cs="Times New Roman"/>
          <w:sz w:val="28"/>
          <w:szCs w:val="28"/>
        </w:rPr>
        <w:t xml:space="preserve"> оптических линий.</w:t>
      </w:r>
    </w:p>
    <w:p w:rsidR="000C49A5" w:rsidRP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rPr>
        <w:t xml:space="preserve">В настоящее время для построения ВОЛС сетей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xml:space="preserve"> общего пользования </w:t>
      </w:r>
      <w:r w:rsidRPr="000C49A5">
        <w:rPr>
          <w:rFonts w:ascii="Times New Roman" w:hAnsi="Times New Roman" w:cs="Times New Roman"/>
          <w:sz w:val="28"/>
          <w:szCs w:val="28"/>
          <w:lang w:val="en-US"/>
        </w:rPr>
        <w:t>ETSI</w:t>
      </w:r>
      <w:r w:rsidRPr="000C49A5">
        <w:rPr>
          <w:rFonts w:ascii="Times New Roman" w:hAnsi="Times New Roman" w:cs="Times New Roman"/>
          <w:sz w:val="28"/>
          <w:szCs w:val="28"/>
        </w:rPr>
        <w:t xml:space="preserve"> и МСЭ-Т стандартизировали физические интерфейсы АТМ для </w:t>
      </w:r>
      <w:proofErr w:type="spellStart"/>
      <w:r w:rsidRPr="000C49A5">
        <w:rPr>
          <w:rFonts w:ascii="Times New Roman" w:hAnsi="Times New Roman" w:cs="Times New Roman"/>
          <w:sz w:val="28"/>
          <w:szCs w:val="28"/>
        </w:rPr>
        <w:t>одномодовых</w:t>
      </w:r>
      <w:proofErr w:type="spellEnd"/>
      <w:r w:rsidRPr="000C49A5">
        <w:rPr>
          <w:rFonts w:ascii="Times New Roman" w:hAnsi="Times New Roman" w:cs="Times New Roman"/>
          <w:sz w:val="28"/>
          <w:szCs w:val="28"/>
        </w:rPr>
        <w:t xml:space="preserve"> линий. Физические интерфейсы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xml:space="preserve"> для </w:t>
      </w:r>
      <w:proofErr w:type="spellStart"/>
      <w:r w:rsidRPr="000C49A5">
        <w:rPr>
          <w:rFonts w:ascii="Times New Roman" w:hAnsi="Times New Roman" w:cs="Times New Roman"/>
          <w:sz w:val="28"/>
          <w:szCs w:val="28"/>
        </w:rPr>
        <w:t>многомодовых</w:t>
      </w:r>
      <w:proofErr w:type="spellEnd"/>
      <w:r w:rsidRPr="000C49A5">
        <w:rPr>
          <w:rFonts w:ascii="Times New Roman" w:hAnsi="Times New Roman" w:cs="Times New Roman"/>
          <w:sz w:val="28"/>
          <w:szCs w:val="28"/>
        </w:rPr>
        <w:t xml:space="preserve"> линий стандартизированы </w:t>
      </w:r>
      <w:r w:rsidRPr="000C49A5">
        <w:rPr>
          <w:rFonts w:ascii="Times New Roman" w:hAnsi="Times New Roman" w:cs="Times New Roman"/>
          <w:sz w:val="28"/>
          <w:szCs w:val="28"/>
          <w:lang w:val="en-US"/>
        </w:rPr>
        <w:t>ATM</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Forum</w:t>
      </w:r>
      <w:r w:rsidRPr="000C49A5">
        <w:rPr>
          <w:rFonts w:ascii="Times New Roman" w:hAnsi="Times New Roman" w:cs="Times New Roman"/>
          <w:sz w:val="28"/>
          <w:szCs w:val="28"/>
        </w:rPr>
        <w:t xml:space="preserve"> </w:t>
      </w:r>
      <w:r>
        <w:rPr>
          <w:rFonts w:ascii="Times New Roman" w:hAnsi="Times New Roman" w:cs="Times New Roman"/>
          <w:sz w:val="28"/>
          <w:szCs w:val="28"/>
        </w:rPr>
        <w:t>.</w:t>
      </w:r>
    </w:p>
    <w:p w:rsidR="000C49A5" w:rsidRPr="000C49A5" w:rsidRDefault="000C49A5" w:rsidP="000C49A5">
      <w:pPr>
        <w:widowControl w:val="0"/>
        <w:ind w:firstLine="709"/>
        <w:jc w:val="both"/>
        <w:rPr>
          <w:rFonts w:ascii="Times New Roman" w:hAnsi="Times New Roman" w:cs="Times New Roman"/>
          <w:b/>
          <w:bCs/>
          <w:sz w:val="28"/>
          <w:szCs w:val="28"/>
        </w:rPr>
      </w:pPr>
      <w:bookmarkStart w:id="10" w:name="_Toc40799761"/>
      <w:bookmarkStart w:id="11" w:name="_Toc62912818"/>
      <w:bookmarkStart w:id="12" w:name="_Toc63225498"/>
    </w:p>
    <w:p w:rsidR="000C49A5" w:rsidRPr="000C49A5" w:rsidRDefault="000C49A5" w:rsidP="0075551F">
      <w:pPr>
        <w:pStyle w:val="2"/>
      </w:pPr>
      <w:bookmarkStart w:id="13" w:name="_Toc276635176"/>
      <w:r w:rsidRPr="000C49A5">
        <w:t xml:space="preserve">1. 3 </w:t>
      </w:r>
      <w:proofErr w:type="spellStart"/>
      <w:r w:rsidRPr="000C49A5">
        <w:t>Н</w:t>
      </w:r>
      <w:bookmarkEnd w:id="10"/>
      <w:r w:rsidRPr="000C49A5">
        <w:t>умерация</w:t>
      </w:r>
      <w:proofErr w:type="spellEnd"/>
      <w:r w:rsidRPr="000C49A5">
        <w:t xml:space="preserve"> и </w:t>
      </w:r>
      <w:proofErr w:type="spellStart"/>
      <w:r w:rsidRPr="000C49A5">
        <w:t>адресация</w:t>
      </w:r>
      <w:proofErr w:type="spellEnd"/>
      <w:r w:rsidRPr="000C49A5">
        <w:t xml:space="preserve"> в </w:t>
      </w:r>
      <w:proofErr w:type="spellStart"/>
      <w:r w:rsidRPr="000C49A5">
        <w:t>сетях</w:t>
      </w:r>
      <w:proofErr w:type="spellEnd"/>
      <w:r w:rsidRPr="000C49A5">
        <w:t xml:space="preserve"> АТМ</w:t>
      </w:r>
      <w:bookmarkEnd w:id="11"/>
      <w:bookmarkEnd w:id="12"/>
      <w:bookmarkEnd w:id="13"/>
    </w:p>
    <w:p w:rsidR="000C49A5" w:rsidRP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rPr>
        <w:t xml:space="preserve">Для установления коммутируемых виртуальных соединений в сети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xml:space="preserve"> необходимо каждому интерфейсу подключения оборудования АТМ к сети АТМ назначить адрес АТМ оконечной системы </w:t>
      </w:r>
      <w:r w:rsidRPr="000C49A5">
        <w:rPr>
          <w:rFonts w:ascii="Times New Roman" w:hAnsi="Times New Roman" w:cs="Times New Roman"/>
          <w:sz w:val="28"/>
          <w:szCs w:val="28"/>
          <w:lang w:val="en-US"/>
        </w:rPr>
        <w:t>AESA</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ATM</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End</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System</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Address</w:t>
      </w:r>
      <w:r w:rsidRPr="000C49A5">
        <w:rPr>
          <w:rFonts w:ascii="Times New Roman" w:hAnsi="Times New Roman" w:cs="Times New Roman"/>
          <w:sz w:val="28"/>
          <w:szCs w:val="28"/>
        </w:rPr>
        <w:t xml:space="preserve">). В качестве базового формата </w:t>
      </w:r>
      <w:r w:rsidRPr="000C49A5">
        <w:rPr>
          <w:rFonts w:ascii="Times New Roman" w:hAnsi="Times New Roman" w:cs="Times New Roman"/>
          <w:sz w:val="28"/>
          <w:szCs w:val="28"/>
          <w:lang w:val="en-US"/>
        </w:rPr>
        <w:t>AESA</w:t>
      </w:r>
      <w:r w:rsidRPr="000C49A5">
        <w:rPr>
          <w:rFonts w:ascii="Times New Roman" w:hAnsi="Times New Roman" w:cs="Times New Roman"/>
          <w:sz w:val="28"/>
          <w:szCs w:val="28"/>
        </w:rPr>
        <w:t xml:space="preserve"> используется структура адреса </w:t>
      </w:r>
      <w:r w:rsidRPr="000C49A5">
        <w:rPr>
          <w:rFonts w:ascii="Times New Roman" w:hAnsi="Times New Roman" w:cs="Times New Roman"/>
          <w:sz w:val="28"/>
          <w:szCs w:val="28"/>
          <w:lang w:val="en-US"/>
        </w:rPr>
        <w:t>Network</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Service</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Access</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Point</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NSAP</w:t>
      </w:r>
      <w:r w:rsidRPr="000C49A5">
        <w:rPr>
          <w:rFonts w:ascii="Times New Roman" w:hAnsi="Times New Roman" w:cs="Times New Roman"/>
          <w:sz w:val="28"/>
          <w:szCs w:val="28"/>
        </w:rPr>
        <w:t xml:space="preserve">), разработанная для открытых систем. На основе </w:t>
      </w:r>
      <w:r w:rsidRPr="000C49A5">
        <w:rPr>
          <w:rFonts w:ascii="Times New Roman" w:hAnsi="Times New Roman" w:cs="Times New Roman"/>
          <w:sz w:val="28"/>
          <w:szCs w:val="28"/>
          <w:lang w:val="en-US"/>
        </w:rPr>
        <w:t>NSAP</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ATM</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Forum</w:t>
      </w:r>
      <w:r w:rsidRPr="000C49A5">
        <w:rPr>
          <w:rFonts w:ascii="Times New Roman" w:hAnsi="Times New Roman" w:cs="Times New Roman"/>
          <w:sz w:val="28"/>
          <w:szCs w:val="28"/>
        </w:rPr>
        <w:t xml:space="preserve"> специфицировал три варианта формата </w:t>
      </w:r>
      <w:r w:rsidRPr="000C49A5">
        <w:rPr>
          <w:rFonts w:ascii="Times New Roman" w:hAnsi="Times New Roman" w:cs="Times New Roman"/>
          <w:sz w:val="28"/>
          <w:szCs w:val="28"/>
          <w:lang w:val="en-US"/>
        </w:rPr>
        <w:t>AESA</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NSAP</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E</w:t>
      </w:r>
      <w:r w:rsidRPr="000C49A5">
        <w:rPr>
          <w:rFonts w:ascii="Times New Roman" w:hAnsi="Times New Roman" w:cs="Times New Roman"/>
          <w:sz w:val="28"/>
          <w:szCs w:val="28"/>
        </w:rPr>
        <w:t xml:space="preserve">.164, </w:t>
      </w:r>
      <w:r w:rsidRPr="000C49A5">
        <w:rPr>
          <w:rFonts w:ascii="Times New Roman" w:hAnsi="Times New Roman" w:cs="Times New Roman"/>
          <w:sz w:val="28"/>
          <w:szCs w:val="28"/>
          <w:lang w:val="en-US"/>
        </w:rPr>
        <w:t>NSAP</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DCC</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Data</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Country</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Code</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NSAP</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ICD</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International</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Code</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Designator</w:t>
      </w:r>
      <w:r w:rsidRPr="000C49A5">
        <w:rPr>
          <w:rFonts w:ascii="Times New Roman" w:hAnsi="Times New Roman" w:cs="Times New Roman"/>
          <w:sz w:val="28"/>
          <w:szCs w:val="28"/>
        </w:rPr>
        <w:t xml:space="preserve">). Эти форматы </w:t>
      </w:r>
      <w:r w:rsidRPr="000C49A5">
        <w:rPr>
          <w:rFonts w:ascii="Times New Roman" w:hAnsi="Times New Roman" w:cs="Times New Roman"/>
          <w:sz w:val="28"/>
          <w:szCs w:val="28"/>
          <w:lang w:val="en-US"/>
        </w:rPr>
        <w:t>AESA</w:t>
      </w:r>
      <w:r w:rsidRPr="000C49A5">
        <w:rPr>
          <w:rFonts w:ascii="Times New Roman" w:hAnsi="Times New Roman" w:cs="Times New Roman"/>
          <w:sz w:val="28"/>
          <w:szCs w:val="28"/>
        </w:rPr>
        <w:t xml:space="preserve"> зависят от международной организации, ответственной за выделение идентифицирующих кодов организаций или стран, регулирующих адреса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xml:space="preserve"> в национальных сетях.</w:t>
      </w:r>
    </w:p>
    <w:p w:rsidR="000C49A5" w:rsidRP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rPr>
        <w:t xml:space="preserve">В формате </w:t>
      </w:r>
      <w:r w:rsidRPr="000C49A5">
        <w:rPr>
          <w:rFonts w:ascii="Times New Roman" w:hAnsi="Times New Roman" w:cs="Times New Roman"/>
          <w:sz w:val="28"/>
          <w:szCs w:val="28"/>
          <w:lang w:val="en-US"/>
        </w:rPr>
        <w:t>NSAP</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E</w:t>
      </w:r>
      <w:r w:rsidRPr="000C49A5">
        <w:rPr>
          <w:rFonts w:ascii="Times New Roman" w:hAnsi="Times New Roman" w:cs="Times New Roman"/>
          <w:sz w:val="28"/>
          <w:szCs w:val="28"/>
        </w:rPr>
        <w:t>.164 идентифицирующие коды выделяются МСЭ-Т. Д.ля нумерации сетевых объектов используется формат номера в соответствии с Рекомендацией МСЭ-Т Е.164.</w:t>
      </w:r>
    </w:p>
    <w:p w:rsidR="000C49A5" w:rsidRP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rPr>
        <w:t xml:space="preserve">В формате </w:t>
      </w:r>
      <w:r w:rsidRPr="000C49A5">
        <w:rPr>
          <w:rFonts w:ascii="Times New Roman" w:hAnsi="Times New Roman" w:cs="Times New Roman"/>
          <w:sz w:val="28"/>
          <w:szCs w:val="28"/>
          <w:lang w:val="en-US"/>
        </w:rPr>
        <w:t>NSAP</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DCC</w:t>
      </w:r>
      <w:r w:rsidRPr="000C49A5">
        <w:rPr>
          <w:rFonts w:ascii="Times New Roman" w:hAnsi="Times New Roman" w:cs="Times New Roman"/>
          <w:sz w:val="28"/>
          <w:szCs w:val="28"/>
        </w:rPr>
        <w:t xml:space="preserve"> идентифицирующие коды выделяются </w:t>
      </w:r>
      <w:r w:rsidRPr="000C49A5">
        <w:rPr>
          <w:rFonts w:ascii="Times New Roman" w:hAnsi="Times New Roman" w:cs="Times New Roman"/>
          <w:sz w:val="28"/>
          <w:szCs w:val="28"/>
          <w:lang w:val="en-US"/>
        </w:rPr>
        <w:t>ISO</w:t>
      </w:r>
      <w:r w:rsidRPr="000C49A5">
        <w:rPr>
          <w:rFonts w:ascii="Times New Roman" w:hAnsi="Times New Roman" w:cs="Times New Roman"/>
          <w:sz w:val="28"/>
          <w:szCs w:val="28"/>
        </w:rPr>
        <w:t>.</w:t>
      </w:r>
    </w:p>
    <w:p w:rsidR="000C49A5" w:rsidRP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rPr>
        <w:t xml:space="preserve">В формате </w:t>
      </w:r>
      <w:r w:rsidRPr="000C49A5">
        <w:rPr>
          <w:rFonts w:ascii="Times New Roman" w:hAnsi="Times New Roman" w:cs="Times New Roman"/>
          <w:sz w:val="28"/>
          <w:szCs w:val="28"/>
          <w:lang w:val="en-US"/>
        </w:rPr>
        <w:t>NSAP</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ICD</w:t>
      </w:r>
      <w:r w:rsidRPr="000C49A5">
        <w:rPr>
          <w:rFonts w:ascii="Times New Roman" w:hAnsi="Times New Roman" w:cs="Times New Roman"/>
          <w:sz w:val="28"/>
          <w:szCs w:val="28"/>
        </w:rPr>
        <w:t xml:space="preserve"> идентифицирующие коды выделяются Институтом Стандартов Великобритании.</w:t>
      </w:r>
    </w:p>
    <w:p w:rsidR="000C49A5" w:rsidRP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rPr>
        <w:t xml:space="preserve">В рекомендациях МСЭ-Т предусматривается использование в сети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xml:space="preserve"> двух из указанных форматов </w:t>
      </w:r>
      <w:r w:rsidRPr="000C49A5">
        <w:rPr>
          <w:rFonts w:ascii="Times New Roman" w:hAnsi="Times New Roman" w:cs="Times New Roman"/>
          <w:sz w:val="28"/>
          <w:szCs w:val="28"/>
          <w:lang w:val="en-US"/>
        </w:rPr>
        <w:t>AESA</w:t>
      </w:r>
      <w:r w:rsidRPr="000C49A5">
        <w:rPr>
          <w:rFonts w:ascii="Times New Roman" w:hAnsi="Times New Roman" w:cs="Times New Roman"/>
          <w:sz w:val="28"/>
          <w:szCs w:val="28"/>
        </w:rPr>
        <w:t xml:space="preserve">: </w:t>
      </w:r>
      <w:proofErr w:type="gramStart"/>
      <w:r w:rsidRPr="000C49A5">
        <w:rPr>
          <w:rFonts w:ascii="Times New Roman" w:hAnsi="Times New Roman" w:cs="Times New Roman"/>
          <w:sz w:val="28"/>
          <w:szCs w:val="28"/>
          <w:lang w:val="en-US"/>
        </w:rPr>
        <w:t>NSAP</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E</w:t>
      </w:r>
      <w:r w:rsidRPr="000C49A5">
        <w:rPr>
          <w:rFonts w:ascii="Times New Roman" w:hAnsi="Times New Roman" w:cs="Times New Roman"/>
          <w:sz w:val="28"/>
          <w:szCs w:val="28"/>
        </w:rPr>
        <w:t xml:space="preserve">.164 и </w:t>
      </w:r>
      <w:r w:rsidRPr="000C49A5">
        <w:rPr>
          <w:rFonts w:ascii="Times New Roman" w:hAnsi="Times New Roman" w:cs="Times New Roman"/>
          <w:sz w:val="28"/>
          <w:szCs w:val="28"/>
          <w:lang w:val="en-US"/>
        </w:rPr>
        <w:t>NSAP</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DCC</w:t>
      </w:r>
      <w:r w:rsidRPr="000C49A5">
        <w:rPr>
          <w:rFonts w:ascii="Times New Roman" w:hAnsi="Times New Roman" w:cs="Times New Roman"/>
          <w:sz w:val="28"/>
          <w:szCs w:val="28"/>
        </w:rPr>
        <w:t>.</w:t>
      </w:r>
      <w:proofErr w:type="gramEnd"/>
    </w:p>
    <w:p w:rsidR="000C49A5" w:rsidRPr="000C49A5" w:rsidRDefault="000C49A5" w:rsidP="000C49A5">
      <w:pPr>
        <w:widowControl w:val="0"/>
        <w:ind w:firstLine="709"/>
        <w:jc w:val="both"/>
        <w:rPr>
          <w:rFonts w:ascii="Times New Roman" w:hAnsi="Times New Roman" w:cs="Times New Roman"/>
          <w:sz w:val="28"/>
          <w:szCs w:val="28"/>
        </w:rPr>
      </w:pPr>
    </w:p>
    <w:p w:rsidR="000C49A5" w:rsidRPr="000C49A5" w:rsidRDefault="000C49A5" w:rsidP="000C49A5">
      <w:pPr>
        <w:pStyle w:val="aff1"/>
        <w:widowControl w:val="0"/>
        <w:spacing w:line="276" w:lineRule="auto"/>
        <w:jc w:val="both"/>
        <w:rPr>
          <w:sz w:val="28"/>
          <w:szCs w:val="28"/>
          <w:lang w:val="en-US"/>
        </w:rPr>
      </w:pPr>
      <w:r w:rsidRPr="000C49A5">
        <w:rPr>
          <w:noProof/>
          <w:sz w:val="28"/>
          <w:szCs w:val="28"/>
        </w:rPr>
        <w:pict>
          <v:group id="_x0000_s1026" editas="canvas" style="position:absolute;margin-left:0;margin-top:0;width:425.2pt;height:253.4pt;z-index:251660288;mso-position-horizontal-relative:char;mso-position-vertical-relative:line" coordorigin="2734,1545" coordsize="6569,3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734;top:1545;width:6569;height:3940" o:preferrelative="f">
              <v:fill o:detectmouseclick="t"/>
              <v:path o:extrusionok="t" o:connecttype="none"/>
              <o:lock v:ext="edit" aspectratio="f" text="t"/>
            </v:shape>
            <v:group id="_x0000_s1028" style="position:absolute;left:2734;top:1545;width:6569;height:3939" coordorigin="2734,1545" coordsize="6569,3939">
              <v:group id="_x0000_s1029" style="position:absolute;left:2734;top:1545;width:6569;height:3363" coordorigin="2734,1545" coordsize="6569,3363">
                <v:shapetype id="_x0000_t202" coordsize="21600,21600" o:spt="202" path="m,l,21600r21600,l21600,xe">
                  <v:stroke joinstyle="miter"/>
                  <v:path gradientshapeok="t" o:connecttype="rect"/>
                </v:shapetype>
                <v:shape id="_x0000_s1030" type="#_x0000_t202" style="position:absolute;left:5513;top:1545;width:1011;height:337" filled="f" stroked="f">
                  <v:textbox inset="2.31139mm,1.1557mm,2.31139mm,1.1557mm">
                    <w:txbxContent>
                      <w:p w:rsidR="000C49A5" w:rsidRPr="00B00AB6" w:rsidRDefault="000C49A5" w:rsidP="000C49A5">
                        <w:pPr>
                          <w:pStyle w:val="aff1"/>
                          <w:rPr>
                            <w:sz w:val="18"/>
                            <w:szCs w:val="18"/>
                          </w:rPr>
                        </w:pPr>
                        <w:r w:rsidRPr="00B00AB6">
                          <w:rPr>
                            <w:sz w:val="18"/>
                            <w:szCs w:val="18"/>
                          </w:rPr>
                          <w:t>20 октетов</w:t>
                        </w:r>
                      </w:p>
                    </w:txbxContent>
                  </v:textbox>
                </v:shape>
                <v:group id="_x0000_s1031" style="position:absolute;left:2734;top:1672;width:6569;height:1398" coordorigin="2860,1672" coordsize="6443,1398">
                  <v:shape id="_x0000_s1032" type="#_x0000_t202" style="position:absolute;left:2860;top:2053;width:632;height:381">
                    <v:textbox inset="2.31139mm,1.1557mm,2.31139mm,1.1557mm">
                      <w:txbxContent>
                        <w:p w:rsidR="000C49A5" w:rsidRPr="00B00AB6" w:rsidRDefault="000C49A5" w:rsidP="000C49A5">
                          <w:pPr>
                            <w:pStyle w:val="aff1"/>
                            <w:rPr>
                              <w:sz w:val="18"/>
                              <w:szCs w:val="18"/>
                              <w:lang w:val="en-US"/>
                            </w:rPr>
                          </w:pPr>
                          <w:r w:rsidRPr="00B00AB6">
                            <w:rPr>
                              <w:sz w:val="18"/>
                              <w:szCs w:val="18"/>
                              <w:lang w:val="en-US"/>
                            </w:rPr>
                            <w:t>AFI</w:t>
                          </w:r>
                        </w:p>
                      </w:txbxContent>
                    </v:textbox>
                  </v:shape>
                  <v:shape id="_x0000_s1033" type="#_x0000_t202" style="position:absolute;left:5766;top:2053;width:1263;height:381">
                    <v:textbox inset="2.31139mm,1.1557mm,2.31139mm,1.1557mm">
                      <w:txbxContent>
                        <w:p w:rsidR="000C49A5" w:rsidRPr="00B00AB6" w:rsidRDefault="000C49A5" w:rsidP="000C49A5">
                          <w:pPr>
                            <w:pStyle w:val="aff1"/>
                            <w:rPr>
                              <w:sz w:val="18"/>
                              <w:szCs w:val="18"/>
                              <w:lang w:val="en-US"/>
                            </w:rPr>
                          </w:pPr>
                          <w:r w:rsidRPr="00B00AB6">
                            <w:rPr>
                              <w:sz w:val="18"/>
                              <w:szCs w:val="18"/>
                              <w:lang w:val="en-US"/>
                            </w:rPr>
                            <w:t>HO-DSP</w:t>
                          </w:r>
                        </w:p>
                      </w:txbxContent>
                    </v:textbox>
                  </v:shape>
                  <v:shape id="_x0000_s1034" type="#_x0000_t202" style="position:absolute;left:3492;top:2053;width:2274;height:381">
                    <v:textbox inset="2.31139mm,1.1557mm,2.31139mm,1.1557mm">
                      <w:txbxContent>
                        <w:p w:rsidR="000C49A5" w:rsidRPr="00B00AB6" w:rsidRDefault="000C49A5" w:rsidP="000C49A5">
                          <w:pPr>
                            <w:pStyle w:val="aff1"/>
                            <w:rPr>
                              <w:sz w:val="18"/>
                              <w:szCs w:val="18"/>
                              <w:lang w:val="en-US"/>
                            </w:rPr>
                          </w:pPr>
                          <w:r w:rsidRPr="00B00AB6">
                            <w:rPr>
                              <w:sz w:val="18"/>
                              <w:szCs w:val="18"/>
                              <w:lang w:val="en-US"/>
                            </w:rPr>
                            <w:t>E.164</w:t>
                          </w:r>
                        </w:p>
                      </w:txbxContent>
                    </v:textbox>
                  </v:shape>
                  <v:shape id="_x0000_s1035" type="#_x0000_t202" style="position:absolute;left:7029;top:2053;width:1645;height:381">
                    <v:textbox inset="2.31139mm,1.1557mm,2.31139mm,1.1557mm">
                      <w:txbxContent>
                        <w:p w:rsidR="000C49A5" w:rsidRPr="00B00AB6" w:rsidRDefault="000C49A5" w:rsidP="000C49A5">
                          <w:pPr>
                            <w:pStyle w:val="aff1"/>
                            <w:rPr>
                              <w:sz w:val="18"/>
                              <w:szCs w:val="18"/>
                              <w:lang w:val="en-US"/>
                            </w:rPr>
                          </w:pPr>
                          <w:r w:rsidRPr="00B00AB6">
                            <w:rPr>
                              <w:sz w:val="18"/>
                              <w:szCs w:val="18"/>
                              <w:lang w:val="en-US"/>
                            </w:rPr>
                            <w:t>ESI</w:t>
                          </w:r>
                        </w:p>
                      </w:txbxContent>
                    </v:textbox>
                  </v:shape>
                  <v:shape id="_x0000_s1036" type="#_x0000_t202" style="position:absolute;left:8671;top:2053;width:631;height:381">
                    <v:textbox inset="2.31139mm,1.1557mm,2.31139mm,1.1557mm">
                      <w:txbxContent>
                        <w:p w:rsidR="000C49A5" w:rsidRPr="00B00AB6" w:rsidRDefault="000C49A5" w:rsidP="000C49A5">
                          <w:pPr>
                            <w:pStyle w:val="aff1"/>
                            <w:rPr>
                              <w:sz w:val="18"/>
                              <w:szCs w:val="18"/>
                              <w:lang w:val="en-US"/>
                            </w:rPr>
                          </w:pPr>
                          <w:r w:rsidRPr="00B00AB6">
                            <w:rPr>
                              <w:sz w:val="18"/>
                              <w:szCs w:val="18"/>
                              <w:lang w:val="en-US"/>
                            </w:rPr>
                            <w:t>SEL</w:t>
                          </w:r>
                        </w:p>
                      </w:txbxContent>
                    </v:textbox>
                  </v:shape>
                  <v:line id="_x0000_s1037" style="position:absolute" from="2860,1672" to="2860,2053">
                    <v:stroke dashstyle="dash"/>
                  </v:line>
                  <v:line id="_x0000_s1038" style="position:absolute" from="9302,1672" to="9302,2053">
                    <v:stroke dashstyle="dash"/>
                  </v:line>
                  <v:line id="_x0000_s1039" style="position:absolute" from="2860,1799" to="9302,1799">
                    <v:stroke startarrow="block" endarrow="block"/>
                  </v:line>
                  <v:line id="_x0000_s1040" style="position:absolute" from="3492,2434" to="3493,2816"/>
                  <v:line id="_x0000_s1041" style="position:absolute" from="5766,2434" to="5766,3070"/>
                  <v:line id="_x0000_s1042" style="position:absolute" from="3492,2689" to="5766,2689">
                    <v:stroke startarrow="block" endarrow="block"/>
                  </v:line>
                  <v:line id="_x0000_s1043" style="position:absolute" from="2860,2434" to="2860,3070"/>
                  <v:line id="_x0000_s1044" style="position:absolute" from="9302,2434" to="9303,3070"/>
                  <v:line id="_x0000_s1045" style="position:absolute" from="2860,2943" to="5766,2943">
                    <v:stroke startarrow="block" endarrow="block"/>
                  </v:line>
                  <v:line id="_x0000_s1046" style="position:absolute" from="5766,2943" to="9302,2943">
                    <v:stroke startarrow="block" endarrow="block"/>
                  </v:line>
                  <v:shape id="_x0000_s1047" type="#_x0000_t202" style="position:absolute;left:4376;top:2434;width:505;height:255" filled="f" stroked="f">
                    <v:textbox inset="2.31139mm,1.1557mm,2.31139mm,1.1557mm">
                      <w:txbxContent>
                        <w:p w:rsidR="000C49A5" w:rsidRPr="00B00AB6" w:rsidRDefault="000C49A5" w:rsidP="000C49A5">
                          <w:pPr>
                            <w:pStyle w:val="aff1"/>
                            <w:rPr>
                              <w:sz w:val="18"/>
                              <w:szCs w:val="18"/>
                              <w:lang w:val="en-US"/>
                            </w:rPr>
                          </w:pPr>
                          <w:r w:rsidRPr="00B00AB6">
                            <w:rPr>
                              <w:sz w:val="18"/>
                              <w:szCs w:val="18"/>
                              <w:lang w:val="en-US"/>
                            </w:rPr>
                            <w:t>IDI</w:t>
                          </w:r>
                        </w:p>
                      </w:txbxContent>
                    </v:textbox>
                  </v:shape>
                  <v:shape id="_x0000_s1048" type="#_x0000_t202" style="position:absolute;left:3997;top:2689;width:506;height:254" filled="f" stroked="f">
                    <v:textbox inset="2.31139mm,1.1557mm,2.31139mm,1.1557mm">
                      <w:txbxContent>
                        <w:p w:rsidR="000C49A5" w:rsidRPr="00B00AB6" w:rsidRDefault="000C49A5" w:rsidP="000C49A5">
                          <w:pPr>
                            <w:pStyle w:val="aff1"/>
                            <w:rPr>
                              <w:sz w:val="18"/>
                              <w:szCs w:val="18"/>
                              <w:lang w:val="en-US"/>
                            </w:rPr>
                          </w:pPr>
                          <w:r w:rsidRPr="00B00AB6">
                            <w:rPr>
                              <w:sz w:val="18"/>
                              <w:szCs w:val="18"/>
                              <w:lang w:val="en-US"/>
                            </w:rPr>
                            <w:t>IDP</w:t>
                          </w:r>
                        </w:p>
                      </w:txbxContent>
                    </v:textbox>
                  </v:shape>
                  <v:shape id="_x0000_s1049" type="#_x0000_t202" style="position:absolute;left:7281;top:2689;width:631;height:253" filled="f" stroked="f">
                    <v:textbox inset="2.31139mm,1.1557mm,2.31139mm,1.1557mm">
                      <w:txbxContent>
                        <w:p w:rsidR="000C49A5" w:rsidRPr="00B00AB6" w:rsidRDefault="000C49A5" w:rsidP="000C49A5">
                          <w:pPr>
                            <w:pStyle w:val="aff1"/>
                            <w:rPr>
                              <w:sz w:val="18"/>
                              <w:szCs w:val="18"/>
                              <w:lang w:val="en-US"/>
                            </w:rPr>
                          </w:pPr>
                          <w:r w:rsidRPr="00B00AB6">
                            <w:rPr>
                              <w:sz w:val="18"/>
                              <w:szCs w:val="18"/>
                              <w:lang w:val="en-US"/>
                            </w:rPr>
                            <w:t>DSP</w:t>
                          </w:r>
                        </w:p>
                      </w:txbxContent>
                    </v:textbox>
                  </v:shape>
                  <v:shape id="_x0000_s1050" type="#_x0000_t202" style="position:absolute;left:6271;top:1799;width:253;height:254" filled="f" stroked="f">
                    <v:textbox inset="2.31139mm,1.1557mm,2.31139mm,1.1557mm">
                      <w:txbxContent>
                        <w:p w:rsidR="000C49A5" w:rsidRPr="00B00AB6" w:rsidRDefault="000C49A5" w:rsidP="000C49A5">
                          <w:pPr>
                            <w:pStyle w:val="aff1"/>
                            <w:rPr>
                              <w:sz w:val="18"/>
                              <w:szCs w:val="18"/>
                              <w:lang w:val="en-US"/>
                            </w:rPr>
                          </w:pPr>
                          <w:r w:rsidRPr="00B00AB6">
                            <w:rPr>
                              <w:sz w:val="18"/>
                              <w:szCs w:val="18"/>
                              <w:lang w:val="en-US"/>
                            </w:rPr>
                            <w:t>4</w:t>
                          </w:r>
                        </w:p>
                      </w:txbxContent>
                    </v:textbox>
                  </v:shape>
                  <v:shape id="_x0000_s1051" type="#_x0000_t202" style="position:absolute;left:7787;top:1799;width:252;height:253" filled="f" stroked="f">
                    <v:textbox inset="2.31139mm,1.1557mm,2.31139mm,1.1557mm">
                      <w:txbxContent>
                        <w:p w:rsidR="000C49A5" w:rsidRPr="00B00AB6" w:rsidRDefault="000C49A5" w:rsidP="000C49A5">
                          <w:pPr>
                            <w:pStyle w:val="aff1"/>
                            <w:rPr>
                              <w:sz w:val="18"/>
                              <w:szCs w:val="18"/>
                              <w:lang w:val="en-US"/>
                            </w:rPr>
                          </w:pPr>
                          <w:r w:rsidRPr="00B00AB6">
                            <w:rPr>
                              <w:sz w:val="18"/>
                              <w:szCs w:val="18"/>
                              <w:lang w:val="en-US"/>
                            </w:rPr>
                            <w:t>6</w:t>
                          </w:r>
                        </w:p>
                      </w:txbxContent>
                    </v:textbox>
                  </v:shape>
                  <v:shape id="_x0000_s1052" type="#_x0000_t202" style="position:absolute;left:4376;top:1799;width:505;height:254" filled="f" stroked="f">
                    <v:textbox inset="2.31139mm,1.1557mm,2.31139mm,1.1557mm">
                      <w:txbxContent>
                        <w:p w:rsidR="000C49A5" w:rsidRPr="00B00AB6" w:rsidRDefault="000C49A5" w:rsidP="000C49A5">
                          <w:pPr>
                            <w:pStyle w:val="aff1"/>
                            <w:rPr>
                              <w:sz w:val="18"/>
                              <w:szCs w:val="18"/>
                              <w:lang w:val="en-US"/>
                            </w:rPr>
                          </w:pPr>
                          <w:r w:rsidRPr="00B00AB6">
                            <w:rPr>
                              <w:sz w:val="18"/>
                              <w:szCs w:val="18"/>
                              <w:lang w:val="en-US"/>
                            </w:rPr>
                            <w:t>8</w:t>
                          </w:r>
                        </w:p>
                      </w:txbxContent>
                    </v:textbox>
                  </v:shape>
                  <v:shape id="_x0000_s1053" type="#_x0000_t202" style="position:absolute;left:8797;top:1799;width:252;height:254" filled="f" stroked="f">
                    <v:textbox inset="2.31139mm,1.1557mm,2.31139mm,1.1557mm">
                      <w:txbxContent>
                        <w:p w:rsidR="000C49A5" w:rsidRPr="00B00AB6" w:rsidRDefault="000C49A5" w:rsidP="000C49A5">
                          <w:pPr>
                            <w:pStyle w:val="aff1"/>
                            <w:rPr>
                              <w:sz w:val="18"/>
                              <w:szCs w:val="18"/>
                              <w:lang w:val="en-US"/>
                            </w:rPr>
                          </w:pPr>
                          <w:r w:rsidRPr="00B00AB6">
                            <w:rPr>
                              <w:sz w:val="18"/>
                              <w:szCs w:val="18"/>
                              <w:lang w:val="en-US"/>
                            </w:rPr>
                            <w:t>1</w:t>
                          </w:r>
                        </w:p>
                      </w:txbxContent>
                    </v:textbox>
                  </v:shape>
                  <v:shape id="_x0000_s1054" type="#_x0000_t202" style="position:absolute;left:2987;top:1799;width:379;height:254" filled="f" stroked="f">
                    <v:textbox inset="2.31139mm,1.1557mm,2.31139mm,1.1557mm">
                      <w:txbxContent>
                        <w:p w:rsidR="000C49A5" w:rsidRPr="00B00AB6" w:rsidRDefault="000C49A5" w:rsidP="000C49A5">
                          <w:pPr>
                            <w:pStyle w:val="aff1"/>
                            <w:rPr>
                              <w:sz w:val="18"/>
                              <w:szCs w:val="18"/>
                              <w:lang w:val="en-US"/>
                            </w:rPr>
                          </w:pPr>
                          <w:r w:rsidRPr="00B00AB6">
                            <w:rPr>
                              <w:sz w:val="18"/>
                              <w:szCs w:val="18"/>
                              <w:lang w:val="en-US"/>
                            </w:rPr>
                            <w:t>1</w:t>
                          </w:r>
                        </w:p>
                      </w:txbxContent>
                    </v:textbox>
                  </v:shape>
                </v:group>
                <v:group id="_x0000_s1055" style="position:absolute;left:2734;top:3324;width:6568;height:1584" coordorigin="2733,3556" coordsize="6444,1583">
                  <v:group id="_x0000_s1056" style="position:absolute;left:2733;top:3683;width:6444;height:1456" coordorigin="2733,3683" coordsize="6444,1456">
                    <v:shape id="_x0000_s1057" type="#_x0000_t202" style="position:absolute;left:2734;top:4064;width:632;height:415">
                      <v:textbox inset="2.31139mm,1.1557mm,2.31139mm,1.1557mm">
                        <w:txbxContent>
                          <w:p w:rsidR="000C49A5" w:rsidRPr="00B00AB6" w:rsidRDefault="000C49A5" w:rsidP="000C49A5">
                            <w:pPr>
                              <w:pStyle w:val="aff1"/>
                              <w:rPr>
                                <w:sz w:val="18"/>
                                <w:szCs w:val="18"/>
                                <w:lang w:val="en-US"/>
                              </w:rPr>
                            </w:pPr>
                            <w:r w:rsidRPr="00B00AB6">
                              <w:rPr>
                                <w:sz w:val="18"/>
                                <w:szCs w:val="18"/>
                                <w:lang w:val="en-US"/>
                              </w:rPr>
                              <w:t>AFI</w:t>
                            </w:r>
                          </w:p>
                        </w:txbxContent>
                      </v:textbox>
                    </v:shape>
                    <v:shape id="_x0000_s1058" type="#_x0000_t202" style="position:absolute;left:4376;top:4064;width:2526;height:415">
                      <v:textbox inset="2.31139mm,1.1557mm,2.31139mm,1.1557mm">
                        <w:txbxContent>
                          <w:p w:rsidR="000C49A5" w:rsidRPr="00B00AB6" w:rsidRDefault="000C49A5" w:rsidP="000C49A5">
                            <w:pPr>
                              <w:pStyle w:val="aff1"/>
                              <w:rPr>
                                <w:sz w:val="18"/>
                                <w:szCs w:val="18"/>
                                <w:lang w:val="en-US"/>
                              </w:rPr>
                            </w:pPr>
                            <w:r w:rsidRPr="00B00AB6">
                              <w:rPr>
                                <w:sz w:val="18"/>
                                <w:szCs w:val="18"/>
                                <w:lang w:val="en-US"/>
                              </w:rPr>
                              <w:t>HO-DSP</w:t>
                            </w:r>
                          </w:p>
                        </w:txbxContent>
                      </v:textbox>
                    </v:shape>
                    <v:shape id="_x0000_s1059" type="#_x0000_t202" style="position:absolute;left:3366;top:4064;width:1010;height:415">
                      <v:textbox inset="2.31139mm,1.1557mm,2.31139mm,1.1557mm">
                        <w:txbxContent>
                          <w:p w:rsidR="000C49A5" w:rsidRPr="00B00AB6" w:rsidRDefault="000C49A5" w:rsidP="000C49A5">
                            <w:pPr>
                              <w:pStyle w:val="aff1"/>
                              <w:rPr>
                                <w:sz w:val="18"/>
                                <w:szCs w:val="18"/>
                                <w:lang w:val="en-US"/>
                              </w:rPr>
                            </w:pPr>
                            <w:r w:rsidRPr="00B00AB6">
                              <w:rPr>
                                <w:sz w:val="18"/>
                                <w:szCs w:val="18"/>
                                <w:lang w:val="en-US"/>
                              </w:rPr>
                              <w:t>DCC</w:t>
                            </w:r>
                          </w:p>
                        </w:txbxContent>
                      </v:textbox>
                    </v:shape>
                    <v:shape id="_x0000_s1060" type="#_x0000_t202" style="position:absolute;left:6902;top:4064;width:1646;height:415">
                      <v:textbox inset="2.31139mm,1.1557mm,2.31139mm,1.1557mm">
                        <w:txbxContent>
                          <w:p w:rsidR="000C49A5" w:rsidRPr="00B00AB6" w:rsidRDefault="000C49A5" w:rsidP="000C49A5">
                            <w:pPr>
                              <w:pStyle w:val="aff1"/>
                              <w:rPr>
                                <w:sz w:val="18"/>
                                <w:szCs w:val="18"/>
                                <w:lang w:val="en-US"/>
                              </w:rPr>
                            </w:pPr>
                            <w:r w:rsidRPr="00B00AB6">
                              <w:rPr>
                                <w:sz w:val="18"/>
                                <w:szCs w:val="18"/>
                                <w:lang w:val="en-US"/>
                              </w:rPr>
                              <w:t>ESI</w:t>
                            </w:r>
                          </w:p>
                        </w:txbxContent>
                      </v:textbox>
                    </v:shape>
                    <v:shape id="_x0000_s1061" type="#_x0000_t202" style="position:absolute;left:8544;top:4064;width:632;height:415">
                      <v:textbox inset="2.31139mm,1.1557mm,2.31139mm,1.1557mm">
                        <w:txbxContent>
                          <w:p w:rsidR="000C49A5" w:rsidRPr="00B00AB6" w:rsidRDefault="000C49A5" w:rsidP="000C49A5">
                            <w:pPr>
                              <w:pStyle w:val="aff1"/>
                              <w:rPr>
                                <w:sz w:val="18"/>
                                <w:szCs w:val="18"/>
                                <w:lang w:val="en-US"/>
                              </w:rPr>
                            </w:pPr>
                            <w:r w:rsidRPr="00B00AB6">
                              <w:rPr>
                                <w:sz w:val="18"/>
                                <w:szCs w:val="18"/>
                                <w:lang w:val="en-US"/>
                              </w:rPr>
                              <w:t>SEL</w:t>
                            </w:r>
                          </w:p>
                        </w:txbxContent>
                      </v:textbox>
                    </v:shape>
                    <v:line id="_x0000_s1062" style="position:absolute" from="2734,3683" to="2735,4099">
                      <v:stroke dashstyle="dash"/>
                    </v:line>
                    <v:line id="_x0000_s1063" style="position:absolute" from="9175,3683" to="9175,4099">
                      <v:stroke dashstyle="dash"/>
                    </v:line>
                    <v:line id="_x0000_s1064" style="position:absolute" from="2733,3821" to="9175,3821">
                      <v:stroke startarrow="block" endarrow="block"/>
                    </v:line>
                    <v:line id="_x0000_s1065" style="position:absolute" from="3366,4446" to="3367,4863"/>
                    <v:line id="_x0000_s1066" style="position:absolute" from="4376,4446" to="4377,5138"/>
                    <v:line id="_x0000_s1067" style="position:absolute;flip:y" from="3366,4700" to="4376,4701">
                      <v:stroke startarrow="block" endarrow="block"/>
                    </v:line>
                    <v:line id="_x0000_s1068" style="position:absolute" from="2734,4446" to="2735,5139"/>
                    <v:line id="_x0000_s1069" style="position:absolute" from="9176,4446" to="9177,5081"/>
                    <v:line id="_x0000_s1070" style="position:absolute" from="2734,4954" to="4376,4955">
                      <v:stroke startarrow="block" endarrow="block"/>
                    </v:line>
                    <v:line id="_x0000_s1071" style="position:absolute;flip:y" from="4376,4954" to="9176,4955">
                      <v:stroke startarrow="block" endarrow="block"/>
                    </v:line>
                    <v:shape id="_x0000_s1072" type="#_x0000_t202" style="position:absolute;left:3618;top:4446;width:505;height:278" filled="f" stroked="f">
                      <v:textbox inset="2.31139mm,1.1557mm,2.31139mm,1.1557mm">
                        <w:txbxContent>
                          <w:p w:rsidR="000C49A5" w:rsidRPr="00B00AB6" w:rsidRDefault="000C49A5" w:rsidP="000C49A5">
                            <w:pPr>
                              <w:pStyle w:val="aff1"/>
                              <w:rPr>
                                <w:sz w:val="18"/>
                                <w:szCs w:val="18"/>
                                <w:lang w:val="en-US"/>
                              </w:rPr>
                            </w:pPr>
                            <w:r w:rsidRPr="00B00AB6">
                              <w:rPr>
                                <w:sz w:val="18"/>
                                <w:szCs w:val="18"/>
                                <w:lang w:val="en-US"/>
                              </w:rPr>
                              <w:t>IDI</w:t>
                            </w:r>
                          </w:p>
                        </w:txbxContent>
                      </v:textbox>
                    </v:shape>
                    <v:shape id="_x0000_s1073" type="#_x0000_t202" style="position:absolute;left:3366;top:4700;width:505;height:278" filled="f" stroked="f">
                      <v:textbox inset="2.31139mm,1.1557mm,2.31139mm,1.1557mm">
                        <w:txbxContent>
                          <w:p w:rsidR="000C49A5" w:rsidRPr="00B00AB6" w:rsidRDefault="000C49A5" w:rsidP="000C49A5">
                            <w:pPr>
                              <w:pStyle w:val="aff1"/>
                              <w:rPr>
                                <w:sz w:val="18"/>
                                <w:szCs w:val="18"/>
                                <w:lang w:val="en-US"/>
                              </w:rPr>
                            </w:pPr>
                            <w:r w:rsidRPr="00B00AB6">
                              <w:rPr>
                                <w:sz w:val="18"/>
                                <w:szCs w:val="18"/>
                                <w:lang w:val="en-US"/>
                              </w:rPr>
                              <w:t>IDP</w:t>
                            </w:r>
                          </w:p>
                        </w:txbxContent>
                      </v:textbox>
                    </v:shape>
                    <v:shape id="_x0000_s1074" type="#_x0000_t202" style="position:absolute;left:6397;top:4700;width:631;height:276" filled="f" stroked="f">
                      <v:textbox inset="2.31139mm,1.1557mm,2.31139mm,1.1557mm">
                        <w:txbxContent>
                          <w:p w:rsidR="000C49A5" w:rsidRPr="00B00AB6" w:rsidRDefault="000C49A5" w:rsidP="000C49A5">
                            <w:pPr>
                              <w:pStyle w:val="aff1"/>
                              <w:rPr>
                                <w:sz w:val="18"/>
                                <w:szCs w:val="18"/>
                                <w:lang w:val="en-US"/>
                              </w:rPr>
                            </w:pPr>
                            <w:r w:rsidRPr="00B00AB6">
                              <w:rPr>
                                <w:sz w:val="18"/>
                                <w:szCs w:val="18"/>
                                <w:lang w:val="en-US"/>
                              </w:rPr>
                              <w:t>DSP</w:t>
                            </w:r>
                          </w:p>
                        </w:txbxContent>
                      </v:textbox>
                    </v:shape>
                    <v:shape id="_x0000_s1075" type="#_x0000_t202" style="position:absolute;left:5513;top:3810;width:379;height:278" filled="f" stroked="f">
                      <v:textbox inset="2.31139mm,1.1557mm,2.31139mm,1.1557mm">
                        <w:txbxContent>
                          <w:p w:rsidR="000C49A5" w:rsidRPr="00B00AB6" w:rsidRDefault="000C49A5" w:rsidP="000C49A5">
                            <w:pPr>
                              <w:pStyle w:val="aff1"/>
                              <w:rPr>
                                <w:sz w:val="18"/>
                                <w:szCs w:val="18"/>
                                <w:lang w:val="en-US"/>
                              </w:rPr>
                            </w:pPr>
                            <w:r w:rsidRPr="00B00AB6">
                              <w:rPr>
                                <w:sz w:val="18"/>
                                <w:szCs w:val="18"/>
                                <w:lang w:val="en-US"/>
                              </w:rPr>
                              <w:t>10</w:t>
                            </w:r>
                          </w:p>
                        </w:txbxContent>
                      </v:textbox>
                    </v:shape>
                    <v:shape id="_x0000_s1076" type="#_x0000_t202" style="position:absolute;left:7660;top:3821;width:252;height:276" filled="f" stroked="f">
                      <v:textbox inset="2.31139mm,1.1557mm,2.31139mm,1.1557mm">
                        <w:txbxContent>
                          <w:p w:rsidR="000C49A5" w:rsidRPr="00B00AB6" w:rsidRDefault="000C49A5" w:rsidP="000C49A5">
                            <w:pPr>
                              <w:pStyle w:val="aff1"/>
                              <w:rPr>
                                <w:sz w:val="18"/>
                                <w:szCs w:val="18"/>
                                <w:lang w:val="en-US"/>
                              </w:rPr>
                            </w:pPr>
                            <w:r w:rsidRPr="00B00AB6">
                              <w:rPr>
                                <w:sz w:val="18"/>
                                <w:szCs w:val="18"/>
                                <w:lang w:val="en-US"/>
                              </w:rPr>
                              <w:t>6</w:t>
                            </w:r>
                          </w:p>
                        </w:txbxContent>
                      </v:textbox>
                    </v:shape>
                    <v:shape id="_x0000_s1077" type="#_x0000_t202" style="position:absolute;left:3618;top:3810;width:505;height:278" filled="f" stroked="f">
                      <v:textbox inset="2.31139mm,1.1557mm,2.31139mm,1.1557mm">
                        <w:txbxContent>
                          <w:p w:rsidR="000C49A5" w:rsidRPr="00B00AB6" w:rsidRDefault="000C49A5" w:rsidP="000C49A5">
                            <w:pPr>
                              <w:pStyle w:val="aff1"/>
                              <w:rPr>
                                <w:sz w:val="18"/>
                                <w:szCs w:val="18"/>
                                <w:lang w:val="en-US"/>
                              </w:rPr>
                            </w:pPr>
                            <w:r w:rsidRPr="00B00AB6">
                              <w:rPr>
                                <w:sz w:val="18"/>
                                <w:szCs w:val="18"/>
                                <w:lang w:val="en-US"/>
                              </w:rPr>
                              <w:t>2</w:t>
                            </w:r>
                          </w:p>
                        </w:txbxContent>
                      </v:textbox>
                    </v:shape>
                    <v:shape id="_x0000_s1078" type="#_x0000_t202" style="position:absolute;left:8670;top:3821;width:252;height:278" filled="f" stroked="f">
                      <v:textbox inset="2.31139mm,1.1557mm,2.31139mm,1.1557mm">
                        <w:txbxContent>
                          <w:p w:rsidR="000C49A5" w:rsidRPr="00B00AB6" w:rsidRDefault="000C49A5" w:rsidP="000C49A5">
                            <w:pPr>
                              <w:pStyle w:val="aff1"/>
                              <w:rPr>
                                <w:sz w:val="18"/>
                                <w:szCs w:val="18"/>
                                <w:lang w:val="en-US"/>
                              </w:rPr>
                            </w:pPr>
                            <w:r w:rsidRPr="00B00AB6">
                              <w:rPr>
                                <w:sz w:val="18"/>
                                <w:szCs w:val="18"/>
                                <w:lang w:val="en-US"/>
                              </w:rPr>
                              <w:t>1</w:t>
                            </w:r>
                          </w:p>
                        </w:txbxContent>
                      </v:textbox>
                    </v:shape>
                    <v:shape id="_x0000_s1079" type="#_x0000_t202" style="position:absolute;left:2860;top:3821;width:379;height:278" filled="f" stroked="f">
                      <v:textbox inset="2.31139mm,1.1557mm,2.31139mm,1.1557mm">
                        <w:txbxContent>
                          <w:p w:rsidR="000C49A5" w:rsidRPr="00B00AB6" w:rsidRDefault="000C49A5" w:rsidP="000C49A5">
                            <w:pPr>
                              <w:pStyle w:val="aff1"/>
                              <w:rPr>
                                <w:sz w:val="18"/>
                                <w:szCs w:val="18"/>
                                <w:lang w:val="en-US"/>
                              </w:rPr>
                            </w:pPr>
                            <w:r w:rsidRPr="00B00AB6">
                              <w:rPr>
                                <w:sz w:val="18"/>
                                <w:szCs w:val="18"/>
                                <w:lang w:val="en-US"/>
                              </w:rPr>
                              <w:t>1</w:t>
                            </w:r>
                          </w:p>
                        </w:txbxContent>
                      </v:textbox>
                    </v:shape>
                  </v:group>
                  <v:shape id="_x0000_s1080" type="#_x0000_t202" style="position:absolute;left:5260;top:3556;width:1011;height:337" filled="f" stroked="f">
                    <v:textbox inset="2.31139mm,1.1557mm,2.31139mm,1.1557mm">
                      <w:txbxContent>
                        <w:p w:rsidR="000C49A5" w:rsidRPr="00B00AB6" w:rsidRDefault="000C49A5" w:rsidP="000C49A5">
                          <w:pPr>
                            <w:pStyle w:val="aff1"/>
                            <w:rPr>
                              <w:sz w:val="18"/>
                              <w:szCs w:val="18"/>
                            </w:rPr>
                          </w:pPr>
                          <w:r w:rsidRPr="00B00AB6">
                            <w:rPr>
                              <w:sz w:val="18"/>
                              <w:szCs w:val="18"/>
                            </w:rPr>
                            <w:t>20 октетов</w:t>
                          </w:r>
                        </w:p>
                      </w:txbxContent>
                    </v:textbox>
                  </v:shape>
                </v:group>
              </v:group>
              <v:shape id="_x0000_s1081" type="#_x0000_t202" style="position:absolute;left:3366;top:5104;width:5306;height:380" filled="f" stroked="f">
                <v:textbox inset="2.31139mm,1.1557mm,2.31139mm,1.1557mm">
                  <w:txbxContent>
                    <w:p w:rsidR="000C49A5" w:rsidRPr="00B00AB6" w:rsidRDefault="000C49A5" w:rsidP="000C49A5">
                      <w:pPr>
                        <w:pStyle w:val="aff1"/>
                        <w:rPr>
                          <w:sz w:val="18"/>
                          <w:szCs w:val="18"/>
                        </w:rPr>
                      </w:pPr>
                      <w:r>
                        <w:rPr>
                          <w:sz w:val="18"/>
                          <w:szCs w:val="18"/>
                        </w:rPr>
                        <w:t xml:space="preserve">Рисунок </w:t>
                      </w:r>
                      <w:r w:rsidRPr="00B00AB6">
                        <w:rPr>
                          <w:sz w:val="18"/>
                          <w:szCs w:val="18"/>
                        </w:rPr>
                        <w:t xml:space="preserve">.1 – Форматы адресов </w:t>
                      </w:r>
                      <w:r w:rsidRPr="00B00AB6">
                        <w:rPr>
                          <w:sz w:val="18"/>
                          <w:szCs w:val="18"/>
                          <w:lang w:val="en-US"/>
                        </w:rPr>
                        <w:t>NSAP</w:t>
                      </w:r>
                      <w:r w:rsidRPr="00B00AB6">
                        <w:rPr>
                          <w:sz w:val="18"/>
                          <w:szCs w:val="18"/>
                        </w:rPr>
                        <w:t xml:space="preserve"> </w:t>
                      </w:r>
                      <w:r w:rsidRPr="00B00AB6">
                        <w:rPr>
                          <w:sz w:val="18"/>
                          <w:szCs w:val="18"/>
                          <w:lang w:val="en-US"/>
                        </w:rPr>
                        <w:t>E</w:t>
                      </w:r>
                      <w:r w:rsidRPr="00B00AB6">
                        <w:rPr>
                          <w:sz w:val="18"/>
                          <w:szCs w:val="18"/>
                        </w:rPr>
                        <w:t xml:space="preserve">.164 и </w:t>
                      </w:r>
                      <w:r w:rsidRPr="00B00AB6">
                        <w:rPr>
                          <w:sz w:val="18"/>
                          <w:szCs w:val="18"/>
                          <w:lang w:val="en-US"/>
                        </w:rPr>
                        <w:t>NSAP</w:t>
                      </w:r>
                      <w:r w:rsidRPr="00B00AB6">
                        <w:rPr>
                          <w:sz w:val="18"/>
                          <w:szCs w:val="18"/>
                        </w:rPr>
                        <w:t xml:space="preserve"> </w:t>
                      </w:r>
                      <w:r w:rsidRPr="00B00AB6">
                        <w:rPr>
                          <w:sz w:val="18"/>
                          <w:szCs w:val="18"/>
                          <w:lang w:val="en-US"/>
                        </w:rPr>
                        <w:t>DCC</w:t>
                      </w:r>
                    </w:p>
                    <w:p w:rsidR="000C49A5" w:rsidRPr="00B00AB6" w:rsidRDefault="000C49A5" w:rsidP="000C49A5">
                      <w:pPr>
                        <w:pStyle w:val="aff1"/>
                        <w:rPr>
                          <w:sz w:val="18"/>
                          <w:szCs w:val="18"/>
                        </w:rPr>
                      </w:pPr>
                    </w:p>
                  </w:txbxContent>
                </v:textbox>
              </v:shape>
            </v:group>
          </v:group>
        </w:pict>
      </w:r>
      <w:r w:rsidRPr="000C49A5">
        <w:rPr>
          <w:noProof/>
          <w:sz w:val="28"/>
          <w:szCs w:val="28"/>
        </w:rPr>
        <w:drawing>
          <wp:inline distT="0" distB="0" distL="0" distR="0">
            <wp:extent cx="5353050" cy="3190875"/>
            <wp:effectExtent l="0" t="0" r="0" b="0"/>
            <wp:docPr id="1" name="Рисунок 1"/>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
                    <pic:cNvPicPr>
                      <a:picLocks noRot="1" noChangeAspect="1" noMove="1" noResize="1" noChangeArrowheads="1"/>
                    </pic:cNvPicPr>
                  </pic:nvPicPr>
                  <pic:blipFill>
                    <a:blip r:embed="rId5"/>
                    <a:srcRect t="-99910" b="99910"/>
                    <a:stretch>
                      <a:fillRect/>
                    </a:stretch>
                  </pic:blipFill>
                  <pic:spPr bwMode="auto">
                    <a:xfrm>
                      <a:off x="0" y="0"/>
                      <a:ext cx="5353050" cy="3190875"/>
                    </a:xfrm>
                    <a:prstGeom prst="rect">
                      <a:avLst/>
                    </a:prstGeom>
                    <a:noFill/>
                    <a:ln w="9525">
                      <a:noFill/>
                      <a:miter lim="800000"/>
                      <a:headEnd/>
                      <a:tailEnd/>
                    </a:ln>
                  </pic:spPr>
                </pic:pic>
              </a:graphicData>
            </a:graphic>
          </wp:inline>
        </w:drawing>
      </w:r>
    </w:p>
    <w:p w:rsidR="000C49A5" w:rsidRPr="000C49A5" w:rsidRDefault="000C49A5" w:rsidP="000C49A5">
      <w:pPr>
        <w:widowControl w:val="0"/>
        <w:ind w:firstLine="709"/>
        <w:jc w:val="both"/>
        <w:rPr>
          <w:rFonts w:ascii="Times New Roman" w:hAnsi="Times New Roman" w:cs="Times New Roman"/>
          <w:sz w:val="28"/>
          <w:szCs w:val="28"/>
        </w:rPr>
      </w:pPr>
    </w:p>
    <w:p w:rsidR="000C49A5" w:rsidRP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rPr>
        <w:t xml:space="preserve">Адресом конечного узла в коммутаторах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xml:space="preserve"> является 20-байтный адрес. Этот адрес может иметь различный формат, описываемый стандартом </w:t>
      </w:r>
      <w:r w:rsidRPr="000C49A5">
        <w:rPr>
          <w:rFonts w:ascii="Times New Roman" w:hAnsi="Times New Roman" w:cs="Times New Roman"/>
          <w:sz w:val="28"/>
          <w:szCs w:val="28"/>
          <w:lang w:val="en-US"/>
        </w:rPr>
        <w:t>IS</w:t>
      </w:r>
      <w:proofErr w:type="gramStart"/>
      <w:r w:rsidRPr="000C49A5">
        <w:rPr>
          <w:rFonts w:ascii="Times New Roman" w:hAnsi="Times New Roman" w:cs="Times New Roman"/>
          <w:sz w:val="28"/>
          <w:szCs w:val="28"/>
        </w:rPr>
        <w:t>О</w:t>
      </w:r>
      <w:proofErr w:type="gramEnd"/>
      <w:r w:rsidRPr="000C49A5">
        <w:rPr>
          <w:rFonts w:ascii="Times New Roman" w:hAnsi="Times New Roman" w:cs="Times New Roman"/>
          <w:sz w:val="28"/>
          <w:szCs w:val="28"/>
        </w:rPr>
        <w:t xml:space="preserve"> 7498. При работе в публичных сетях используется адрес стандарта Е.164, при этом 1 байт составляет </w:t>
      </w:r>
      <w:proofErr w:type="gramStart"/>
      <w:r w:rsidRPr="000C49A5">
        <w:rPr>
          <w:rFonts w:ascii="Times New Roman" w:hAnsi="Times New Roman" w:cs="Times New Roman"/>
          <w:sz w:val="28"/>
          <w:szCs w:val="28"/>
        </w:rPr>
        <w:t>А</w:t>
      </w:r>
      <w:proofErr w:type="gramEnd"/>
      <w:r w:rsidRPr="000C49A5">
        <w:rPr>
          <w:rFonts w:ascii="Times New Roman" w:hAnsi="Times New Roman" w:cs="Times New Roman"/>
          <w:sz w:val="28"/>
          <w:szCs w:val="28"/>
          <w:lang w:val="en-US"/>
        </w:rPr>
        <w:t>FI</w:t>
      </w:r>
      <w:r w:rsidRPr="000C49A5">
        <w:rPr>
          <w:rFonts w:ascii="Times New Roman" w:hAnsi="Times New Roman" w:cs="Times New Roman"/>
          <w:sz w:val="28"/>
          <w:szCs w:val="28"/>
        </w:rPr>
        <w:t xml:space="preserve">, 8 байт занимает </w:t>
      </w:r>
      <w:r w:rsidRPr="000C49A5">
        <w:rPr>
          <w:rFonts w:ascii="Times New Roman" w:hAnsi="Times New Roman" w:cs="Times New Roman"/>
          <w:sz w:val="28"/>
          <w:szCs w:val="28"/>
          <w:lang w:val="en-US"/>
        </w:rPr>
        <w:t>IDI</w:t>
      </w:r>
      <w:r w:rsidRPr="000C49A5">
        <w:rPr>
          <w:rFonts w:ascii="Times New Roman" w:hAnsi="Times New Roman" w:cs="Times New Roman"/>
          <w:sz w:val="28"/>
          <w:szCs w:val="28"/>
        </w:rPr>
        <w:t xml:space="preserve"> - основная часть адреса Е.164 (15 цифр телефонного номера), а остальные 11 байт части </w:t>
      </w:r>
      <w:r w:rsidRPr="000C49A5">
        <w:rPr>
          <w:rFonts w:ascii="Times New Roman" w:hAnsi="Times New Roman" w:cs="Times New Roman"/>
          <w:sz w:val="28"/>
          <w:szCs w:val="28"/>
          <w:lang w:val="en-US"/>
        </w:rPr>
        <w:t>DS</w:t>
      </w:r>
      <w:r w:rsidRPr="000C49A5">
        <w:rPr>
          <w:rFonts w:ascii="Times New Roman" w:hAnsi="Times New Roman" w:cs="Times New Roman"/>
          <w:sz w:val="28"/>
          <w:szCs w:val="28"/>
        </w:rPr>
        <w:t>Р (</w:t>
      </w:r>
      <w:r w:rsidRPr="000C49A5">
        <w:rPr>
          <w:rFonts w:ascii="Times New Roman" w:hAnsi="Times New Roman" w:cs="Times New Roman"/>
          <w:sz w:val="28"/>
          <w:szCs w:val="28"/>
          <w:lang w:val="en-US"/>
        </w:rPr>
        <w:t>Domain</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Specific</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Part</w:t>
      </w:r>
      <w:r w:rsidRPr="000C49A5">
        <w:rPr>
          <w:rFonts w:ascii="Times New Roman" w:hAnsi="Times New Roman" w:cs="Times New Roman"/>
          <w:sz w:val="28"/>
          <w:szCs w:val="28"/>
        </w:rPr>
        <w:t>) распределяются следующим образом:</w:t>
      </w:r>
    </w:p>
    <w:p w:rsidR="000C49A5" w:rsidRP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rPr>
        <w:t xml:space="preserve">4 байта занимает поле старшей части </w:t>
      </w:r>
      <w:r w:rsidRPr="000C49A5">
        <w:rPr>
          <w:rFonts w:ascii="Times New Roman" w:hAnsi="Times New Roman" w:cs="Times New Roman"/>
          <w:sz w:val="28"/>
          <w:szCs w:val="28"/>
          <w:lang w:val="en-US"/>
        </w:rPr>
        <w:t>DS</w:t>
      </w:r>
      <w:r w:rsidRPr="000C49A5">
        <w:rPr>
          <w:rFonts w:ascii="Times New Roman" w:hAnsi="Times New Roman" w:cs="Times New Roman"/>
          <w:sz w:val="28"/>
          <w:szCs w:val="28"/>
        </w:rPr>
        <w:t>Р - Н</w:t>
      </w:r>
      <w:proofErr w:type="spellStart"/>
      <w:r w:rsidRPr="000C49A5">
        <w:rPr>
          <w:rFonts w:ascii="Times New Roman" w:hAnsi="Times New Roman" w:cs="Times New Roman"/>
          <w:sz w:val="28"/>
          <w:szCs w:val="28"/>
          <w:lang w:val="en-US"/>
        </w:rPr>
        <w:t>igh</w:t>
      </w:r>
      <w:proofErr w:type="spellEnd"/>
      <w:r w:rsidRPr="000C49A5">
        <w:rPr>
          <w:rFonts w:ascii="Times New Roman" w:hAnsi="Times New Roman" w:cs="Times New Roman"/>
          <w:sz w:val="28"/>
          <w:szCs w:val="28"/>
        </w:rPr>
        <w:t>-</w:t>
      </w:r>
      <w:r w:rsidRPr="000C49A5">
        <w:rPr>
          <w:rFonts w:ascii="Times New Roman" w:hAnsi="Times New Roman" w:cs="Times New Roman"/>
          <w:sz w:val="28"/>
          <w:szCs w:val="28"/>
          <w:lang w:val="en-US"/>
        </w:rPr>
        <w:t>Order</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Domain</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Specific</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Part</w:t>
      </w:r>
      <w:r w:rsidRPr="000C49A5">
        <w:rPr>
          <w:rFonts w:ascii="Times New Roman" w:hAnsi="Times New Roman" w:cs="Times New Roman"/>
          <w:sz w:val="28"/>
          <w:szCs w:val="28"/>
        </w:rPr>
        <w:t xml:space="preserve"> (НО-</w:t>
      </w:r>
      <w:r w:rsidRPr="000C49A5">
        <w:rPr>
          <w:rFonts w:ascii="Times New Roman" w:hAnsi="Times New Roman" w:cs="Times New Roman"/>
          <w:sz w:val="28"/>
          <w:szCs w:val="28"/>
          <w:lang w:val="en-US"/>
        </w:rPr>
        <w:t>DSP</w:t>
      </w:r>
      <w:r w:rsidRPr="000C49A5">
        <w:rPr>
          <w:rFonts w:ascii="Times New Roman" w:hAnsi="Times New Roman" w:cs="Times New Roman"/>
          <w:sz w:val="28"/>
          <w:szCs w:val="28"/>
        </w:rPr>
        <w:t xml:space="preserve">), имеющее гибкий формат и представляющее собой номер сети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который может делиться на части для агрегированной маршрутизации по протоколу Р</w:t>
      </w:r>
      <w:r w:rsidRPr="000C49A5">
        <w:rPr>
          <w:rFonts w:ascii="Times New Roman" w:hAnsi="Times New Roman" w:cs="Times New Roman"/>
          <w:sz w:val="28"/>
          <w:szCs w:val="28"/>
          <w:lang w:val="en-US"/>
        </w:rPr>
        <w:t>NNI</w:t>
      </w:r>
      <w:r w:rsidRPr="000C49A5">
        <w:rPr>
          <w:rFonts w:ascii="Times New Roman" w:hAnsi="Times New Roman" w:cs="Times New Roman"/>
          <w:sz w:val="28"/>
          <w:szCs w:val="28"/>
        </w:rPr>
        <w:t>, подобной той, которая используется в технике С</w:t>
      </w:r>
      <w:r w:rsidRPr="000C49A5">
        <w:rPr>
          <w:rFonts w:ascii="Times New Roman" w:hAnsi="Times New Roman" w:cs="Times New Roman"/>
          <w:sz w:val="28"/>
          <w:szCs w:val="28"/>
          <w:lang w:val="en-US"/>
        </w:rPr>
        <w:t>IDR</w:t>
      </w:r>
      <w:r w:rsidRPr="000C49A5">
        <w:rPr>
          <w:rFonts w:ascii="Times New Roman" w:hAnsi="Times New Roman" w:cs="Times New Roman"/>
          <w:sz w:val="28"/>
          <w:szCs w:val="28"/>
        </w:rPr>
        <w:t xml:space="preserve"> для сетей </w:t>
      </w:r>
      <w:r w:rsidRPr="000C49A5">
        <w:rPr>
          <w:rFonts w:ascii="Times New Roman" w:hAnsi="Times New Roman" w:cs="Times New Roman"/>
          <w:sz w:val="28"/>
          <w:szCs w:val="28"/>
          <w:lang w:val="en-US"/>
        </w:rPr>
        <w:t>IP</w:t>
      </w:r>
      <w:r w:rsidRPr="000C49A5">
        <w:rPr>
          <w:rFonts w:ascii="Times New Roman" w:hAnsi="Times New Roman" w:cs="Times New Roman"/>
          <w:sz w:val="28"/>
          <w:szCs w:val="28"/>
        </w:rPr>
        <w:t>;</w:t>
      </w:r>
    </w:p>
    <w:p w:rsidR="000C49A5" w:rsidRP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rPr>
        <w:t>6 байт занимает поле идентификатора конечной системы - Е</w:t>
      </w:r>
      <w:proofErr w:type="spellStart"/>
      <w:r w:rsidRPr="000C49A5">
        <w:rPr>
          <w:rFonts w:ascii="Times New Roman" w:hAnsi="Times New Roman" w:cs="Times New Roman"/>
          <w:sz w:val="28"/>
          <w:szCs w:val="28"/>
          <w:lang w:val="en-US"/>
        </w:rPr>
        <w:t>nd</w:t>
      </w:r>
      <w:proofErr w:type="spellEnd"/>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System</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Identifier</w:t>
      </w:r>
      <w:r w:rsidRPr="000C49A5">
        <w:rPr>
          <w:rFonts w:ascii="Times New Roman" w:hAnsi="Times New Roman" w:cs="Times New Roman"/>
          <w:sz w:val="28"/>
          <w:szCs w:val="28"/>
        </w:rPr>
        <w:t xml:space="preserve"> (Е</w:t>
      </w:r>
      <w:r w:rsidRPr="000C49A5">
        <w:rPr>
          <w:rFonts w:ascii="Times New Roman" w:hAnsi="Times New Roman" w:cs="Times New Roman"/>
          <w:sz w:val="28"/>
          <w:szCs w:val="28"/>
          <w:lang w:val="en-US"/>
        </w:rPr>
        <w:t>SI</w:t>
      </w:r>
      <w:r w:rsidRPr="000C49A5">
        <w:rPr>
          <w:rFonts w:ascii="Times New Roman" w:hAnsi="Times New Roman" w:cs="Times New Roman"/>
          <w:sz w:val="28"/>
          <w:szCs w:val="28"/>
        </w:rPr>
        <w:t xml:space="preserve">), которое имеет смысл </w:t>
      </w:r>
      <w:proofErr w:type="spellStart"/>
      <w:r w:rsidRPr="000C49A5">
        <w:rPr>
          <w:rFonts w:ascii="Times New Roman" w:hAnsi="Times New Roman" w:cs="Times New Roman"/>
          <w:sz w:val="28"/>
          <w:szCs w:val="28"/>
        </w:rPr>
        <w:t>МАС-адреса</w:t>
      </w:r>
      <w:proofErr w:type="spellEnd"/>
      <w:r w:rsidRPr="000C49A5">
        <w:rPr>
          <w:rFonts w:ascii="Times New Roman" w:hAnsi="Times New Roman" w:cs="Times New Roman"/>
          <w:sz w:val="28"/>
          <w:szCs w:val="28"/>
        </w:rPr>
        <w:t xml:space="preserve"> узла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xml:space="preserve">, причем формат его также соответствует формату </w:t>
      </w:r>
      <w:proofErr w:type="spellStart"/>
      <w:r w:rsidRPr="000C49A5">
        <w:rPr>
          <w:rFonts w:ascii="Times New Roman" w:hAnsi="Times New Roman" w:cs="Times New Roman"/>
          <w:sz w:val="28"/>
          <w:szCs w:val="28"/>
        </w:rPr>
        <w:t>МАС-адресов</w:t>
      </w:r>
      <w:proofErr w:type="spellEnd"/>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I</w:t>
      </w:r>
      <w:r w:rsidRPr="000C49A5">
        <w:rPr>
          <w:rFonts w:ascii="Times New Roman" w:hAnsi="Times New Roman" w:cs="Times New Roman"/>
          <w:sz w:val="28"/>
          <w:szCs w:val="28"/>
        </w:rPr>
        <w:t>ЕЕЕ.</w:t>
      </w:r>
    </w:p>
    <w:p w:rsidR="000C49A5" w:rsidRP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rPr>
        <w:t>1 байт составляет поле селектора, которое не используется при установлении виртуального канала, а имеет для узла локальное назначение.</w:t>
      </w:r>
    </w:p>
    <w:p w:rsidR="000C49A5" w:rsidRP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rPr>
        <w:t>Идентификатор формата адреса (</w:t>
      </w:r>
      <w:r w:rsidRPr="000C49A5">
        <w:rPr>
          <w:rFonts w:ascii="Times New Roman" w:hAnsi="Times New Roman" w:cs="Times New Roman"/>
          <w:sz w:val="28"/>
          <w:szCs w:val="28"/>
          <w:lang w:val="en-US"/>
        </w:rPr>
        <w:t>AFI</w:t>
      </w:r>
      <w:r w:rsidRPr="000C49A5">
        <w:rPr>
          <w:rFonts w:ascii="Times New Roman" w:hAnsi="Times New Roman" w:cs="Times New Roman"/>
          <w:sz w:val="28"/>
          <w:szCs w:val="28"/>
        </w:rPr>
        <w:t xml:space="preserve">) определяет тип формата </w:t>
      </w:r>
      <w:r w:rsidRPr="000C49A5">
        <w:rPr>
          <w:rFonts w:ascii="Times New Roman" w:hAnsi="Times New Roman" w:cs="Times New Roman"/>
          <w:sz w:val="28"/>
          <w:szCs w:val="28"/>
          <w:lang w:val="en-US"/>
        </w:rPr>
        <w:t>AESA</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NSAP</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E</w:t>
      </w:r>
      <w:r w:rsidRPr="000C49A5">
        <w:rPr>
          <w:rFonts w:ascii="Times New Roman" w:hAnsi="Times New Roman" w:cs="Times New Roman"/>
          <w:sz w:val="28"/>
          <w:szCs w:val="28"/>
        </w:rPr>
        <w:t xml:space="preserve">.164 или </w:t>
      </w:r>
      <w:r w:rsidRPr="000C49A5">
        <w:rPr>
          <w:rFonts w:ascii="Times New Roman" w:hAnsi="Times New Roman" w:cs="Times New Roman"/>
          <w:sz w:val="28"/>
          <w:szCs w:val="28"/>
          <w:lang w:val="en-US"/>
        </w:rPr>
        <w:t>NSAP</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DCC</w:t>
      </w:r>
      <w:r w:rsidRPr="000C49A5">
        <w:rPr>
          <w:rFonts w:ascii="Times New Roman" w:hAnsi="Times New Roman" w:cs="Times New Roman"/>
          <w:sz w:val="28"/>
          <w:szCs w:val="28"/>
        </w:rPr>
        <w:t>), а также является ли данный адрес групповым или индивидуальным.</w:t>
      </w:r>
    </w:p>
    <w:p w:rsidR="000C49A5" w:rsidRPr="000C49A5" w:rsidRDefault="000C49A5" w:rsidP="000C49A5">
      <w:pPr>
        <w:widowControl w:val="0"/>
        <w:ind w:firstLine="709"/>
        <w:jc w:val="both"/>
        <w:rPr>
          <w:rFonts w:ascii="Times New Roman" w:hAnsi="Times New Roman" w:cs="Times New Roman"/>
          <w:sz w:val="28"/>
          <w:szCs w:val="28"/>
        </w:rPr>
      </w:pPr>
    </w:p>
    <w:p w:rsidR="000C49A5" w:rsidRDefault="000C49A5" w:rsidP="000C49A5">
      <w:pPr>
        <w:widowControl w:val="0"/>
        <w:ind w:left="708" w:firstLine="1"/>
        <w:jc w:val="both"/>
        <w:rPr>
          <w:rFonts w:ascii="Times New Roman" w:hAnsi="Times New Roman" w:cs="Times New Roman"/>
          <w:sz w:val="28"/>
          <w:szCs w:val="28"/>
        </w:rPr>
      </w:pPr>
      <w:r w:rsidRPr="000C49A5">
        <w:rPr>
          <w:rFonts w:ascii="Times New Roman" w:hAnsi="Times New Roman" w:cs="Times New Roman"/>
          <w:sz w:val="28"/>
          <w:szCs w:val="28"/>
        </w:rPr>
        <w:t xml:space="preserve">Таблица 1 - Значения </w:t>
      </w:r>
      <w:r w:rsidRPr="000C49A5">
        <w:rPr>
          <w:rFonts w:ascii="Times New Roman" w:hAnsi="Times New Roman" w:cs="Times New Roman"/>
          <w:sz w:val="28"/>
          <w:szCs w:val="28"/>
          <w:lang w:val="en-US"/>
        </w:rPr>
        <w:t>AFI</w:t>
      </w:r>
      <w:r w:rsidRPr="000C49A5">
        <w:rPr>
          <w:rFonts w:ascii="Times New Roman" w:hAnsi="Times New Roman" w:cs="Times New Roman"/>
          <w:sz w:val="28"/>
          <w:szCs w:val="28"/>
        </w:rPr>
        <w:t xml:space="preserve"> для индивидуального и группового адреса </w:t>
      </w:r>
      <w:r w:rsidRPr="000C49A5">
        <w:rPr>
          <w:rFonts w:ascii="Times New Roman" w:hAnsi="Times New Roman" w:cs="Times New Roman"/>
          <w:sz w:val="28"/>
          <w:szCs w:val="28"/>
          <w:lang w:val="en-US"/>
        </w:rPr>
        <w:t>AESA</w:t>
      </w:r>
    </w:p>
    <w:p w:rsidR="00F65EF3" w:rsidRPr="00F65EF3" w:rsidRDefault="00F65EF3" w:rsidP="000C49A5">
      <w:pPr>
        <w:widowControl w:val="0"/>
        <w:ind w:left="708" w:firstLine="1"/>
        <w:jc w:val="both"/>
        <w:rPr>
          <w:rFonts w:ascii="Times New Roman" w:hAnsi="Times New Roman" w:cs="Times New Roman"/>
          <w:sz w:val="28"/>
          <w:szCs w:val="28"/>
        </w:rPr>
      </w:pPr>
      <w:r>
        <w:rPr>
          <w:rFonts w:ascii="Times New Roman" w:hAnsi="Times New Roman" w:cs="Times New Roman"/>
          <w:sz w:val="28"/>
          <w:szCs w:val="28"/>
        </w:rPr>
        <w:t xml:space="preserve">                                                                                                  Таблица 1                                          </w:t>
      </w:r>
    </w:p>
    <w:tbl>
      <w:tblPr>
        <w:tblStyle w:val="14"/>
        <w:tblW w:w="0" w:type="auto"/>
        <w:tblInd w:w="0" w:type="dxa"/>
        <w:tblLook w:val="01E0"/>
      </w:tblPr>
      <w:tblGrid>
        <w:gridCol w:w="2700"/>
        <w:gridCol w:w="3420"/>
        <w:gridCol w:w="2526"/>
      </w:tblGrid>
      <w:tr w:rsidR="000C49A5" w:rsidRPr="000C49A5" w:rsidTr="000742F1">
        <w:trPr>
          <w:trHeight w:val="344"/>
        </w:trPr>
        <w:tc>
          <w:tcPr>
            <w:tcW w:w="2700" w:type="dxa"/>
          </w:tcPr>
          <w:p w:rsidR="000C49A5" w:rsidRPr="000C49A5" w:rsidRDefault="000C49A5" w:rsidP="000C49A5">
            <w:pPr>
              <w:pStyle w:val="aff2"/>
              <w:widowControl w:val="0"/>
              <w:spacing w:line="276" w:lineRule="auto"/>
              <w:jc w:val="both"/>
              <w:rPr>
                <w:sz w:val="28"/>
                <w:szCs w:val="28"/>
              </w:rPr>
            </w:pPr>
            <w:r w:rsidRPr="000C49A5">
              <w:rPr>
                <w:sz w:val="28"/>
                <w:szCs w:val="28"/>
                <w:lang w:val="en-US"/>
              </w:rPr>
              <w:t>AFI</w:t>
            </w:r>
          </w:p>
        </w:tc>
        <w:tc>
          <w:tcPr>
            <w:tcW w:w="3420" w:type="dxa"/>
          </w:tcPr>
          <w:p w:rsidR="000C49A5" w:rsidRPr="000C49A5" w:rsidRDefault="000C49A5" w:rsidP="000C49A5">
            <w:pPr>
              <w:pStyle w:val="aff2"/>
              <w:widowControl w:val="0"/>
              <w:spacing w:line="276" w:lineRule="auto"/>
              <w:jc w:val="both"/>
              <w:rPr>
                <w:sz w:val="28"/>
                <w:szCs w:val="28"/>
              </w:rPr>
            </w:pPr>
            <w:r w:rsidRPr="000C49A5">
              <w:rPr>
                <w:sz w:val="28"/>
                <w:szCs w:val="28"/>
              </w:rPr>
              <w:t>Индивидуальный адрес</w:t>
            </w:r>
          </w:p>
        </w:tc>
        <w:tc>
          <w:tcPr>
            <w:tcW w:w="2526" w:type="dxa"/>
          </w:tcPr>
          <w:p w:rsidR="000C49A5" w:rsidRPr="000C49A5" w:rsidRDefault="000C49A5" w:rsidP="000C49A5">
            <w:pPr>
              <w:pStyle w:val="aff2"/>
              <w:widowControl w:val="0"/>
              <w:spacing w:line="276" w:lineRule="auto"/>
              <w:jc w:val="both"/>
              <w:rPr>
                <w:sz w:val="28"/>
                <w:szCs w:val="28"/>
              </w:rPr>
            </w:pPr>
            <w:r w:rsidRPr="000C49A5">
              <w:rPr>
                <w:sz w:val="28"/>
                <w:szCs w:val="28"/>
              </w:rPr>
              <w:t>Групповой адрес</w:t>
            </w:r>
          </w:p>
        </w:tc>
      </w:tr>
      <w:tr w:rsidR="000C49A5" w:rsidRPr="000C49A5" w:rsidTr="000742F1">
        <w:trPr>
          <w:trHeight w:val="354"/>
        </w:trPr>
        <w:tc>
          <w:tcPr>
            <w:tcW w:w="2700" w:type="dxa"/>
          </w:tcPr>
          <w:p w:rsidR="000C49A5" w:rsidRPr="000C49A5" w:rsidRDefault="000C49A5" w:rsidP="000C49A5">
            <w:pPr>
              <w:pStyle w:val="aff2"/>
              <w:widowControl w:val="0"/>
              <w:spacing w:line="276" w:lineRule="auto"/>
              <w:jc w:val="both"/>
              <w:rPr>
                <w:sz w:val="28"/>
                <w:szCs w:val="28"/>
              </w:rPr>
            </w:pPr>
            <w:r w:rsidRPr="000C49A5">
              <w:rPr>
                <w:sz w:val="28"/>
                <w:szCs w:val="28"/>
                <w:lang w:val="en-US"/>
              </w:rPr>
              <w:t>E</w:t>
            </w:r>
            <w:r w:rsidRPr="000C49A5">
              <w:rPr>
                <w:sz w:val="28"/>
                <w:szCs w:val="28"/>
              </w:rPr>
              <w:t>.164</w:t>
            </w:r>
          </w:p>
        </w:tc>
        <w:tc>
          <w:tcPr>
            <w:tcW w:w="3420" w:type="dxa"/>
          </w:tcPr>
          <w:p w:rsidR="000C49A5" w:rsidRPr="000C49A5" w:rsidRDefault="000C49A5" w:rsidP="000C49A5">
            <w:pPr>
              <w:pStyle w:val="aff2"/>
              <w:widowControl w:val="0"/>
              <w:spacing w:line="276" w:lineRule="auto"/>
              <w:jc w:val="both"/>
              <w:rPr>
                <w:sz w:val="28"/>
                <w:szCs w:val="28"/>
                <w:lang w:val="en-US"/>
              </w:rPr>
            </w:pPr>
            <w:r w:rsidRPr="000C49A5">
              <w:rPr>
                <w:sz w:val="28"/>
                <w:szCs w:val="28"/>
                <w:lang w:val="en-US"/>
              </w:rPr>
              <w:t>45</w:t>
            </w:r>
          </w:p>
        </w:tc>
        <w:tc>
          <w:tcPr>
            <w:tcW w:w="2526" w:type="dxa"/>
          </w:tcPr>
          <w:p w:rsidR="000C49A5" w:rsidRPr="000C49A5" w:rsidRDefault="000C49A5" w:rsidP="000C49A5">
            <w:pPr>
              <w:pStyle w:val="aff2"/>
              <w:widowControl w:val="0"/>
              <w:spacing w:line="276" w:lineRule="auto"/>
              <w:jc w:val="both"/>
              <w:rPr>
                <w:sz w:val="28"/>
                <w:szCs w:val="28"/>
                <w:lang w:val="en-US"/>
              </w:rPr>
            </w:pPr>
            <w:r w:rsidRPr="000C49A5">
              <w:rPr>
                <w:sz w:val="28"/>
                <w:szCs w:val="28"/>
                <w:lang w:val="en-US"/>
              </w:rPr>
              <w:t>C3</w:t>
            </w:r>
          </w:p>
        </w:tc>
      </w:tr>
      <w:tr w:rsidR="000C49A5" w:rsidRPr="000C49A5" w:rsidTr="000742F1">
        <w:trPr>
          <w:trHeight w:val="350"/>
        </w:trPr>
        <w:tc>
          <w:tcPr>
            <w:tcW w:w="2700" w:type="dxa"/>
          </w:tcPr>
          <w:p w:rsidR="000C49A5" w:rsidRPr="000C49A5" w:rsidRDefault="000C49A5" w:rsidP="000C49A5">
            <w:pPr>
              <w:pStyle w:val="aff2"/>
              <w:widowControl w:val="0"/>
              <w:spacing w:line="276" w:lineRule="auto"/>
              <w:jc w:val="both"/>
              <w:rPr>
                <w:sz w:val="28"/>
                <w:szCs w:val="28"/>
                <w:lang w:val="en-US"/>
              </w:rPr>
            </w:pPr>
            <w:r w:rsidRPr="000C49A5">
              <w:rPr>
                <w:sz w:val="28"/>
                <w:szCs w:val="28"/>
                <w:lang w:val="en-US"/>
              </w:rPr>
              <w:t>DCC</w:t>
            </w:r>
          </w:p>
        </w:tc>
        <w:tc>
          <w:tcPr>
            <w:tcW w:w="3420" w:type="dxa"/>
          </w:tcPr>
          <w:p w:rsidR="000C49A5" w:rsidRPr="000C49A5" w:rsidRDefault="000C49A5" w:rsidP="000C49A5">
            <w:pPr>
              <w:pStyle w:val="aff2"/>
              <w:widowControl w:val="0"/>
              <w:spacing w:line="276" w:lineRule="auto"/>
              <w:jc w:val="both"/>
              <w:rPr>
                <w:sz w:val="28"/>
                <w:szCs w:val="28"/>
                <w:lang w:val="en-US"/>
              </w:rPr>
            </w:pPr>
            <w:r w:rsidRPr="000C49A5">
              <w:rPr>
                <w:sz w:val="28"/>
                <w:szCs w:val="28"/>
                <w:lang w:val="en-US"/>
              </w:rPr>
              <w:t>39</w:t>
            </w:r>
          </w:p>
        </w:tc>
        <w:tc>
          <w:tcPr>
            <w:tcW w:w="2526" w:type="dxa"/>
          </w:tcPr>
          <w:p w:rsidR="000C49A5" w:rsidRPr="000C49A5" w:rsidRDefault="000C49A5" w:rsidP="000C49A5">
            <w:pPr>
              <w:pStyle w:val="aff2"/>
              <w:widowControl w:val="0"/>
              <w:spacing w:line="276" w:lineRule="auto"/>
              <w:jc w:val="both"/>
              <w:rPr>
                <w:sz w:val="28"/>
                <w:szCs w:val="28"/>
                <w:lang w:val="en-US"/>
              </w:rPr>
            </w:pPr>
            <w:r w:rsidRPr="000C49A5">
              <w:rPr>
                <w:sz w:val="28"/>
                <w:szCs w:val="28"/>
                <w:lang w:val="en-US"/>
              </w:rPr>
              <w:t>BD</w:t>
            </w:r>
          </w:p>
        </w:tc>
      </w:tr>
    </w:tbl>
    <w:p w:rsidR="000C49A5" w:rsidRPr="000C49A5" w:rsidRDefault="000C49A5" w:rsidP="000C49A5">
      <w:pPr>
        <w:widowControl w:val="0"/>
        <w:ind w:firstLine="709"/>
        <w:jc w:val="both"/>
        <w:rPr>
          <w:rFonts w:ascii="Times New Roman" w:hAnsi="Times New Roman" w:cs="Times New Roman"/>
          <w:sz w:val="28"/>
          <w:szCs w:val="28"/>
          <w:lang w:val="en-US"/>
        </w:rPr>
      </w:pPr>
    </w:p>
    <w:p w:rsidR="000C49A5" w:rsidRP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rPr>
        <w:t>Идентификатор начальной части области/домена (</w:t>
      </w:r>
      <w:r w:rsidRPr="000C49A5">
        <w:rPr>
          <w:rFonts w:ascii="Times New Roman" w:hAnsi="Times New Roman" w:cs="Times New Roman"/>
          <w:sz w:val="28"/>
          <w:szCs w:val="28"/>
          <w:lang w:val="en-US"/>
        </w:rPr>
        <w:t>IDI</w:t>
      </w:r>
      <w:r w:rsidRPr="000C49A5">
        <w:rPr>
          <w:rFonts w:ascii="Times New Roman" w:hAnsi="Times New Roman" w:cs="Times New Roman"/>
          <w:sz w:val="28"/>
          <w:szCs w:val="28"/>
        </w:rPr>
        <w:t xml:space="preserve">) определяет страну, ответственную за структуру и значение поля </w:t>
      </w:r>
      <w:r w:rsidRPr="000C49A5">
        <w:rPr>
          <w:rFonts w:ascii="Times New Roman" w:hAnsi="Times New Roman" w:cs="Times New Roman"/>
          <w:sz w:val="28"/>
          <w:szCs w:val="28"/>
          <w:lang w:val="en-US"/>
        </w:rPr>
        <w:t>HO</w:t>
      </w:r>
      <w:r w:rsidRPr="000C49A5">
        <w:rPr>
          <w:rFonts w:ascii="Times New Roman" w:hAnsi="Times New Roman" w:cs="Times New Roman"/>
          <w:sz w:val="28"/>
          <w:szCs w:val="28"/>
        </w:rPr>
        <w:t>-</w:t>
      </w:r>
      <w:r w:rsidRPr="000C49A5">
        <w:rPr>
          <w:rFonts w:ascii="Times New Roman" w:hAnsi="Times New Roman" w:cs="Times New Roman"/>
          <w:sz w:val="28"/>
          <w:szCs w:val="28"/>
          <w:lang w:val="en-US"/>
        </w:rPr>
        <w:t>DSP</w:t>
      </w:r>
      <w:r w:rsidRPr="000C49A5">
        <w:rPr>
          <w:rFonts w:ascii="Times New Roman" w:hAnsi="Times New Roman" w:cs="Times New Roman"/>
          <w:sz w:val="28"/>
          <w:szCs w:val="28"/>
        </w:rPr>
        <w:t>.</w:t>
      </w:r>
    </w:p>
    <w:p w:rsidR="000C49A5" w:rsidRP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rPr>
        <w:t xml:space="preserve">Поле </w:t>
      </w:r>
      <w:r w:rsidRPr="000C49A5">
        <w:rPr>
          <w:rFonts w:ascii="Times New Roman" w:hAnsi="Times New Roman" w:cs="Times New Roman"/>
          <w:sz w:val="28"/>
          <w:szCs w:val="28"/>
          <w:lang w:val="en-US"/>
        </w:rPr>
        <w:t>HO</w:t>
      </w:r>
      <w:r w:rsidRPr="000C49A5">
        <w:rPr>
          <w:rFonts w:ascii="Times New Roman" w:hAnsi="Times New Roman" w:cs="Times New Roman"/>
          <w:sz w:val="28"/>
          <w:szCs w:val="28"/>
        </w:rPr>
        <w:t>-</w:t>
      </w:r>
      <w:r w:rsidRPr="000C49A5">
        <w:rPr>
          <w:rFonts w:ascii="Times New Roman" w:hAnsi="Times New Roman" w:cs="Times New Roman"/>
          <w:sz w:val="28"/>
          <w:szCs w:val="28"/>
          <w:lang w:val="en-US"/>
        </w:rPr>
        <w:t>DSP</w:t>
      </w:r>
      <w:r w:rsidRPr="000C49A5">
        <w:rPr>
          <w:rFonts w:ascii="Times New Roman" w:hAnsi="Times New Roman" w:cs="Times New Roman"/>
          <w:sz w:val="28"/>
          <w:szCs w:val="28"/>
        </w:rPr>
        <w:t xml:space="preserve"> содержит адресную информацию, используемую для маршрутизации в сети АТМ. Структуру </w:t>
      </w:r>
      <w:r w:rsidRPr="000C49A5">
        <w:rPr>
          <w:rFonts w:ascii="Times New Roman" w:hAnsi="Times New Roman" w:cs="Times New Roman"/>
          <w:sz w:val="28"/>
          <w:szCs w:val="28"/>
          <w:lang w:val="en-US"/>
        </w:rPr>
        <w:t>HO</w:t>
      </w:r>
      <w:r w:rsidRPr="000C49A5">
        <w:rPr>
          <w:rFonts w:ascii="Times New Roman" w:hAnsi="Times New Roman" w:cs="Times New Roman"/>
          <w:sz w:val="28"/>
          <w:szCs w:val="28"/>
        </w:rPr>
        <w:t>-</w:t>
      </w:r>
      <w:r w:rsidRPr="000C49A5">
        <w:rPr>
          <w:rFonts w:ascii="Times New Roman" w:hAnsi="Times New Roman" w:cs="Times New Roman"/>
          <w:sz w:val="28"/>
          <w:szCs w:val="28"/>
          <w:lang w:val="en-US"/>
        </w:rPr>
        <w:t>DSP</w:t>
      </w:r>
      <w:r w:rsidRPr="000C49A5">
        <w:rPr>
          <w:rFonts w:ascii="Times New Roman" w:hAnsi="Times New Roman" w:cs="Times New Roman"/>
          <w:sz w:val="28"/>
          <w:szCs w:val="28"/>
        </w:rPr>
        <w:t xml:space="preserve"> определяет национальная администрация связи.</w:t>
      </w:r>
    </w:p>
    <w:p w:rsidR="000C49A5" w:rsidRP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rPr>
        <w:t xml:space="preserve">В формате </w:t>
      </w:r>
      <w:r w:rsidRPr="000C49A5">
        <w:rPr>
          <w:rFonts w:ascii="Times New Roman" w:hAnsi="Times New Roman" w:cs="Times New Roman"/>
          <w:sz w:val="28"/>
          <w:szCs w:val="28"/>
          <w:lang w:val="en-US"/>
        </w:rPr>
        <w:t>NSAP</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E</w:t>
      </w:r>
      <w:r w:rsidRPr="000C49A5">
        <w:rPr>
          <w:rFonts w:ascii="Times New Roman" w:hAnsi="Times New Roman" w:cs="Times New Roman"/>
          <w:sz w:val="28"/>
          <w:szCs w:val="28"/>
        </w:rPr>
        <w:t xml:space="preserve">.164 поле </w:t>
      </w:r>
      <w:r w:rsidRPr="000C49A5">
        <w:rPr>
          <w:rFonts w:ascii="Times New Roman" w:hAnsi="Times New Roman" w:cs="Times New Roman"/>
          <w:sz w:val="28"/>
          <w:szCs w:val="28"/>
          <w:lang w:val="en-US"/>
        </w:rPr>
        <w:t>E</w:t>
      </w:r>
      <w:r w:rsidRPr="000C49A5">
        <w:rPr>
          <w:rFonts w:ascii="Times New Roman" w:hAnsi="Times New Roman" w:cs="Times New Roman"/>
          <w:sz w:val="28"/>
          <w:szCs w:val="28"/>
        </w:rPr>
        <w:t xml:space="preserve">.164 представляет собою номер </w:t>
      </w:r>
      <w:r w:rsidRPr="000C49A5">
        <w:rPr>
          <w:rFonts w:ascii="Times New Roman" w:hAnsi="Times New Roman" w:cs="Times New Roman"/>
          <w:sz w:val="28"/>
          <w:szCs w:val="28"/>
          <w:lang w:val="en-US"/>
        </w:rPr>
        <w:t>B</w:t>
      </w:r>
      <w:r w:rsidRPr="000C49A5">
        <w:rPr>
          <w:rFonts w:ascii="Times New Roman" w:hAnsi="Times New Roman" w:cs="Times New Roman"/>
          <w:sz w:val="28"/>
          <w:szCs w:val="28"/>
        </w:rPr>
        <w:t>-</w:t>
      </w:r>
      <w:r w:rsidRPr="000C49A5">
        <w:rPr>
          <w:rFonts w:ascii="Times New Roman" w:hAnsi="Times New Roman" w:cs="Times New Roman"/>
          <w:sz w:val="28"/>
          <w:szCs w:val="28"/>
          <w:lang w:val="en-US"/>
        </w:rPr>
        <w:t>ISDN</w:t>
      </w:r>
      <w:r w:rsidRPr="000C49A5">
        <w:rPr>
          <w:rFonts w:ascii="Times New Roman" w:hAnsi="Times New Roman" w:cs="Times New Roman"/>
          <w:sz w:val="28"/>
          <w:szCs w:val="28"/>
        </w:rPr>
        <w:t xml:space="preserve">. Вопрос регулирования номеров </w:t>
      </w:r>
      <w:r w:rsidRPr="000C49A5">
        <w:rPr>
          <w:rFonts w:ascii="Times New Roman" w:hAnsi="Times New Roman" w:cs="Times New Roman"/>
          <w:sz w:val="28"/>
          <w:szCs w:val="28"/>
          <w:lang w:val="en-US"/>
        </w:rPr>
        <w:t>B</w:t>
      </w:r>
      <w:r w:rsidRPr="000C49A5">
        <w:rPr>
          <w:rFonts w:ascii="Times New Roman" w:hAnsi="Times New Roman" w:cs="Times New Roman"/>
          <w:sz w:val="28"/>
          <w:szCs w:val="28"/>
        </w:rPr>
        <w:t>-</w:t>
      </w:r>
      <w:r w:rsidRPr="000C49A5">
        <w:rPr>
          <w:rFonts w:ascii="Times New Roman" w:hAnsi="Times New Roman" w:cs="Times New Roman"/>
          <w:sz w:val="28"/>
          <w:szCs w:val="28"/>
          <w:lang w:val="en-US"/>
        </w:rPr>
        <w:t>ISDN</w:t>
      </w:r>
      <w:r w:rsidRPr="000C49A5">
        <w:rPr>
          <w:rFonts w:ascii="Times New Roman" w:hAnsi="Times New Roman" w:cs="Times New Roman"/>
          <w:sz w:val="28"/>
          <w:szCs w:val="28"/>
        </w:rPr>
        <w:t xml:space="preserve"> в МСЭ-Т в настоящее время не решён, поэтому применение этого формата пока не рассматривается.</w:t>
      </w:r>
    </w:p>
    <w:p w:rsidR="000C49A5" w:rsidRP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rPr>
        <w:t xml:space="preserve">При работе в частных сетях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xml:space="preserve"> обычно применяется формат адреса </w:t>
      </w:r>
      <w:r w:rsidRPr="000C49A5">
        <w:rPr>
          <w:rFonts w:ascii="Times New Roman" w:hAnsi="Times New Roman" w:cs="Times New Roman"/>
          <w:sz w:val="28"/>
          <w:szCs w:val="28"/>
          <w:lang w:val="en-US"/>
        </w:rPr>
        <w:t>NSAP</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DCC</w:t>
      </w:r>
      <w:r w:rsidRPr="000C49A5">
        <w:rPr>
          <w:rFonts w:ascii="Times New Roman" w:hAnsi="Times New Roman" w:cs="Times New Roman"/>
          <w:sz w:val="28"/>
          <w:szCs w:val="28"/>
        </w:rPr>
        <w:t xml:space="preserve">, соответствующий домену международных организаций, причем в качестве международной организации выступает АТМ </w:t>
      </w:r>
      <w:r w:rsidRPr="000C49A5">
        <w:rPr>
          <w:rFonts w:ascii="Times New Roman" w:hAnsi="Times New Roman" w:cs="Times New Roman"/>
          <w:sz w:val="28"/>
          <w:szCs w:val="28"/>
          <w:lang w:val="en-US"/>
        </w:rPr>
        <w:t>Forum</w:t>
      </w:r>
      <w:r w:rsidRPr="000C49A5">
        <w:rPr>
          <w:rFonts w:ascii="Times New Roman" w:hAnsi="Times New Roman" w:cs="Times New Roman"/>
          <w:sz w:val="28"/>
          <w:szCs w:val="28"/>
        </w:rPr>
        <w:t xml:space="preserve">. В этом случае поле </w:t>
      </w:r>
      <w:r w:rsidRPr="000C49A5">
        <w:rPr>
          <w:rFonts w:ascii="Times New Roman" w:hAnsi="Times New Roman" w:cs="Times New Roman"/>
          <w:sz w:val="28"/>
          <w:szCs w:val="28"/>
          <w:lang w:val="en-US"/>
        </w:rPr>
        <w:t>IDI</w:t>
      </w:r>
      <w:r w:rsidRPr="000C49A5">
        <w:rPr>
          <w:rFonts w:ascii="Times New Roman" w:hAnsi="Times New Roman" w:cs="Times New Roman"/>
          <w:sz w:val="28"/>
          <w:szCs w:val="28"/>
        </w:rPr>
        <w:t xml:space="preserve"> занимает 2 байта, которые содержат код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Forum</w:t>
      </w:r>
      <w:r w:rsidRPr="000C49A5">
        <w:rPr>
          <w:rFonts w:ascii="Times New Roman" w:hAnsi="Times New Roman" w:cs="Times New Roman"/>
          <w:sz w:val="28"/>
          <w:szCs w:val="28"/>
        </w:rPr>
        <w:t xml:space="preserve">, данный </w:t>
      </w:r>
      <w:r w:rsidRPr="000C49A5">
        <w:rPr>
          <w:rFonts w:ascii="Times New Roman" w:hAnsi="Times New Roman" w:cs="Times New Roman"/>
          <w:sz w:val="28"/>
          <w:szCs w:val="28"/>
          <w:lang w:val="en-US"/>
        </w:rPr>
        <w:t>IS</w:t>
      </w:r>
      <w:r w:rsidRPr="000C49A5">
        <w:rPr>
          <w:rFonts w:ascii="Times New Roman" w:hAnsi="Times New Roman" w:cs="Times New Roman"/>
          <w:sz w:val="28"/>
          <w:szCs w:val="28"/>
        </w:rPr>
        <w:t xml:space="preserve">О, а структура остальной части </w:t>
      </w:r>
      <w:r w:rsidRPr="000C49A5">
        <w:rPr>
          <w:rFonts w:ascii="Times New Roman" w:hAnsi="Times New Roman" w:cs="Times New Roman"/>
          <w:sz w:val="28"/>
          <w:szCs w:val="28"/>
          <w:lang w:val="en-US"/>
        </w:rPr>
        <w:t>DS</w:t>
      </w:r>
      <w:r w:rsidRPr="000C49A5">
        <w:rPr>
          <w:rFonts w:ascii="Times New Roman" w:hAnsi="Times New Roman" w:cs="Times New Roman"/>
          <w:sz w:val="28"/>
          <w:szCs w:val="28"/>
        </w:rPr>
        <w:t>Р соответствует описанной выше за исключением того, что поле НО-</w:t>
      </w:r>
      <w:r w:rsidRPr="000C49A5">
        <w:rPr>
          <w:rFonts w:ascii="Times New Roman" w:hAnsi="Times New Roman" w:cs="Times New Roman"/>
          <w:sz w:val="28"/>
          <w:szCs w:val="28"/>
          <w:lang w:val="en-US"/>
        </w:rPr>
        <w:t>DS</w:t>
      </w:r>
      <w:r w:rsidRPr="000C49A5">
        <w:rPr>
          <w:rFonts w:ascii="Times New Roman" w:hAnsi="Times New Roman" w:cs="Times New Roman"/>
          <w:sz w:val="28"/>
          <w:szCs w:val="28"/>
        </w:rPr>
        <w:t>Р занимает не 4, а 10 байт.</w:t>
      </w:r>
    </w:p>
    <w:p w:rsidR="000C49A5" w:rsidRP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rPr>
        <w:t xml:space="preserve">Адрес </w:t>
      </w:r>
      <w:proofErr w:type="gramStart"/>
      <w:r w:rsidRPr="000C49A5">
        <w:rPr>
          <w:rFonts w:ascii="Times New Roman" w:hAnsi="Times New Roman" w:cs="Times New Roman"/>
          <w:sz w:val="28"/>
          <w:szCs w:val="28"/>
        </w:rPr>
        <w:t>Е</w:t>
      </w:r>
      <w:proofErr w:type="gramEnd"/>
      <w:r w:rsidRPr="000C49A5">
        <w:rPr>
          <w:rFonts w:ascii="Times New Roman" w:hAnsi="Times New Roman" w:cs="Times New Roman"/>
          <w:sz w:val="28"/>
          <w:szCs w:val="28"/>
          <w:lang w:val="en-US"/>
        </w:rPr>
        <w:t>SI</w:t>
      </w:r>
      <w:r w:rsidRPr="000C49A5">
        <w:rPr>
          <w:rFonts w:ascii="Times New Roman" w:hAnsi="Times New Roman" w:cs="Times New Roman"/>
          <w:sz w:val="28"/>
          <w:szCs w:val="28"/>
        </w:rPr>
        <w:t xml:space="preserve"> присваивается конечному узлу на предприятии-изготовителе в соответствии с правилами </w:t>
      </w:r>
      <w:r w:rsidRPr="000C49A5">
        <w:rPr>
          <w:rFonts w:ascii="Times New Roman" w:hAnsi="Times New Roman" w:cs="Times New Roman"/>
          <w:sz w:val="28"/>
          <w:szCs w:val="28"/>
          <w:lang w:val="en-US"/>
        </w:rPr>
        <w:t>II</w:t>
      </w:r>
      <w:r w:rsidRPr="000C49A5">
        <w:rPr>
          <w:rFonts w:ascii="Times New Roman" w:hAnsi="Times New Roman" w:cs="Times New Roman"/>
          <w:sz w:val="28"/>
          <w:szCs w:val="28"/>
        </w:rPr>
        <w:t>ЕЕ, то есть 3 первых байта содержат код предприятия, а остальные три байта - порядковый номер, за уникальность которого отвечает данное предприятие.</w:t>
      </w:r>
    </w:p>
    <w:p w:rsidR="000C49A5" w:rsidRP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rPr>
        <w:t xml:space="preserve">Конечный узел при подключении к коммутатору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xml:space="preserve"> выполняет так называемую процедуру регистрации. При этом конечный узел сообщает коммутатору свой Е</w:t>
      </w:r>
      <w:proofErr w:type="gramStart"/>
      <w:r w:rsidRPr="000C49A5">
        <w:rPr>
          <w:rFonts w:ascii="Times New Roman" w:hAnsi="Times New Roman" w:cs="Times New Roman"/>
          <w:sz w:val="28"/>
          <w:szCs w:val="28"/>
          <w:lang w:val="en-US"/>
        </w:rPr>
        <w:t>SI</w:t>
      </w:r>
      <w:proofErr w:type="gramEnd"/>
      <w:r w:rsidRPr="000C49A5">
        <w:rPr>
          <w:rFonts w:ascii="Times New Roman" w:hAnsi="Times New Roman" w:cs="Times New Roman"/>
          <w:sz w:val="28"/>
          <w:szCs w:val="28"/>
        </w:rPr>
        <w:t>-адрес, а коммутатор сообщает конечному узлу старшую часть адреса, то есть номер сети, в которой работает узел.</w:t>
      </w:r>
    </w:p>
    <w:p w:rsidR="000C49A5" w:rsidRP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rPr>
        <w:t>Кроме адресной части пакет СА</w:t>
      </w:r>
      <w:proofErr w:type="gramStart"/>
      <w:r w:rsidRPr="000C49A5">
        <w:rPr>
          <w:rFonts w:ascii="Times New Roman" w:hAnsi="Times New Roman" w:cs="Times New Roman"/>
          <w:sz w:val="28"/>
          <w:szCs w:val="28"/>
          <w:lang w:val="en-US"/>
        </w:rPr>
        <w:t>LL</w:t>
      </w:r>
      <w:proofErr w:type="gramEnd"/>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SETUP</w:t>
      </w:r>
      <w:r w:rsidRPr="000C49A5">
        <w:rPr>
          <w:rFonts w:ascii="Times New Roman" w:hAnsi="Times New Roman" w:cs="Times New Roman"/>
          <w:sz w:val="28"/>
          <w:szCs w:val="28"/>
        </w:rPr>
        <w:t xml:space="preserve"> протокола </w:t>
      </w:r>
      <w:r w:rsidRPr="000C49A5">
        <w:rPr>
          <w:rFonts w:ascii="Times New Roman" w:hAnsi="Times New Roman" w:cs="Times New Roman"/>
          <w:sz w:val="28"/>
          <w:szCs w:val="28"/>
          <w:lang w:val="en-US"/>
        </w:rPr>
        <w:t>Q</w:t>
      </w:r>
      <w:r w:rsidRPr="000C49A5">
        <w:rPr>
          <w:rFonts w:ascii="Times New Roman" w:hAnsi="Times New Roman" w:cs="Times New Roman"/>
          <w:sz w:val="28"/>
          <w:szCs w:val="28"/>
        </w:rPr>
        <w:t xml:space="preserve">.2931, с помощью которого конечный узел запрашивает установление виртуального соединения, включает также части, описывающие параметры трафика и </w:t>
      </w:r>
      <w:r w:rsidRPr="000C49A5">
        <w:rPr>
          <w:rFonts w:ascii="Times New Roman" w:hAnsi="Times New Roman" w:cs="Times New Roman"/>
          <w:sz w:val="28"/>
          <w:szCs w:val="28"/>
        </w:rPr>
        <w:lastRenderedPageBreak/>
        <w:t xml:space="preserve">требования </w:t>
      </w:r>
      <w:proofErr w:type="spellStart"/>
      <w:r w:rsidRPr="000C49A5">
        <w:rPr>
          <w:rFonts w:ascii="Times New Roman" w:hAnsi="Times New Roman" w:cs="Times New Roman"/>
          <w:sz w:val="28"/>
          <w:szCs w:val="28"/>
          <w:lang w:val="en-US"/>
        </w:rPr>
        <w:t>QoS</w:t>
      </w:r>
      <w:proofErr w:type="spellEnd"/>
      <w:r w:rsidRPr="000C49A5">
        <w:rPr>
          <w:rFonts w:ascii="Times New Roman" w:hAnsi="Times New Roman" w:cs="Times New Roman"/>
          <w:sz w:val="28"/>
          <w:szCs w:val="28"/>
        </w:rPr>
        <w:t>. При поступлении такого пакета коммутатор должен проанализировать эти параметры и решить, достаточно ли у него свободных ресурсов производительности для обслуживания нового виртуального соединения. Если да, то новое виртуальное соединение принимается и коммутатор передает пакет СА</w:t>
      </w:r>
      <w:proofErr w:type="gramStart"/>
      <w:r w:rsidRPr="000C49A5">
        <w:rPr>
          <w:rFonts w:ascii="Times New Roman" w:hAnsi="Times New Roman" w:cs="Times New Roman"/>
          <w:sz w:val="28"/>
          <w:szCs w:val="28"/>
          <w:lang w:val="en-US"/>
        </w:rPr>
        <w:t>LL</w:t>
      </w:r>
      <w:proofErr w:type="gramEnd"/>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SETUP</w:t>
      </w:r>
      <w:r w:rsidRPr="000C49A5">
        <w:rPr>
          <w:rFonts w:ascii="Times New Roman" w:hAnsi="Times New Roman" w:cs="Times New Roman"/>
          <w:sz w:val="28"/>
          <w:szCs w:val="28"/>
        </w:rPr>
        <w:t xml:space="preserve"> дальше в соответствии с адресом назначения и таблицей маршрутизации, а если нет, то запрос отвергается.</w:t>
      </w:r>
    </w:p>
    <w:p w:rsidR="000C49A5" w:rsidRPr="000C49A5" w:rsidRDefault="000C49A5" w:rsidP="000C49A5">
      <w:pPr>
        <w:widowControl w:val="0"/>
        <w:ind w:firstLine="709"/>
        <w:jc w:val="both"/>
        <w:rPr>
          <w:rFonts w:ascii="Times New Roman" w:hAnsi="Times New Roman" w:cs="Times New Roman"/>
          <w:b/>
          <w:bCs/>
          <w:sz w:val="28"/>
          <w:szCs w:val="28"/>
        </w:rPr>
      </w:pPr>
      <w:bookmarkStart w:id="14" w:name="_Toc40799763"/>
      <w:bookmarkStart w:id="15" w:name="_Toc62912819"/>
      <w:bookmarkStart w:id="16" w:name="_Toc63225499"/>
    </w:p>
    <w:p w:rsidR="000C49A5" w:rsidRPr="000C49A5" w:rsidRDefault="000C49A5" w:rsidP="0075551F">
      <w:pPr>
        <w:pStyle w:val="2"/>
      </w:pPr>
      <w:bookmarkStart w:id="17" w:name="_Toc276635177"/>
      <w:r w:rsidRPr="000C49A5">
        <w:t xml:space="preserve">1. 4 </w:t>
      </w:r>
      <w:proofErr w:type="spellStart"/>
      <w:r w:rsidRPr="000C49A5">
        <w:t>Сосуществование</w:t>
      </w:r>
      <w:proofErr w:type="spellEnd"/>
      <w:r w:rsidRPr="000C49A5">
        <w:t xml:space="preserve"> </w:t>
      </w:r>
      <w:proofErr w:type="spellStart"/>
      <w:r w:rsidRPr="000C49A5">
        <w:t>сетей</w:t>
      </w:r>
      <w:proofErr w:type="spellEnd"/>
      <w:r w:rsidRPr="000C49A5">
        <w:t xml:space="preserve"> АТМ </w:t>
      </w:r>
      <w:bookmarkEnd w:id="14"/>
      <w:r w:rsidRPr="000C49A5">
        <w:t xml:space="preserve">с </w:t>
      </w:r>
      <w:proofErr w:type="spellStart"/>
      <w:r w:rsidRPr="000C49A5">
        <w:t>традиционными</w:t>
      </w:r>
      <w:proofErr w:type="spellEnd"/>
      <w:r w:rsidRPr="000C49A5">
        <w:t xml:space="preserve"> </w:t>
      </w:r>
      <w:proofErr w:type="spellStart"/>
      <w:r w:rsidRPr="000C49A5">
        <w:t>технологиями</w:t>
      </w:r>
      <w:proofErr w:type="spellEnd"/>
      <w:r w:rsidRPr="000C49A5">
        <w:t xml:space="preserve"> </w:t>
      </w:r>
      <w:proofErr w:type="spellStart"/>
      <w:r w:rsidRPr="000C49A5">
        <w:t>локальных</w:t>
      </w:r>
      <w:proofErr w:type="spellEnd"/>
      <w:r w:rsidRPr="000C49A5">
        <w:t xml:space="preserve"> </w:t>
      </w:r>
      <w:proofErr w:type="spellStart"/>
      <w:r w:rsidRPr="000C49A5">
        <w:t>сетей</w:t>
      </w:r>
      <w:bookmarkEnd w:id="15"/>
      <w:bookmarkEnd w:id="16"/>
      <w:bookmarkEnd w:id="17"/>
      <w:proofErr w:type="spellEnd"/>
    </w:p>
    <w:p w:rsidR="000C49A5" w:rsidRP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rPr>
        <w:t xml:space="preserve">Технология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xml:space="preserve"> разрабатывалась сначала как "вещь в себе", без учета того факта, что в существующие технологии сделаны большие вложения и поэтому никто не станет сразу отказываться от установленного и работающего оборудования, даже если появляется новое, более совершенное. Это обстоятельство оказалось не столь важным для территориальных сетей, которые в случае необходимости могли предоставить свои оптоволоконные каналы для построения сетей АТМ. Учитывая, что стоимость высокоскоростных оптоволоконных каналов, проложенных на большие расстояния, часто превышает стоимость остального сетевого оборудования, переход на новую технологию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связанный с заменой коммутаторов, во многих случаях оказывался экономически оправданным.</w:t>
      </w:r>
    </w:p>
    <w:p w:rsidR="000C49A5" w:rsidRP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rPr>
        <w:t xml:space="preserve">Для локальных сетей, в которых замена коммутаторов и сетевых адаптеров равнозначна созданию новой сети, переход на технологию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xml:space="preserve"> мог быть вызван только весьма серьезными причинами. Гораздо привлекательнее полной замены существующей локальной сети новой сетью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xml:space="preserve"> выглядела возможность "постепенного" внедрения технологии АТМ в существующую на предприятии сеть. При таком подходе фрагменты сети, работающие по новой технологии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xml:space="preserve">, могли бы мирно сосуществовать с другими частями сети, построенными на основе традиционных технологий, таких как </w:t>
      </w:r>
      <w:r w:rsidRPr="000C49A5">
        <w:rPr>
          <w:rFonts w:ascii="Times New Roman" w:hAnsi="Times New Roman" w:cs="Times New Roman"/>
          <w:sz w:val="28"/>
          <w:szCs w:val="28"/>
          <w:lang w:val="en-US"/>
        </w:rPr>
        <w:t>Ethernet</w:t>
      </w:r>
      <w:r w:rsidRPr="000C49A5">
        <w:rPr>
          <w:rFonts w:ascii="Times New Roman" w:hAnsi="Times New Roman" w:cs="Times New Roman"/>
          <w:sz w:val="28"/>
          <w:szCs w:val="28"/>
        </w:rPr>
        <w:t xml:space="preserve"> или </w:t>
      </w:r>
      <w:r w:rsidRPr="000C49A5">
        <w:rPr>
          <w:rFonts w:ascii="Times New Roman" w:hAnsi="Times New Roman" w:cs="Times New Roman"/>
          <w:sz w:val="28"/>
          <w:szCs w:val="28"/>
          <w:lang w:val="en-US"/>
        </w:rPr>
        <w:t>FDDI</w:t>
      </w:r>
      <w:r w:rsidRPr="000C49A5">
        <w:rPr>
          <w:rFonts w:ascii="Times New Roman" w:hAnsi="Times New Roman" w:cs="Times New Roman"/>
          <w:sz w:val="28"/>
          <w:szCs w:val="28"/>
        </w:rPr>
        <w:t xml:space="preserve">, улучшая характеристики сети там, где это нужно, и оставляя сети рабочих групп или отделов в прежнем виде. Применение </w:t>
      </w:r>
      <w:proofErr w:type="spellStart"/>
      <w:r w:rsidRPr="000C49A5">
        <w:rPr>
          <w:rFonts w:ascii="Times New Roman" w:hAnsi="Times New Roman" w:cs="Times New Roman"/>
          <w:sz w:val="28"/>
          <w:szCs w:val="28"/>
        </w:rPr>
        <w:t>маршрутизаторов</w:t>
      </w:r>
      <w:proofErr w:type="spellEnd"/>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I</w:t>
      </w:r>
      <w:r w:rsidRPr="000C49A5">
        <w:rPr>
          <w:rFonts w:ascii="Times New Roman" w:hAnsi="Times New Roman" w:cs="Times New Roman"/>
          <w:sz w:val="28"/>
          <w:szCs w:val="28"/>
        </w:rPr>
        <w:t xml:space="preserve">Р, реализующих протокол </w:t>
      </w:r>
      <w:proofErr w:type="gramStart"/>
      <w:r w:rsidRPr="000C49A5">
        <w:rPr>
          <w:rFonts w:ascii="Times New Roman" w:hAnsi="Times New Roman" w:cs="Times New Roman"/>
          <w:sz w:val="28"/>
          <w:szCs w:val="28"/>
        </w:rPr>
        <w:t>С</w:t>
      </w:r>
      <w:proofErr w:type="spellStart"/>
      <w:proofErr w:type="gramEnd"/>
      <w:r w:rsidRPr="000C49A5">
        <w:rPr>
          <w:rFonts w:ascii="Times New Roman" w:hAnsi="Times New Roman" w:cs="Times New Roman"/>
          <w:sz w:val="28"/>
          <w:szCs w:val="28"/>
          <w:lang w:val="en-US"/>
        </w:rPr>
        <w:t>lassical</w:t>
      </w:r>
      <w:proofErr w:type="spellEnd"/>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IP</w:t>
      </w:r>
      <w:r w:rsidRPr="000C49A5">
        <w:rPr>
          <w:rFonts w:ascii="Times New Roman" w:hAnsi="Times New Roman" w:cs="Times New Roman"/>
          <w:sz w:val="28"/>
          <w:szCs w:val="28"/>
        </w:rPr>
        <w:t xml:space="preserve">, решает эту проблему, но такое решение не всегда устраивает предприятия, пользующиеся услугами локальных сетей, так как, во-первых, требуется обязательная поддержка протокола </w:t>
      </w:r>
      <w:r w:rsidRPr="000C49A5">
        <w:rPr>
          <w:rFonts w:ascii="Times New Roman" w:hAnsi="Times New Roman" w:cs="Times New Roman"/>
          <w:sz w:val="28"/>
          <w:szCs w:val="28"/>
          <w:lang w:val="en-US"/>
        </w:rPr>
        <w:t>I</w:t>
      </w:r>
      <w:r w:rsidRPr="000C49A5">
        <w:rPr>
          <w:rFonts w:ascii="Times New Roman" w:hAnsi="Times New Roman" w:cs="Times New Roman"/>
          <w:sz w:val="28"/>
          <w:szCs w:val="28"/>
        </w:rPr>
        <w:t xml:space="preserve">Р во всех узлах локальных сетей, а во-вторых, требуется установка некоторого количества </w:t>
      </w:r>
      <w:proofErr w:type="spellStart"/>
      <w:r w:rsidRPr="000C49A5">
        <w:rPr>
          <w:rFonts w:ascii="Times New Roman" w:hAnsi="Times New Roman" w:cs="Times New Roman"/>
          <w:sz w:val="28"/>
          <w:szCs w:val="28"/>
        </w:rPr>
        <w:t>маршрутизаторов</w:t>
      </w:r>
      <w:proofErr w:type="spellEnd"/>
      <w:r w:rsidRPr="000C49A5">
        <w:rPr>
          <w:rFonts w:ascii="Times New Roman" w:hAnsi="Times New Roman" w:cs="Times New Roman"/>
          <w:sz w:val="28"/>
          <w:szCs w:val="28"/>
        </w:rPr>
        <w:t xml:space="preserve">, что также не всегда приемлемо. Отчетливо ощущалась необходимость способа согласования технологии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xml:space="preserve"> с технологиями локальных сетей без </w:t>
      </w:r>
      <w:r w:rsidRPr="000C49A5">
        <w:rPr>
          <w:rFonts w:ascii="Times New Roman" w:hAnsi="Times New Roman" w:cs="Times New Roman"/>
          <w:sz w:val="28"/>
          <w:szCs w:val="28"/>
        </w:rPr>
        <w:lastRenderedPageBreak/>
        <w:t>привлечения сетевого уровня.</w:t>
      </w:r>
    </w:p>
    <w:p w:rsidR="000C49A5" w:rsidRP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rPr>
        <w:t xml:space="preserve">В ответ на такую потребность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Forum</w:t>
      </w:r>
      <w:r w:rsidRPr="000C49A5">
        <w:rPr>
          <w:rFonts w:ascii="Times New Roman" w:hAnsi="Times New Roman" w:cs="Times New Roman"/>
          <w:sz w:val="28"/>
          <w:szCs w:val="28"/>
        </w:rPr>
        <w:t xml:space="preserve"> разработал спецификацию, называемую </w:t>
      </w:r>
      <w:r w:rsidRPr="000C49A5">
        <w:rPr>
          <w:rFonts w:ascii="Times New Roman" w:hAnsi="Times New Roman" w:cs="Times New Roman"/>
          <w:sz w:val="28"/>
          <w:szCs w:val="28"/>
          <w:lang w:val="en-US"/>
        </w:rPr>
        <w:t>LAN</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emulation</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LANE</w:t>
      </w:r>
      <w:r w:rsidRPr="000C49A5">
        <w:rPr>
          <w:rFonts w:ascii="Times New Roman" w:hAnsi="Times New Roman" w:cs="Times New Roman"/>
          <w:sz w:val="28"/>
          <w:szCs w:val="28"/>
        </w:rPr>
        <w:t xml:space="preserve"> (эмуляция локальных сетей), которая призвана обеспечить совместимость традиционных протоколов и оборудования локальных сетей с технологией АТМ. Эта спецификация обеспечивает совместную работу этих технологий на канальном уровне. При таком подходе коммутаторы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xml:space="preserve"> работают в качестве высокоскоростных коммутаторов магистрали локальной сети, обеспечивая не только скорость, но и гибкость соединений коммутаторов АТМ между собой, поддерживающих произвольную топологию связей, а не только древовидные структуры.</w:t>
      </w:r>
    </w:p>
    <w:p w:rsidR="000C49A5" w:rsidRP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rPr>
        <w:t xml:space="preserve">Спецификация </w:t>
      </w:r>
      <w:r w:rsidRPr="000C49A5">
        <w:rPr>
          <w:rFonts w:ascii="Times New Roman" w:hAnsi="Times New Roman" w:cs="Times New Roman"/>
          <w:sz w:val="28"/>
          <w:szCs w:val="28"/>
          <w:lang w:val="en-US"/>
        </w:rPr>
        <w:t>LANE</w:t>
      </w:r>
      <w:r w:rsidRPr="000C49A5">
        <w:rPr>
          <w:rFonts w:ascii="Times New Roman" w:hAnsi="Times New Roman" w:cs="Times New Roman"/>
          <w:sz w:val="28"/>
          <w:szCs w:val="28"/>
        </w:rPr>
        <w:t xml:space="preserve"> определяет способ преобразования кадров и адресов </w:t>
      </w:r>
      <w:proofErr w:type="spellStart"/>
      <w:r w:rsidRPr="000C49A5">
        <w:rPr>
          <w:rFonts w:ascii="Times New Roman" w:hAnsi="Times New Roman" w:cs="Times New Roman"/>
          <w:sz w:val="28"/>
          <w:szCs w:val="28"/>
        </w:rPr>
        <w:t>МАС-уровня</w:t>
      </w:r>
      <w:proofErr w:type="spellEnd"/>
      <w:r w:rsidRPr="000C49A5">
        <w:rPr>
          <w:rFonts w:ascii="Times New Roman" w:hAnsi="Times New Roman" w:cs="Times New Roman"/>
          <w:sz w:val="28"/>
          <w:szCs w:val="28"/>
        </w:rPr>
        <w:t xml:space="preserve"> традиционных технологий локальных сетей в ячейки и коммутируемые виртуальные соединения </w:t>
      </w:r>
      <w:r w:rsidRPr="000C49A5">
        <w:rPr>
          <w:rFonts w:ascii="Times New Roman" w:hAnsi="Times New Roman" w:cs="Times New Roman"/>
          <w:sz w:val="28"/>
          <w:szCs w:val="28"/>
          <w:lang w:val="en-US"/>
        </w:rPr>
        <w:t>SVC</w:t>
      </w:r>
      <w:r w:rsidRPr="000C49A5">
        <w:rPr>
          <w:rFonts w:ascii="Times New Roman" w:hAnsi="Times New Roman" w:cs="Times New Roman"/>
          <w:sz w:val="28"/>
          <w:szCs w:val="28"/>
        </w:rPr>
        <w:t xml:space="preserve"> технологии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xml:space="preserve">, а также способ обратного преобразования. Всю работу по преобразованию протоколов выполняют специальные компоненты, встраиваемые в обычные коммутаторы локальных сетей, поэтому ни коммутаторы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xml:space="preserve">, ни рабочие станции локальных сетей не замечают того, что они работают с чуждыми им технологиями. Такая прозрачность была одной из главных целей разработчиков спецификации </w:t>
      </w:r>
      <w:r w:rsidRPr="000C49A5">
        <w:rPr>
          <w:rFonts w:ascii="Times New Roman" w:hAnsi="Times New Roman" w:cs="Times New Roman"/>
          <w:sz w:val="28"/>
          <w:szCs w:val="28"/>
          <w:lang w:val="en-US"/>
        </w:rPr>
        <w:t>LANE</w:t>
      </w:r>
      <w:r w:rsidRPr="000C49A5">
        <w:rPr>
          <w:rFonts w:ascii="Times New Roman" w:hAnsi="Times New Roman" w:cs="Times New Roman"/>
          <w:sz w:val="28"/>
          <w:szCs w:val="28"/>
        </w:rPr>
        <w:t>.</w:t>
      </w:r>
    </w:p>
    <w:p w:rsidR="000C49A5" w:rsidRP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rPr>
        <w:t xml:space="preserve">Так как эта спецификация определяет только канальный уровень взаимодействия, то с помощью коммутаторов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xml:space="preserve"> и компонентов эмуляции </w:t>
      </w:r>
      <w:r w:rsidRPr="000C49A5">
        <w:rPr>
          <w:rFonts w:ascii="Times New Roman" w:hAnsi="Times New Roman" w:cs="Times New Roman"/>
          <w:sz w:val="28"/>
          <w:szCs w:val="28"/>
          <w:lang w:val="en-US"/>
        </w:rPr>
        <w:t>LAN</w:t>
      </w:r>
      <w:r w:rsidRPr="000C49A5">
        <w:rPr>
          <w:rFonts w:ascii="Times New Roman" w:hAnsi="Times New Roman" w:cs="Times New Roman"/>
          <w:sz w:val="28"/>
          <w:szCs w:val="28"/>
        </w:rPr>
        <w:t xml:space="preserve"> можно образовать только виртуальные сети, называемые эмулируемыми сетями, а для их соединения нужно использовать обычные </w:t>
      </w:r>
      <w:proofErr w:type="spellStart"/>
      <w:r w:rsidRPr="000C49A5">
        <w:rPr>
          <w:rFonts w:ascii="Times New Roman" w:hAnsi="Times New Roman" w:cs="Times New Roman"/>
          <w:sz w:val="28"/>
          <w:szCs w:val="28"/>
        </w:rPr>
        <w:t>маршрутизаторы</w:t>
      </w:r>
      <w:proofErr w:type="spellEnd"/>
      <w:r w:rsidRPr="000C49A5">
        <w:rPr>
          <w:rFonts w:ascii="Times New Roman" w:hAnsi="Times New Roman" w:cs="Times New Roman"/>
          <w:sz w:val="28"/>
          <w:szCs w:val="28"/>
        </w:rPr>
        <w:t>.</w:t>
      </w:r>
    </w:p>
    <w:p w:rsidR="000C49A5" w:rsidRP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rPr>
        <w:t xml:space="preserve">Основными элементами, реализующими спецификацию, являются программные компоненты </w:t>
      </w:r>
      <w:proofErr w:type="gramStart"/>
      <w:r w:rsidRPr="000C49A5">
        <w:rPr>
          <w:rFonts w:ascii="Times New Roman" w:hAnsi="Times New Roman" w:cs="Times New Roman"/>
          <w:sz w:val="28"/>
          <w:szCs w:val="28"/>
          <w:lang w:val="en-US"/>
        </w:rPr>
        <w:t>L</w:t>
      </w:r>
      <w:proofErr w:type="gramEnd"/>
      <w:r w:rsidRPr="000C49A5">
        <w:rPr>
          <w:rFonts w:ascii="Times New Roman" w:hAnsi="Times New Roman" w:cs="Times New Roman"/>
          <w:sz w:val="28"/>
          <w:szCs w:val="28"/>
        </w:rPr>
        <w:t>ЕС (</w:t>
      </w:r>
      <w:r w:rsidRPr="000C49A5">
        <w:rPr>
          <w:rFonts w:ascii="Times New Roman" w:hAnsi="Times New Roman" w:cs="Times New Roman"/>
          <w:sz w:val="28"/>
          <w:szCs w:val="28"/>
          <w:lang w:val="en-US"/>
        </w:rPr>
        <w:t>LAN</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Emulation</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Client</w:t>
      </w:r>
      <w:r w:rsidRPr="000C49A5">
        <w:rPr>
          <w:rFonts w:ascii="Times New Roman" w:hAnsi="Times New Roman" w:cs="Times New Roman"/>
          <w:sz w:val="28"/>
          <w:szCs w:val="28"/>
        </w:rPr>
        <w:t xml:space="preserve">) и </w:t>
      </w:r>
      <w:r w:rsidRPr="000C49A5">
        <w:rPr>
          <w:rFonts w:ascii="Times New Roman" w:hAnsi="Times New Roman" w:cs="Times New Roman"/>
          <w:sz w:val="28"/>
          <w:szCs w:val="28"/>
          <w:lang w:val="en-US"/>
        </w:rPr>
        <w:t>LES</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LAN</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Emulation</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Server</w:t>
      </w:r>
      <w:r w:rsidRPr="000C49A5">
        <w:rPr>
          <w:rFonts w:ascii="Times New Roman" w:hAnsi="Times New Roman" w:cs="Times New Roman"/>
          <w:sz w:val="28"/>
          <w:szCs w:val="28"/>
        </w:rPr>
        <w:t xml:space="preserve">). Клиент </w:t>
      </w:r>
      <w:r w:rsidRPr="000C49A5">
        <w:rPr>
          <w:rFonts w:ascii="Times New Roman" w:hAnsi="Times New Roman" w:cs="Times New Roman"/>
          <w:sz w:val="28"/>
          <w:szCs w:val="28"/>
          <w:lang w:val="en-US"/>
        </w:rPr>
        <w:t>L</w:t>
      </w:r>
      <w:r w:rsidRPr="000C49A5">
        <w:rPr>
          <w:rFonts w:ascii="Times New Roman" w:hAnsi="Times New Roman" w:cs="Times New Roman"/>
          <w:sz w:val="28"/>
          <w:szCs w:val="28"/>
        </w:rPr>
        <w:t xml:space="preserve">ЕС выполняет роль пограничного элемента, работающего между сетью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xml:space="preserve"> и станциями некоторой локальной сети. На каждую присоединенную к сети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xml:space="preserve"> локальную сеть приходится один клиент </w:t>
      </w:r>
      <w:r w:rsidRPr="000C49A5">
        <w:rPr>
          <w:rFonts w:ascii="Times New Roman" w:hAnsi="Times New Roman" w:cs="Times New Roman"/>
          <w:sz w:val="28"/>
          <w:szCs w:val="28"/>
          <w:lang w:val="en-US"/>
        </w:rPr>
        <w:t>L</w:t>
      </w:r>
      <w:r w:rsidRPr="000C49A5">
        <w:rPr>
          <w:rFonts w:ascii="Times New Roman" w:hAnsi="Times New Roman" w:cs="Times New Roman"/>
          <w:sz w:val="28"/>
          <w:szCs w:val="28"/>
        </w:rPr>
        <w:t>ЕС.</w:t>
      </w:r>
    </w:p>
    <w:p w:rsidR="000C49A5" w:rsidRP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rPr>
        <w:t xml:space="preserve">Сервер </w:t>
      </w:r>
      <w:r w:rsidRPr="000C49A5">
        <w:rPr>
          <w:rFonts w:ascii="Times New Roman" w:hAnsi="Times New Roman" w:cs="Times New Roman"/>
          <w:sz w:val="28"/>
          <w:szCs w:val="28"/>
          <w:lang w:val="en-US"/>
        </w:rPr>
        <w:t>LES</w:t>
      </w:r>
      <w:r w:rsidRPr="000C49A5">
        <w:rPr>
          <w:rFonts w:ascii="Times New Roman" w:hAnsi="Times New Roman" w:cs="Times New Roman"/>
          <w:sz w:val="28"/>
          <w:szCs w:val="28"/>
        </w:rPr>
        <w:t xml:space="preserve"> ведет общую таблицу соответствия </w:t>
      </w:r>
      <w:proofErr w:type="spellStart"/>
      <w:r w:rsidRPr="000C49A5">
        <w:rPr>
          <w:rFonts w:ascii="Times New Roman" w:hAnsi="Times New Roman" w:cs="Times New Roman"/>
          <w:sz w:val="28"/>
          <w:szCs w:val="28"/>
        </w:rPr>
        <w:t>МАС-адресов</w:t>
      </w:r>
      <w:proofErr w:type="spellEnd"/>
      <w:r w:rsidRPr="000C49A5">
        <w:rPr>
          <w:rFonts w:ascii="Times New Roman" w:hAnsi="Times New Roman" w:cs="Times New Roman"/>
          <w:sz w:val="28"/>
          <w:szCs w:val="28"/>
        </w:rPr>
        <w:t xml:space="preserve"> станций локальных сетей и </w:t>
      </w:r>
      <w:proofErr w:type="spellStart"/>
      <w:r w:rsidRPr="000C49A5">
        <w:rPr>
          <w:rFonts w:ascii="Times New Roman" w:hAnsi="Times New Roman" w:cs="Times New Roman"/>
          <w:sz w:val="28"/>
          <w:szCs w:val="28"/>
        </w:rPr>
        <w:t>АТМ-адресов</w:t>
      </w:r>
      <w:proofErr w:type="spellEnd"/>
      <w:r w:rsidRPr="000C49A5">
        <w:rPr>
          <w:rFonts w:ascii="Times New Roman" w:hAnsi="Times New Roman" w:cs="Times New Roman"/>
          <w:sz w:val="28"/>
          <w:szCs w:val="28"/>
        </w:rPr>
        <w:t xml:space="preserve"> пограничных устройств с установленными на них компонентами </w:t>
      </w:r>
      <w:proofErr w:type="gramStart"/>
      <w:r w:rsidRPr="000C49A5">
        <w:rPr>
          <w:rFonts w:ascii="Times New Roman" w:hAnsi="Times New Roman" w:cs="Times New Roman"/>
          <w:sz w:val="28"/>
          <w:szCs w:val="28"/>
          <w:lang w:val="en-US"/>
        </w:rPr>
        <w:t>L</w:t>
      </w:r>
      <w:proofErr w:type="gramEnd"/>
      <w:r w:rsidRPr="000C49A5">
        <w:rPr>
          <w:rFonts w:ascii="Times New Roman" w:hAnsi="Times New Roman" w:cs="Times New Roman"/>
          <w:sz w:val="28"/>
          <w:szCs w:val="28"/>
        </w:rPr>
        <w:t xml:space="preserve">ЕС, к которым присоединены локальные сети, содержащие эти станции. Таким образом, для каждой присоединенной локальной сети сервер </w:t>
      </w:r>
      <w:r w:rsidRPr="000C49A5">
        <w:rPr>
          <w:rFonts w:ascii="Times New Roman" w:hAnsi="Times New Roman" w:cs="Times New Roman"/>
          <w:sz w:val="28"/>
          <w:szCs w:val="28"/>
          <w:lang w:val="en-US"/>
        </w:rPr>
        <w:t>LES</w:t>
      </w:r>
      <w:r w:rsidRPr="000C49A5">
        <w:rPr>
          <w:rFonts w:ascii="Times New Roman" w:hAnsi="Times New Roman" w:cs="Times New Roman"/>
          <w:sz w:val="28"/>
          <w:szCs w:val="28"/>
        </w:rPr>
        <w:t xml:space="preserve"> хранит один </w:t>
      </w:r>
      <w:proofErr w:type="spellStart"/>
      <w:r w:rsidRPr="000C49A5">
        <w:rPr>
          <w:rFonts w:ascii="Times New Roman" w:hAnsi="Times New Roman" w:cs="Times New Roman"/>
          <w:sz w:val="28"/>
          <w:szCs w:val="28"/>
        </w:rPr>
        <w:t>АТМ-адрес</w:t>
      </w:r>
      <w:proofErr w:type="spellEnd"/>
      <w:r w:rsidRPr="000C49A5">
        <w:rPr>
          <w:rFonts w:ascii="Times New Roman" w:hAnsi="Times New Roman" w:cs="Times New Roman"/>
          <w:sz w:val="28"/>
          <w:szCs w:val="28"/>
        </w:rPr>
        <w:t xml:space="preserve"> пограничного </w:t>
      </w:r>
      <w:r w:rsidRPr="000C49A5">
        <w:rPr>
          <w:rFonts w:ascii="Times New Roman" w:hAnsi="Times New Roman" w:cs="Times New Roman"/>
          <w:sz w:val="28"/>
          <w:szCs w:val="28"/>
        </w:rPr>
        <w:lastRenderedPageBreak/>
        <w:t xml:space="preserve">устройства </w:t>
      </w:r>
      <w:proofErr w:type="gramStart"/>
      <w:r w:rsidRPr="000C49A5">
        <w:rPr>
          <w:rFonts w:ascii="Times New Roman" w:hAnsi="Times New Roman" w:cs="Times New Roman"/>
          <w:sz w:val="28"/>
          <w:szCs w:val="28"/>
          <w:lang w:val="en-US"/>
        </w:rPr>
        <w:t>L</w:t>
      </w:r>
      <w:proofErr w:type="gramEnd"/>
      <w:r w:rsidRPr="000C49A5">
        <w:rPr>
          <w:rFonts w:ascii="Times New Roman" w:hAnsi="Times New Roman" w:cs="Times New Roman"/>
          <w:sz w:val="28"/>
          <w:szCs w:val="28"/>
        </w:rPr>
        <w:t xml:space="preserve">ЕС и несколько </w:t>
      </w:r>
      <w:proofErr w:type="spellStart"/>
      <w:r w:rsidRPr="000C49A5">
        <w:rPr>
          <w:rFonts w:ascii="Times New Roman" w:hAnsi="Times New Roman" w:cs="Times New Roman"/>
          <w:sz w:val="28"/>
          <w:szCs w:val="28"/>
        </w:rPr>
        <w:t>МАС-адресов</w:t>
      </w:r>
      <w:proofErr w:type="spellEnd"/>
      <w:r w:rsidRPr="000C49A5">
        <w:rPr>
          <w:rFonts w:ascii="Times New Roman" w:hAnsi="Times New Roman" w:cs="Times New Roman"/>
          <w:sz w:val="28"/>
          <w:szCs w:val="28"/>
        </w:rPr>
        <w:t xml:space="preserve"> станций, входящих в эту сеть. Клиентские части </w:t>
      </w:r>
      <w:proofErr w:type="gramStart"/>
      <w:r w:rsidRPr="000C49A5">
        <w:rPr>
          <w:rFonts w:ascii="Times New Roman" w:hAnsi="Times New Roman" w:cs="Times New Roman"/>
          <w:sz w:val="28"/>
          <w:szCs w:val="28"/>
          <w:lang w:val="en-US"/>
        </w:rPr>
        <w:t>L</w:t>
      </w:r>
      <w:proofErr w:type="gramEnd"/>
      <w:r w:rsidRPr="000C49A5">
        <w:rPr>
          <w:rFonts w:ascii="Times New Roman" w:hAnsi="Times New Roman" w:cs="Times New Roman"/>
          <w:sz w:val="28"/>
          <w:szCs w:val="28"/>
        </w:rPr>
        <w:t xml:space="preserve">ЕС динамически регистрируют в сервере </w:t>
      </w:r>
      <w:r w:rsidRPr="000C49A5">
        <w:rPr>
          <w:rFonts w:ascii="Times New Roman" w:hAnsi="Times New Roman" w:cs="Times New Roman"/>
          <w:sz w:val="28"/>
          <w:szCs w:val="28"/>
          <w:lang w:val="en-US"/>
        </w:rPr>
        <w:t>LES</w:t>
      </w:r>
      <w:r w:rsidRPr="000C49A5">
        <w:rPr>
          <w:rFonts w:ascii="Times New Roman" w:hAnsi="Times New Roman" w:cs="Times New Roman"/>
          <w:sz w:val="28"/>
          <w:szCs w:val="28"/>
        </w:rPr>
        <w:t xml:space="preserve"> </w:t>
      </w:r>
      <w:proofErr w:type="spellStart"/>
      <w:r w:rsidRPr="000C49A5">
        <w:rPr>
          <w:rFonts w:ascii="Times New Roman" w:hAnsi="Times New Roman" w:cs="Times New Roman"/>
          <w:sz w:val="28"/>
          <w:szCs w:val="28"/>
        </w:rPr>
        <w:t>МАС-адреса</w:t>
      </w:r>
      <w:proofErr w:type="spellEnd"/>
      <w:r w:rsidRPr="000C49A5">
        <w:rPr>
          <w:rFonts w:ascii="Times New Roman" w:hAnsi="Times New Roman" w:cs="Times New Roman"/>
          <w:sz w:val="28"/>
          <w:szCs w:val="28"/>
        </w:rPr>
        <w:t xml:space="preserve"> каждой станции, заново подключаемой к присоединенной локальной сети.</w:t>
      </w:r>
    </w:p>
    <w:p w:rsidR="000C49A5" w:rsidRP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rPr>
        <w:t xml:space="preserve">Программные компоненты </w:t>
      </w:r>
      <w:proofErr w:type="gramStart"/>
      <w:r w:rsidRPr="000C49A5">
        <w:rPr>
          <w:rFonts w:ascii="Times New Roman" w:hAnsi="Times New Roman" w:cs="Times New Roman"/>
          <w:sz w:val="28"/>
          <w:szCs w:val="28"/>
          <w:lang w:val="en-US"/>
        </w:rPr>
        <w:t>L</w:t>
      </w:r>
      <w:proofErr w:type="gramEnd"/>
      <w:r w:rsidRPr="000C49A5">
        <w:rPr>
          <w:rFonts w:ascii="Times New Roman" w:hAnsi="Times New Roman" w:cs="Times New Roman"/>
          <w:sz w:val="28"/>
          <w:szCs w:val="28"/>
        </w:rPr>
        <w:t xml:space="preserve">ЕС и </w:t>
      </w:r>
      <w:r w:rsidRPr="000C49A5">
        <w:rPr>
          <w:rFonts w:ascii="Times New Roman" w:hAnsi="Times New Roman" w:cs="Times New Roman"/>
          <w:sz w:val="28"/>
          <w:szCs w:val="28"/>
          <w:lang w:val="en-US"/>
        </w:rPr>
        <w:t>LES</w:t>
      </w:r>
      <w:r w:rsidRPr="000C49A5">
        <w:rPr>
          <w:rFonts w:ascii="Times New Roman" w:hAnsi="Times New Roman" w:cs="Times New Roman"/>
          <w:sz w:val="28"/>
          <w:szCs w:val="28"/>
        </w:rPr>
        <w:t xml:space="preserve"> могут быть реализованы в любых устройствах - коммутаторах, </w:t>
      </w:r>
      <w:proofErr w:type="spellStart"/>
      <w:r w:rsidRPr="000C49A5">
        <w:rPr>
          <w:rFonts w:ascii="Times New Roman" w:hAnsi="Times New Roman" w:cs="Times New Roman"/>
          <w:sz w:val="28"/>
          <w:szCs w:val="28"/>
        </w:rPr>
        <w:t>маршрутизаторах</w:t>
      </w:r>
      <w:proofErr w:type="spellEnd"/>
      <w:r w:rsidRPr="000C49A5">
        <w:rPr>
          <w:rFonts w:ascii="Times New Roman" w:hAnsi="Times New Roman" w:cs="Times New Roman"/>
          <w:sz w:val="28"/>
          <w:szCs w:val="28"/>
        </w:rPr>
        <w:t xml:space="preserve"> или рабочих станциях АТМ.</w:t>
      </w:r>
    </w:p>
    <w:p w:rsidR="000C49A5" w:rsidRP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rPr>
        <w:t xml:space="preserve">Когда элемент </w:t>
      </w:r>
      <w:r w:rsidRPr="000C49A5">
        <w:rPr>
          <w:rFonts w:ascii="Times New Roman" w:hAnsi="Times New Roman" w:cs="Times New Roman"/>
          <w:sz w:val="28"/>
          <w:szCs w:val="28"/>
          <w:lang w:val="en-US"/>
        </w:rPr>
        <w:t>L</w:t>
      </w:r>
      <w:r w:rsidRPr="000C49A5">
        <w:rPr>
          <w:rFonts w:ascii="Times New Roman" w:hAnsi="Times New Roman" w:cs="Times New Roman"/>
          <w:sz w:val="28"/>
          <w:szCs w:val="28"/>
        </w:rPr>
        <w:t xml:space="preserve">ЕС хочет послать пакет через сеть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xml:space="preserve"> станции другой локальной сети, также присоединенной к сети АТМ, он посылает запрос на установление соответствия между </w:t>
      </w:r>
      <w:proofErr w:type="spellStart"/>
      <w:r w:rsidRPr="000C49A5">
        <w:rPr>
          <w:rFonts w:ascii="Times New Roman" w:hAnsi="Times New Roman" w:cs="Times New Roman"/>
          <w:sz w:val="28"/>
          <w:szCs w:val="28"/>
        </w:rPr>
        <w:t>МАС-адресом</w:t>
      </w:r>
      <w:proofErr w:type="spellEnd"/>
      <w:r w:rsidRPr="000C49A5">
        <w:rPr>
          <w:rFonts w:ascii="Times New Roman" w:hAnsi="Times New Roman" w:cs="Times New Roman"/>
          <w:sz w:val="28"/>
          <w:szCs w:val="28"/>
        </w:rPr>
        <w:t xml:space="preserve"> и </w:t>
      </w:r>
      <w:proofErr w:type="spellStart"/>
      <w:r w:rsidRPr="000C49A5">
        <w:rPr>
          <w:rFonts w:ascii="Times New Roman" w:hAnsi="Times New Roman" w:cs="Times New Roman"/>
          <w:sz w:val="28"/>
          <w:szCs w:val="28"/>
        </w:rPr>
        <w:t>АТМ-адресом</w:t>
      </w:r>
      <w:proofErr w:type="spellEnd"/>
      <w:r w:rsidRPr="000C49A5">
        <w:rPr>
          <w:rFonts w:ascii="Times New Roman" w:hAnsi="Times New Roman" w:cs="Times New Roman"/>
          <w:sz w:val="28"/>
          <w:szCs w:val="28"/>
        </w:rPr>
        <w:t xml:space="preserve"> серверу </w:t>
      </w:r>
      <w:r w:rsidRPr="000C49A5">
        <w:rPr>
          <w:rFonts w:ascii="Times New Roman" w:hAnsi="Times New Roman" w:cs="Times New Roman"/>
          <w:sz w:val="28"/>
          <w:szCs w:val="28"/>
          <w:lang w:val="en-US"/>
        </w:rPr>
        <w:t>LES</w:t>
      </w:r>
      <w:r w:rsidRPr="000C49A5">
        <w:rPr>
          <w:rFonts w:ascii="Times New Roman" w:hAnsi="Times New Roman" w:cs="Times New Roman"/>
          <w:sz w:val="28"/>
          <w:szCs w:val="28"/>
        </w:rPr>
        <w:t xml:space="preserve">. Сервер </w:t>
      </w:r>
      <w:r w:rsidRPr="000C49A5">
        <w:rPr>
          <w:rFonts w:ascii="Times New Roman" w:hAnsi="Times New Roman" w:cs="Times New Roman"/>
          <w:sz w:val="28"/>
          <w:szCs w:val="28"/>
          <w:lang w:val="en-US"/>
        </w:rPr>
        <w:t>LES</w:t>
      </w:r>
      <w:r w:rsidRPr="000C49A5">
        <w:rPr>
          <w:rFonts w:ascii="Times New Roman" w:hAnsi="Times New Roman" w:cs="Times New Roman"/>
          <w:sz w:val="28"/>
          <w:szCs w:val="28"/>
        </w:rPr>
        <w:t xml:space="preserve"> отвечает на запрос, указывая </w:t>
      </w:r>
      <w:proofErr w:type="spellStart"/>
      <w:r w:rsidRPr="000C49A5">
        <w:rPr>
          <w:rFonts w:ascii="Times New Roman" w:hAnsi="Times New Roman" w:cs="Times New Roman"/>
          <w:sz w:val="28"/>
          <w:szCs w:val="28"/>
        </w:rPr>
        <w:t>АТМ-адрес</w:t>
      </w:r>
      <w:proofErr w:type="spellEnd"/>
      <w:r w:rsidRPr="000C49A5">
        <w:rPr>
          <w:rFonts w:ascii="Times New Roman" w:hAnsi="Times New Roman" w:cs="Times New Roman"/>
          <w:sz w:val="28"/>
          <w:szCs w:val="28"/>
        </w:rPr>
        <w:t xml:space="preserve"> пограничного устройства </w:t>
      </w:r>
      <w:proofErr w:type="gramStart"/>
      <w:r w:rsidRPr="000C49A5">
        <w:rPr>
          <w:rFonts w:ascii="Times New Roman" w:hAnsi="Times New Roman" w:cs="Times New Roman"/>
          <w:sz w:val="28"/>
          <w:szCs w:val="28"/>
          <w:lang w:val="en-US"/>
        </w:rPr>
        <w:t>L</w:t>
      </w:r>
      <w:proofErr w:type="gramEnd"/>
      <w:r w:rsidRPr="000C49A5">
        <w:rPr>
          <w:rFonts w:ascii="Times New Roman" w:hAnsi="Times New Roman" w:cs="Times New Roman"/>
          <w:sz w:val="28"/>
          <w:szCs w:val="28"/>
        </w:rPr>
        <w:t xml:space="preserve">ЕС, к которому присоединена сеть, содержащая станцию назначения. Зная </w:t>
      </w:r>
      <w:proofErr w:type="spellStart"/>
      <w:r w:rsidRPr="000C49A5">
        <w:rPr>
          <w:rFonts w:ascii="Times New Roman" w:hAnsi="Times New Roman" w:cs="Times New Roman"/>
          <w:sz w:val="28"/>
          <w:szCs w:val="28"/>
        </w:rPr>
        <w:t>АТМ-адрес</w:t>
      </w:r>
      <w:proofErr w:type="spellEnd"/>
      <w:r w:rsidRPr="000C49A5">
        <w:rPr>
          <w:rFonts w:ascii="Times New Roman" w:hAnsi="Times New Roman" w:cs="Times New Roman"/>
          <w:sz w:val="28"/>
          <w:szCs w:val="28"/>
        </w:rPr>
        <w:t xml:space="preserve">, устройство </w:t>
      </w:r>
      <w:r w:rsidRPr="000C49A5">
        <w:rPr>
          <w:rFonts w:ascii="Times New Roman" w:hAnsi="Times New Roman" w:cs="Times New Roman"/>
          <w:sz w:val="28"/>
          <w:szCs w:val="28"/>
          <w:lang w:val="en-US"/>
        </w:rPr>
        <w:t>L</w:t>
      </w:r>
      <w:r w:rsidRPr="000C49A5">
        <w:rPr>
          <w:rFonts w:ascii="Times New Roman" w:hAnsi="Times New Roman" w:cs="Times New Roman"/>
          <w:sz w:val="28"/>
          <w:szCs w:val="28"/>
        </w:rPr>
        <w:t xml:space="preserve">ЕС исходной сети самостоятельно устанавливает виртуальное соединение </w:t>
      </w:r>
      <w:r w:rsidRPr="000C49A5">
        <w:rPr>
          <w:rFonts w:ascii="Times New Roman" w:hAnsi="Times New Roman" w:cs="Times New Roman"/>
          <w:sz w:val="28"/>
          <w:szCs w:val="28"/>
          <w:lang w:val="en-US"/>
        </w:rPr>
        <w:t>SVC</w:t>
      </w:r>
      <w:r w:rsidRPr="000C49A5">
        <w:rPr>
          <w:rFonts w:ascii="Times New Roman" w:hAnsi="Times New Roman" w:cs="Times New Roman"/>
          <w:sz w:val="28"/>
          <w:szCs w:val="28"/>
        </w:rPr>
        <w:t xml:space="preserve"> через сеть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xml:space="preserve"> обычным способом, описанным в спецификации </w:t>
      </w:r>
      <w:r w:rsidRPr="000C49A5">
        <w:rPr>
          <w:rFonts w:ascii="Times New Roman" w:hAnsi="Times New Roman" w:cs="Times New Roman"/>
          <w:sz w:val="28"/>
          <w:szCs w:val="28"/>
          <w:lang w:val="en-US"/>
        </w:rPr>
        <w:t>UNI</w:t>
      </w:r>
      <w:r w:rsidRPr="000C49A5">
        <w:rPr>
          <w:rFonts w:ascii="Times New Roman" w:hAnsi="Times New Roman" w:cs="Times New Roman"/>
          <w:sz w:val="28"/>
          <w:szCs w:val="28"/>
        </w:rPr>
        <w:t xml:space="preserve">. После установления связи кадры МАС локальной сети преобразуются в ячейки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xml:space="preserve"> каждым элементом </w:t>
      </w:r>
      <w:r w:rsidRPr="000C49A5">
        <w:rPr>
          <w:rFonts w:ascii="Times New Roman" w:hAnsi="Times New Roman" w:cs="Times New Roman"/>
          <w:sz w:val="28"/>
          <w:szCs w:val="28"/>
          <w:lang w:val="en-US"/>
        </w:rPr>
        <w:t>LEC</w:t>
      </w:r>
      <w:r w:rsidRPr="000C49A5">
        <w:rPr>
          <w:rFonts w:ascii="Times New Roman" w:hAnsi="Times New Roman" w:cs="Times New Roman"/>
          <w:sz w:val="28"/>
          <w:szCs w:val="28"/>
        </w:rPr>
        <w:t xml:space="preserve"> с помощью стандартных функций сборки-разборки пакетов (функции </w:t>
      </w:r>
      <w:r w:rsidRPr="000C49A5">
        <w:rPr>
          <w:rFonts w:ascii="Times New Roman" w:hAnsi="Times New Roman" w:cs="Times New Roman"/>
          <w:sz w:val="28"/>
          <w:szCs w:val="28"/>
          <w:lang w:val="en-US"/>
        </w:rPr>
        <w:t>SAR</w:t>
      </w:r>
      <w:r w:rsidRPr="000C49A5">
        <w:rPr>
          <w:rFonts w:ascii="Times New Roman" w:hAnsi="Times New Roman" w:cs="Times New Roman"/>
          <w:sz w:val="28"/>
          <w:szCs w:val="28"/>
        </w:rPr>
        <w:t>) стека АТМ.</w:t>
      </w:r>
    </w:p>
    <w:p w:rsidR="000C49A5" w:rsidRP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rPr>
        <w:t xml:space="preserve">В спецификации </w:t>
      </w:r>
      <w:r w:rsidRPr="000C49A5">
        <w:rPr>
          <w:rFonts w:ascii="Times New Roman" w:hAnsi="Times New Roman" w:cs="Times New Roman"/>
          <w:sz w:val="28"/>
          <w:szCs w:val="28"/>
          <w:lang w:val="en-US"/>
        </w:rPr>
        <w:t>LANE</w:t>
      </w:r>
      <w:r w:rsidRPr="000C49A5">
        <w:rPr>
          <w:rFonts w:ascii="Times New Roman" w:hAnsi="Times New Roman" w:cs="Times New Roman"/>
          <w:sz w:val="28"/>
          <w:szCs w:val="28"/>
        </w:rPr>
        <w:t xml:space="preserve"> также определен сервер для эмуляции в сети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xml:space="preserve"> широковещательных пакетов локальных сетей, а также пакетов с неизвестными адресами, так называемый сервер В</w:t>
      </w:r>
      <w:r w:rsidRPr="000C49A5">
        <w:rPr>
          <w:rFonts w:ascii="Times New Roman" w:hAnsi="Times New Roman" w:cs="Times New Roman"/>
          <w:sz w:val="28"/>
          <w:szCs w:val="28"/>
          <w:lang w:val="en-US"/>
        </w:rPr>
        <w:t>US</w:t>
      </w:r>
      <w:r w:rsidRPr="000C49A5">
        <w:rPr>
          <w:rFonts w:ascii="Times New Roman" w:hAnsi="Times New Roman" w:cs="Times New Roman"/>
          <w:sz w:val="28"/>
          <w:szCs w:val="28"/>
        </w:rPr>
        <w:t xml:space="preserve"> (В</w:t>
      </w:r>
      <w:proofErr w:type="spellStart"/>
      <w:r w:rsidRPr="000C49A5">
        <w:rPr>
          <w:rFonts w:ascii="Times New Roman" w:hAnsi="Times New Roman" w:cs="Times New Roman"/>
          <w:sz w:val="28"/>
          <w:szCs w:val="28"/>
          <w:lang w:val="en-US"/>
        </w:rPr>
        <w:t>roadcast</w:t>
      </w:r>
      <w:proofErr w:type="spellEnd"/>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and</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Unknown</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Server</w:t>
      </w:r>
      <w:r w:rsidRPr="000C49A5">
        <w:rPr>
          <w:rFonts w:ascii="Times New Roman" w:hAnsi="Times New Roman" w:cs="Times New Roman"/>
          <w:sz w:val="28"/>
          <w:szCs w:val="28"/>
        </w:rPr>
        <w:t>). Этот сервер распространяет такие пакеты во все пограничные коммутаторы, присоединившие свои сети к эмулируемой сети.</w:t>
      </w:r>
    </w:p>
    <w:p w:rsidR="000C49A5" w:rsidRP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rPr>
        <w:t xml:space="preserve">В рассмотренном примере все пограничные коммутаторы образуют одну эмулируемую сеть. Если же необходимо образовать несколько эмулируемых сетей, не взаимодействующих прямо между собой, то для каждой такой сети необходимо активизировать собственные серверы </w:t>
      </w:r>
      <w:r w:rsidRPr="000C49A5">
        <w:rPr>
          <w:rFonts w:ascii="Times New Roman" w:hAnsi="Times New Roman" w:cs="Times New Roman"/>
          <w:sz w:val="28"/>
          <w:szCs w:val="28"/>
          <w:lang w:val="en-US"/>
        </w:rPr>
        <w:t>LES</w:t>
      </w:r>
      <w:r w:rsidRPr="000C49A5">
        <w:rPr>
          <w:rFonts w:ascii="Times New Roman" w:hAnsi="Times New Roman" w:cs="Times New Roman"/>
          <w:sz w:val="28"/>
          <w:szCs w:val="28"/>
        </w:rPr>
        <w:t xml:space="preserve"> и </w:t>
      </w:r>
      <w:proofErr w:type="gramStart"/>
      <w:r w:rsidRPr="000C49A5">
        <w:rPr>
          <w:rFonts w:ascii="Times New Roman" w:hAnsi="Times New Roman" w:cs="Times New Roman"/>
          <w:sz w:val="28"/>
          <w:szCs w:val="28"/>
        </w:rPr>
        <w:t>В</w:t>
      </w:r>
      <w:proofErr w:type="gramEnd"/>
      <w:r w:rsidRPr="000C49A5">
        <w:rPr>
          <w:rFonts w:ascii="Times New Roman" w:hAnsi="Times New Roman" w:cs="Times New Roman"/>
          <w:sz w:val="28"/>
          <w:szCs w:val="28"/>
          <w:lang w:val="en-US"/>
        </w:rPr>
        <w:t>US</w:t>
      </w:r>
      <w:r w:rsidRPr="000C49A5">
        <w:rPr>
          <w:rFonts w:ascii="Times New Roman" w:hAnsi="Times New Roman" w:cs="Times New Roman"/>
          <w:sz w:val="28"/>
          <w:szCs w:val="28"/>
        </w:rPr>
        <w:t xml:space="preserve">, а в пограничных коммутаторах активизировать по одному элементу </w:t>
      </w:r>
      <w:r w:rsidRPr="000C49A5">
        <w:rPr>
          <w:rFonts w:ascii="Times New Roman" w:hAnsi="Times New Roman" w:cs="Times New Roman"/>
          <w:sz w:val="28"/>
          <w:szCs w:val="28"/>
          <w:lang w:val="en-US"/>
        </w:rPr>
        <w:t>L</w:t>
      </w:r>
      <w:r w:rsidRPr="000C49A5">
        <w:rPr>
          <w:rFonts w:ascii="Times New Roman" w:hAnsi="Times New Roman" w:cs="Times New Roman"/>
          <w:sz w:val="28"/>
          <w:szCs w:val="28"/>
        </w:rPr>
        <w:t xml:space="preserve">ЕС для каждой эмулируемой сети. Для хранения информации о количестве активизированных эмулируемых сетей, а также </w:t>
      </w:r>
      <w:proofErr w:type="spellStart"/>
      <w:r w:rsidRPr="000C49A5">
        <w:rPr>
          <w:rFonts w:ascii="Times New Roman" w:hAnsi="Times New Roman" w:cs="Times New Roman"/>
          <w:sz w:val="28"/>
          <w:szCs w:val="28"/>
        </w:rPr>
        <w:t>АТМ-адресах</w:t>
      </w:r>
      <w:proofErr w:type="spellEnd"/>
      <w:r w:rsidRPr="000C49A5">
        <w:rPr>
          <w:rFonts w:ascii="Times New Roman" w:hAnsi="Times New Roman" w:cs="Times New Roman"/>
          <w:sz w:val="28"/>
          <w:szCs w:val="28"/>
        </w:rPr>
        <w:t xml:space="preserve"> соответствующих серверов </w:t>
      </w:r>
      <w:r w:rsidRPr="000C49A5">
        <w:rPr>
          <w:rFonts w:ascii="Times New Roman" w:hAnsi="Times New Roman" w:cs="Times New Roman"/>
          <w:sz w:val="28"/>
          <w:szCs w:val="28"/>
          <w:lang w:val="en-US"/>
        </w:rPr>
        <w:t>LES</w:t>
      </w:r>
      <w:r w:rsidRPr="000C49A5">
        <w:rPr>
          <w:rFonts w:ascii="Times New Roman" w:hAnsi="Times New Roman" w:cs="Times New Roman"/>
          <w:sz w:val="28"/>
          <w:szCs w:val="28"/>
        </w:rPr>
        <w:t xml:space="preserve"> и </w:t>
      </w:r>
      <w:r w:rsidRPr="000C49A5">
        <w:rPr>
          <w:rFonts w:ascii="Times New Roman" w:hAnsi="Times New Roman" w:cs="Times New Roman"/>
          <w:sz w:val="28"/>
          <w:szCs w:val="28"/>
          <w:lang w:val="en-US"/>
        </w:rPr>
        <w:t>BUS</w:t>
      </w:r>
      <w:r w:rsidRPr="000C49A5">
        <w:rPr>
          <w:rFonts w:ascii="Times New Roman" w:hAnsi="Times New Roman" w:cs="Times New Roman"/>
          <w:sz w:val="28"/>
          <w:szCs w:val="28"/>
        </w:rPr>
        <w:t xml:space="preserve"> вводится еще один сервер-сервер конфигурации </w:t>
      </w:r>
      <w:r w:rsidRPr="000C49A5">
        <w:rPr>
          <w:rFonts w:ascii="Times New Roman" w:hAnsi="Times New Roman" w:cs="Times New Roman"/>
          <w:sz w:val="28"/>
          <w:szCs w:val="28"/>
          <w:lang w:val="en-US"/>
        </w:rPr>
        <w:t>LECS</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LAN</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Emulation</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Configuration</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Server</w:t>
      </w:r>
      <w:r w:rsidRPr="000C49A5">
        <w:rPr>
          <w:rFonts w:ascii="Times New Roman" w:hAnsi="Times New Roman" w:cs="Times New Roman"/>
          <w:sz w:val="28"/>
          <w:szCs w:val="28"/>
        </w:rPr>
        <w:t>).</w:t>
      </w:r>
    </w:p>
    <w:p w:rsidR="000C49A5" w:rsidRP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rPr>
        <w:t xml:space="preserve">Спецификация </w:t>
      </w:r>
      <w:r w:rsidRPr="000C49A5">
        <w:rPr>
          <w:rFonts w:ascii="Times New Roman" w:hAnsi="Times New Roman" w:cs="Times New Roman"/>
          <w:sz w:val="28"/>
          <w:szCs w:val="28"/>
          <w:lang w:val="en-US"/>
        </w:rPr>
        <w:t>LAN</w:t>
      </w:r>
      <w:proofErr w:type="gramStart"/>
      <w:r w:rsidRPr="000C49A5">
        <w:rPr>
          <w:rFonts w:ascii="Times New Roman" w:hAnsi="Times New Roman" w:cs="Times New Roman"/>
          <w:sz w:val="28"/>
          <w:szCs w:val="28"/>
        </w:rPr>
        <w:t>Е</w:t>
      </w:r>
      <w:proofErr w:type="gramEnd"/>
      <w:r w:rsidRPr="000C49A5">
        <w:rPr>
          <w:rFonts w:ascii="Times New Roman" w:hAnsi="Times New Roman" w:cs="Times New Roman"/>
          <w:sz w:val="28"/>
          <w:szCs w:val="28"/>
        </w:rPr>
        <w:t xml:space="preserve"> существует сегодня в двух версиях. Вторая версия ликвидировала некоторые недостатки первой, связанные с отсутствием механизма резервирования серверов </w:t>
      </w:r>
      <w:r w:rsidRPr="000C49A5">
        <w:rPr>
          <w:rFonts w:ascii="Times New Roman" w:hAnsi="Times New Roman" w:cs="Times New Roman"/>
          <w:sz w:val="28"/>
          <w:szCs w:val="28"/>
          <w:lang w:val="en-US"/>
        </w:rPr>
        <w:t>LES</w:t>
      </w:r>
      <w:r w:rsidRPr="000C49A5">
        <w:rPr>
          <w:rFonts w:ascii="Times New Roman" w:hAnsi="Times New Roman" w:cs="Times New Roman"/>
          <w:sz w:val="28"/>
          <w:szCs w:val="28"/>
        </w:rPr>
        <w:t xml:space="preserve"> и </w:t>
      </w:r>
      <w:proofErr w:type="gramStart"/>
      <w:r w:rsidRPr="000C49A5">
        <w:rPr>
          <w:rFonts w:ascii="Times New Roman" w:hAnsi="Times New Roman" w:cs="Times New Roman"/>
          <w:sz w:val="28"/>
          <w:szCs w:val="28"/>
        </w:rPr>
        <w:t>В</w:t>
      </w:r>
      <w:proofErr w:type="gramEnd"/>
      <w:r w:rsidRPr="000C49A5">
        <w:rPr>
          <w:rFonts w:ascii="Times New Roman" w:hAnsi="Times New Roman" w:cs="Times New Roman"/>
          <w:sz w:val="28"/>
          <w:szCs w:val="28"/>
          <w:lang w:val="en-US"/>
        </w:rPr>
        <w:t>US</w:t>
      </w:r>
      <w:r w:rsidRPr="000C49A5">
        <w:rPr>
          <w:rFonts w:ascii="Times New Roman" w:hAnsi="Times New Roman" w:cs="Times New Roman"/>
          <w:sz w:val="28"/>
          <w:szCs w:val="28"/>
        </w:rPr>
        <w:t xml:space="preserve"> в нескольких коммутаторах, что необходимо для надежной работы крупной сети, а также </w:t>
      </w:r>
      <w:r w:rsidRPr="000C49A5">
        <w:rPr>
          <w:rFonts w:ascii="Times New Roman" w:hAnsi="Times New Roman" w:cs="Times New Roman"/>
          <w:sz w:val="28"/>
          <w:szCs w:val="28"/>
        </w:rPr>
        <w:lastRenderedPageBreak/>
        <w:t>добавила поддержку разных классов трафика.</w:t>
      </w:r>
    </w:p>
    <w:p w:rsidR="000C49A5" w:rsidRP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rPr>
        <w:t xml:space="preserve">На основе технологии </w:t>
      </w:r>
      <w:r w:rsidRPr="000C49A5">
        <w:rPr>
          <w:rFonts w:ascii="Times New Roman" w:hAnsi="Times New Roman" w:cs="Times New Roman"/>
          <w:sz w:val="28"/>
          <w:szCs w:val="28"/>
          <w:lang w:val="en-US"/>
        </w:rPr>
        <w:t>LAN</w:t>
      </w:r>
      <w:r w:rsidRPr="000C49A5">
        <w:rPr>
          <w:rFonts w:ascii="Times New Roman" w:hAnsi="Times New Roman" w:cs="Times New Roman"/>
          <w:sz w:val="28"/>
          <w:szCs w:val="28"/>
        </w:rPr>
        <w:t xml:space="preserve">Е работает новая спецификация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Forum</w:t>
      </w:r>
      <w:r w:rsidRPr="000C49A5">
        <w:rPr>
          <w:rFonts w:ascii="Times New Roman" w:hAnsi="Times New Roman" w:cs="Times New Roman"/>
          <w:sz w:val="28"/>
          <w:szCs w:val="28"/>
        </w:rPr>
        <w:t xml:space="preserve"> - М</w:t>
      </w:r>
      <w:proofErr w:type="spellStart"/>
      <w:r w:rsidRPr="000C49A5">
        <w:rPr>
          <w:rFonts w:ascii="Times New Roman" w:hAnsi="Times New Roman" w:cs="Times New Roman"/>
          <w:sz w:val="28"/>
          <w:szCs w:val="28"/>
          <w:lang w:val="en-US"/>
        </w:rPr>
        <w:t>ultiprotocol</w:t>
      </w:r>
      <w:proofErr w:type="spellEnd"/>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Over</w:t>
      </w:r>
      <w:r w:rsidRPr="000C49A5">
        <w:rPr>
          <w:rFonts w:ascii="Times New Roman" w:hAnsi="Times New Roman" w:cs="Times New Roman"/>
          <w:sz w:val="28"/>
          <w:szCs w:val="28"/>
        </w:rPr>
        <w:t xml:space="preserve"> АТМ, МРОА. Эта спецификация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xml:space="preserve"> определяет эффективную передачу трафика сетевых протоколов - </w:t>
      </w:r>
      <w:r w:rsidRPr="000C49A5">
        <w:rPr>
          <w:rFonts w:ascii="Times New Roman" w:hAnsi="Times New Roman" w:cs="Times New Roman"/>
          <w:sz w:val="28"/>
          <w:szCs w:val="28"/>
          <w:lang w:val="en-US"/>
        </w:rPr>
        <w:t>IP</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I</w:t>
      </w:r>
      <w:r w:rsidRPr="000C49A5">
        <w:rPr>
          <w:rFonts w:ascii="Times New Roman" w:hAnsi="Times New Roman" w:cs="Times New Roman"/>
          <w:sz w:val="28"/>
          <w:szCs w:val="28"/>
        </w:rPr>
        <w:t xml:space="preserve">РХ, </w:t>
      </w:r>
      <w:proofErr w:type="spellStart"/>
      <w:r w:rsidRPr="000C49A5">
        <w:rPr>
          <w:rFonts w:ascii="Times New Roman" w:hAnsi="Times New Roman" w:cs="Times New Roman"/>
          <w:sz w:val="28"/>
          <w:szCs w:val="28"/>
          <w:lang w:val="en-US"/>
        </w:rPr>
        <w:t>DECnet</w:t>
      </w:r>
      <w:proofErr w:type="spellEnd"/>
      <w:r w:rsidRPr="000C49A5">
        <w:rPr>
          <w:rFonts w:ascii="Times New Roman" w:hAnsi="Times New Roman" w:cs="Times New Roman"/>
          <w:sz w:val="28"/>
          <w:szCs w:val="28"/>
        </w:rPr>
        <w:t xml:space="preserve"> и других через сеть АТМ. По назначению она близка к спецификации С</w:t>
      </w:r>
      <w:proofErr w:type="spellStart"/>
      <w:r w:rsidRPr="000C49A5">
        <w:rPr>
          <w:rFonts w:ascii="Times New Roman" w:hAnsi="Times New Roman" w:cs="Times New Roman"/>
          <w:sz w:val="28"/>
          <w:szCs w:val="28"/>
          <w:lang w:val="en-US"/>
        </w:rPr>
        <w:t>lassical</w:t>
      </w:r>
      <w:proofErr w:type="spellEnd"/>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IP</w:t>
      </w:r>
      <w:r w:rsidRPr="000C49A5">
        <w:rPr>
          <w:rFonts w:ascii="Times New Roman" w:hAnsi="Times New Roman" w:cs="Times New Roman"/>
          <w:sz w:val="28"/>
          <w:szCs w:val="28"/>
        </w:rPr>
        <w:t xml:space="preserve">, однако решает гораздо больше задач. Технология МРОА позволяет пограничным коммутаторам 3-го уровня, поддерживающим какой-либо сетевой протокол, но не строящим таблицы маршрутизации, находить кратчайший путь через сеть АТМ. МРОА использует для этого серверный подход, аналогичный тому, что применен в </w:t>
      </w:r>
      <w:r w:rsidRPr="000C49A5">
        <w:rPr>
          <w:rFonts w:ascii="Times New Roman" w:hAnsi="Times New Roman" w:cs="Times New Roman"/>
          <w:sz w:val="28"/>
          <w:szCs w:val="28"/>
          <w:lang w:val="en-US"/>
        </w:rPr>
        <w:t>LAN</w:t>
      </w:r>
      <w:proofErr w:type="gramStart"/>
      <w:r w:rsidRPr="000C49A5">
        <w:rPr>
          <w:rFonts w:ascii="Times New Roman" w:hAnsi="Times New Roman" w:cs="Times New Roman"/>
          <w:sz w:val="28"/>
          <w:szCs w:val="28"/>
        </w:rPr>
        <w:t>Е</w:t>
      </w:r>
      <w:proofErr w:type="gramEnd"/>
      <w:r w:rsidRPr="000C49A5">
        <w:rPr>
          <w:rFonts w:ascii="Times New Roman" w:hAnsi="Times New Roman" w:cs="Times New Roman"/>
          <w:sz w:val="28"/>
          <w:szCs w:val="28"/>
        </w:rPr>
        <w:t xml:space="preserve">. Сервер МРОА регистрирует адреса (например, </w:t>
      </w:r>
      <w:proofErr w:type="gramStart"/>
      <w:r w:rsidRPr="000C49A5">
        <w:rPr>
          <w:rFonts w:ascii="Times New Roman" w:hAnsi="Times New Roman" w:cs="Times New Roman"/>
          <w:sz w:val="28"/>
          <w:szCs w:val="28"/>
          <w:lang w:val="en-US"/>
        </w:rPr>
        <w:t>I</w:t>
      </w:r>
      <w:proofErr w:type="spellStart"/>
      <w:proofErr w:type="gramEnd"/>
      <w:r w:rsidRPr="000C49A5">
        <w:rPr>
          <w:rFonts w:ascii="Times New Roman" w:hAnsi="Times New Roman" w:cs="Times New Roman"/>
          <w:sz w:val="28"/>
          <w:szCs w:val="28"/>
        </w:rPr>
        <w:t>Р-адреса</w:t>
      </w:r>
      <w:proofErr w:type="spellEnd"/>
      <w:r w:rsidRPr="000C49A5">
        <w:rPr>
          <w:rFonts w:ascii="Times New Roman" w:hAnsi="Times New Roman" w:cs="Times New Roman"/>
          <w:sz w:val="28"/>
          <w:szCs w:val="28"/>
        </w:rPr>
        <w:t xml:space="preserve">) сетей, обслуживаемых пограничными коммутаторами 3-го уровня, а затем по запросу предоставляет их клиентам МРОА, встроенным в эти коммутаторы. С помощью технологии МРОА </w:t>
      </w:r>
      <w:proofErr w:type="spellStart"/>
      <w:r w:rsidRPr="000C49A5">
        <w:rPr>
          <w:rFonts w:ascii="Times New Roman" w:hAnsi="Times New Roman" w:cs="Times New Roman"/>
          <w:sz w:val="28"/>
          <w:szCs w:val="28"/>
        </w:rPr>
        <w:t>маршрутизаторы</w:t>
      </w:r>
      <w:proofErr w:type="spellEnd"/>
      <w:r w:rsidRPr="000C49A5">
        <w:rPr>
          <w:rFonts w:ascii="Times New Roman" w:hAnsi="Times New Roman" w:cs="Times New Roman"/>
          <w:sz w:val="28"/>
          <w:szCs w:val="28"/>
        </w:rPr>
        <w:t xml:space="preserve"> или коммутаторы 3-го уровня могут объединять эмулируемые сети, образованные на основе спецификации </w:t>
      </w:r>
      <w:r w:rsidRPr="000C49A5">
        <w:rPr>
          <w:rFonts w:ascii="Times New Roman" w:hAnsi="Times New Roman" w:cs="Times New Roman"/>
          <w:sz w:val="28"/>
          <w:szCs w:val="28"/>
          <w:lang w:val="en-US"/>
        </w:rPr>
        <w:t>LAN</w:t>
      </w:r>
      <w:proofErr w:type="gramStart"/>
      <w:r w:rsidRPr="000C49A5">
        <w:rPr>
          <w:rFonts w:ascii="Times New Roman" w:hAnsi="Times New Roman" w:cs="Times New Roman"/>
          <w:sz w:val="28"/>
          <w:szCs w:val="28"/>
        </w:rPr>
        <w:t>Е</w:t>
      </w:r>
      <w:proofErr w:type="gramEnd"/>
      <w:r w:rsidRPr="000C49A5">
        <w:rPr>
          <w:rFonts w:ascii="Times New Roman" w:hAnsi="Times New Roman" w:cs="Times New Roman"/>
          <w:sz w:val="28"/>
          <w:szCs w:val="28"/>
        </w:rPr>
        <w:t xml:space="preserve"> [6].</w:t>
      </w:r>
    </w:p>
    <w:p w:rsidR="000C49A5" w:rsidRPr="000C49A5" w:rsidRDefault="000C49A5" w:rsidP="000C49A5">
      <w:pPr>
        <w:widowControl w:val="0"/>
        <w:ind w:firstLine="709"/>
        <w:jc w:val="both"/>
        <w:rPr>
          <w:rFonts w:ascii="Times New Roman" w:hAnsi="Times New Roman" w:cs="Times New Roman"/>
          <w:b/>
          <w:bCs/>
          <w:sz w:val="28"/>
          <w:szCs w:val="28"/>
        </w:rPr>
      </w:pPr>
      <w:bookmarkStart w:id="18" w:name="_Toc40799764"/>
      <w:bookmarkStart w:id="19" w:name="_Toc62912820"/>
      <w:bookmarkStart w:id="20" w:name="_Toc63225500"/>
    </w:p>
    <w:p w:rsidR="000C49A5" w:rsidRPr="000C49A5" w:rsidRDefault="000C49A5" w:rsidP="0075551F">
      <w:pPr>
        <w:pStyle w:val="2"/>
      </w:pPr>
      <w:bookmarkStart w:id="21" w:name="_Toc276635178"/>
      <w:r w:rsidRPr="000C49A5">
        <w:t xml:space="preserve">1.5 </w:t>
      </w:r>
      <w:proofErr w:type="spellStart"/>
      <w:r w:rsidRPr="000C49A5">
        <w:t>И</w:t>
      </w:r>
      <w:bookmarkEnd w:id="18"/>
      <w:r w:rsidRPr="000C49A5">
        <w:t>спользование</w:t>
      </w:r>
      <w:proofErr w:type="spellEnd"/>
      <w:r w:rsidRPr="000C49A5">
        <w:t xml:space="preserve"> </w:t>
      </w:r>
      <w:proofErr w:type="spellStart"/>
      <w:r w:rsidRPr="000C49A5">
        <w:t>технологии</w:t>
      </w:r>
      <w:proofErr w:type="spellEnd"/>
      <w:r w:rsidRPr="000C49A5">
        <w:t xml:space="preserve"> АТМ</w:t>
      </w:r>
      <w:bookmarkEnd w:id="19"/>
      <w:bookmarkEnd w:id="20"/>
      <w:bookmarkEnd w:id="21"/>
    </w:p>
    <w:p w:rsidR="000C49A5" w:rsidRP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rPr>
        <w:t xml:space="preserve">Технология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xml:space="preserve"> расширяет свое присутствие в локальных и глобальных сетях не очень быстро, но неуклонно. В последнее время наблюдается устойчивый ежегодный прирост числа сетей, выполненных по этой технологии, в 20-30%.</w:t>
      </w:r>
    </w:p>
    <w:p w:rsidR="000C49A5" w:rsidRP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rPr>
        <w:t xml:space="preserve">В локальных сетях технология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xml:space="preserve"> применяется обычно на магистралях, где хорошо проявляются такие ее качества, как масштабируемая скорость (выпускаемые сегодня корпоративные коммутаторы АТМ поддерживают на своих портах скорости 155 и 622 Мбит/с), качество обслуживания (для этого нужны приложения, которые умеют запрашивать нужный класс обслуживания), петлевидные связи (которые позволяют повысить пропускную способность и обеспечить резервирование каналов связи). Петлевидные связи поддерживаются в силу того, что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xml:space="preserve"> - это технология с маршрутизацией пакетов, запрашивающих установление соединений, а значит, таблица маршрутизации может эти связи учесть - либо за счет ручного труда администратора, либо за счет протокола маршрутизации Р</w:t>
      </w:r>
      <w:r w:rsidRPr="000C49A5">
        <w:rPr>
          <w:rFonts w:ascii="Times New Roman" w:hAnsi="Times New Roman" w:cs="Times New Roman"/>
          <w:sz w:val="28"/>
          <w:szCs w:val="28"/>
          <w:lang w:val="en-US"/>
        </w:rPr>
        <w:t>NNI</w:t>
      </w:r>
      <w:r w:rsidRPr="000C49A5">
        <w:rPr>
          <w:rFonts w:ascii="Times New Roman" w:hAnsi="Times New Roman" w:cs="Times New Roman"/>
          <w:sz w:val="28"/>
          <w:szCs w:val="28"/>
        </w:rPr>
        <w:t>.</w:t>
      </w:r>
    </w:p>
    <w:p w:rsidR="000C49A5" w:rsidRP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rPr>
        <w:t xml:space="preserve">Основной соперник технологии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xml:space="preserve"> в локальных сетях - технология </w:t>
      </w:r>
      <w:r w:rsidRPr="000C49A5">
        <w:rPr>
          <w:rFonts w:ascii="Times New Roman" w:hAnsi="Times New Roman" w:cs="Times New Roman"/>
          <w:sz w:val="28"/>
          <w:szCs w:val="28"/>
          <w:lang w:val="en-US"/>
        </w:rPr>
        <w:t>Gigabit</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Ethernet</w:t>
      </w:r>
      <w:r w:rsidRPr="000C49A5">
        <w:rPr>
          <w:rFonts w:ascii="Times New Roman" w:hAnsi="Times New Roman" w:cs="Times New Roman"/>
          <w:sz w:val="28"/>
          <w:szCs w:val="28"/>
        </w:rPr>
        <w:t xml:space="preserve">. Она превосходит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xml:space="preserve"> в скорости передачи данных - 1000 Мбит/с по сравнению с 622 Мбит/с, а также в затратах на единицу скорости. </w:t>
      </w:r>
      <w:r w:rsidRPr="000C49A5">
        <w:rPr>
          <w:rFonts w:ascii="Times New Roman" w:hAnsi="Times New Roman" w:cs="Times New Roman"/>
          <w:sz w:val="28"/>
          <w:szCs w:val="28"/>
        </w:rPr>
        <w:lastRenderedPageBreak/>
        <w:t xml:space="preserve">Там, где коммутаторы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xml:space="preserve"> используются только как высокоскоростные устройства, а возможности поддержки разных типов трафика игнорируются, технологию АТМ, очевидно, заменит технология </w:t>
      </w:r>
      <w:r w:rsidRPr="000C49A5">
        <w:rPr>
          <w:rFonts w:ascii="Times New Roman" w:hAnsi="Times New Roman" w:cs="Times New Roman"/>
          <w:sz w:val="28"/>
          <w:szCs w:val="28"/>
          <w:lang w:val="en-US"/>
        </w:rPr>
        <w:t>Gigabit</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Ethernet</w:t>
      </w:r>
      <w:r w:rsidRPr="000C49A5">
        <w:rPr>
          <w:rFonts w:ascii="Times New Roman" w:hAnsi="Times New Roman" w:cs="Times New Roman"/>
          <w:sz w:val="28"/>
          <w:szCs w:val="28"/>
        </w:rPr>
        <w:t xml:space="preserve">. Там же, где качество обслуживания действительно важно (видеоконференции, трансляция телевизионных передач и прочее), технология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xml:space="preserve"> останется. Для объединения настольных компьютеров технология </w:t>
      </w:r>
      <w:r w:rsidRPr="000C49A5">
        <w:rPr>
          <w:rFonts w:ascii="Times New Roman" w:hAnsi="Times New Roman" w:cs="Times New Roman"/>
          <w:sz w:val="28"/>
          <w:szCs w:val="28"/>
          <w:lang w:val="en-US"/>
        </w:rPr>
        <w:t>ATM</w:t>
      </w:r>
      <w:r w:rsidRPr="000C49A5">
        <w:rPr>
          <w:rFonts w:ascii="Times New Roman" w:hAnsi="Times New Roman" w:cs="Times New Roman"/>
          <w:sz w:val="28"/>
          <w:szCs w:val="28"/>
        </w:rPr>
        <w:t xml:space="preserve">, вероятно, еще долго не будет использоваться, так как здесь очень серьезную конкуренцию ей составляет технология </w:t>
      </w:r>
      <w:r w:rsidRPr="000C49A5">
        <w:rPr>
          <w:rFonts w:ascii="Times New Roman" w:hAnsi="Times New Roman" w:cs="Times New Roman"/>
          <w:sz w:val="28"/>
          <w:szCs w:val="28"/>
          <w:lang w:val="en-US"/>
        </w:rPr>
        <w:t>Fast</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Ethernet</w:t>
      </w:r>
      <w:r w:rsidRPr="000C49A5">
        <w:rPr>
          <w:rFonts w:ascii="Times New Roman" w:hAnsi="Times New Roman" w:cs="Times New Roman"/>
          <w:sz w:val="28"/>
          <w:szCs w:val="28"/>
        </w:rPr>
        <w:t>.</w:t>
      </w:r>
    </w:p>
    <w:p w:rsidR="000C49A5" w:rsidRP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rPr>
        <w:t xml:space="preserve">В глобальных сетях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xml:space="preserve"> применяется там, где сеть </w:t>
      </w:r>
      <w:r w:rsidRPr="000C49A5">
        <w:rPr>
          <w:rFonts w:ascii="Times New Roman" w:hAnsi="Times New Roman" w:cs="Times New Roman"/>
          <w:sz w:val="28"/>
          <w:szCs w:val="28"/>
          <w:lang w:val="en-US"/>
        </w:rPr>
        <w:t>Frame</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Relay</w:t>
      </w:r>
      <w:r w:rsidRPr="000C49A5">
        <w:rPr>
          <w:rFonts w:ascii="Times New Roman" w:hAnsi="Times New Roman" w:cs="Times New Roman"/>
          <w:sz w:val="28"/>
          <w:szCs w:val="28"/>
        </w:rPr>
        <w:t xml:space="preserve"> не справляется с большими объемами трафика, и там, где нужно обеспечить низкий уровень задержек, необходимый для передачи информации реального времени.</w:t>
      </w:r>
    </w:p>
    <w:p w:rsidR="000C49A5" w:rsidRP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rPr>
        <w:t xml:space="preserve">Сегодня основной потребитель территориальных коммутаторов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xml:space="preserve"> - это </w:t>
      </w:r>
      <w:r w:rsidRPr="000C49A5">
        <w:rPr>
          <w:rFonts w:ascii="Times New Roman" w:hAnsi="Times New Roman" w:cs="Times New Roman"/>
          <w:sz w:val="28"/>
          <w:szCs w:val="28"/>
          <w:lang w:val="en-US"/>
        </w:rPr>
        <w:t>Internet</w:t>
      </w:r>
      <w:r w:rsidRPr="000C49A5">
        <w:rPr>
          <w:rFonts w:ascii="Times New Roman" w:hAnsi="Times New Roman" w:cs="Times New Roman"/>
          <w:sz w:val="28"/>
          <w:szCs w:val="28"/>
        </w:rPr>
        <w:t xml:space="preserve">. Коммутаторы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xml:space="preserve"> используются как гибкая среда коммутации виртуальных каналов между </w:t>
      </w:r>
      <w:r w:rsidRPr="000C49A5">
        <w:rPr>
          <w:rFonts w:ascii="Times New Roman" w:hAnsi="Times New Roman" w:cs="Times New Roman"/>
          <w:sz w:val="28"/>
          <w:szCs w:val="28"/>
          <w:lang w:val="en-US"/>
        </w:rPr>
        <w:t>I</w:t>
      </w:r>
      <w:proofErr w:type="spellStart"/>
      <w:r w:rsidRPr="000C49A5">
        <w:rPr>
          <w:rFonts w:ascii="Times New Roman" w:hAnsi="Times New Roman" w:cs="Times New Roman"/>
          <w:sz w:val="28"/>
          <w:szCs w:val="28"/>
        </w:rPr>
        <w:t>Р-маршрутизаторами</w:t>
      </w:r>
      <w:proofErr w:type="spellEnd"/>
      <w:r w:rsidRPr="000C49A5">
        <w:rPr>
          <w:rFonts w:ascii="Times New Roman" w:hAnsi="Times New Roman" w:cs="Times New Roman"/>
          <w:sz w:val="28"/>
          <w:szCs w:val="28"/>
        </w:rPr>
        <w:t xml:space="preserve">, которые передают свой трафик в ячейках АТМ. Сети АТМ оказались более выгодной средой соединения </w:t>
      </w:r>
      <w:r w:rsidRPr="000C49A5">
        <w:rPr>
          <w:rFonts w:ascii="Times New Roman" w:hAnsi="Times New Roman" w:cs="Times New Roman"/>
          <w:sz w:val="28"/>
          <w:szCs w:val="28"/>
          <w:lang w:val="en-US"/>
        </w:rPr>
        <w:t>I</w:t>
      </w:r>
      <w:proofErr w:type="spellStart"/>
      <w:r w:rsidRPr="000C49A5">
        <w:rPr>
          <w:rFonts w:ascii="Times New Roman" w:hAnsi="Times New Roman" w:cs="Times New Roman"/>
          <w:sz w:val="28"/>
          <w:szCs w:val="28"/>
        </w:rPr>
        <w:t>Р-маршрутизаторов</w:t>
      </w:r>
      <w:proofErr w:type="spellEnd"/>
      <w:r w:rsidRPr="000C49A5">
        <w:rPr>
          <w:rFonts w:ascii="Times New Roman" w:hAnsi="Times New Roman" w:cs="Times New Roman"/>
          <w:sz w:val="28"/>
          <w:szCs w:val="28"/>
        </w:rPr>
        <w:t xml:space="preserve">, чем выделенные каналы </w:t>
      </w:r>
      <w:r w:rsidRPr="000C49A5">
        <w:rPr>
          <w:rFonts w:ascii="Times New Roman" w:hAnsi="Times New Roman" w:cs="Times New Roman"/>
          <w:sz w:val="28"/>
          <w:szCs w:val="28"/>
          <w:lang w:val="en-US"/>
        </w:rPr>
        <w:t>SD</w:t>
      </w:r>
      <w:r w:rsidRPr="000C49A5">
        <w:rPr>
          <w:rFonts w:ascii="Times New Roman" w:hAnsi="Times New Roman" w:cs="Times New Roman"/>
          <w:sz w:val="28"/>
          <w:szCs w:val="28"/>
        </w:rPr>
        <w:t xml:space="preserve">Н, так как виртуальный канал АТМ может динамически перераспределять свою пропускную способность между пульсирующим трафиком клиентов </w:t>
      </w:r>
      <w:r w:rsidRPr="000C49A5">
        <w:rPr>
          <w:rFonts w:ascii="Times New Roman" w:hAnsi="Times New Roman" w:cs="Times New Roman"/>
          <w:sz w:val="28"/>
          <w:szCs w:val="28"/>
          <w:lang w:val="en-US"/>
        </w:rPr>
        <w:t>I</w:t>
      </w:r>
      <w:proofErr w:type="spellStart"/>
      <w:r w:rsidRPr="000C49A5">
        <w:rPr>
          <w:rFonts w:ascii="Times New Roman" w:hAnsi="Times New Roman" w:cs="Times New Roman"/>
          <w:sz w:val="28"/>
          <w:szCs w:val="28"/>
        </w:rPr>
        <w:t>Р-сетей</w:t>
      </w:r>
      <w:proofErr w:type="spellEnd"/>
      <w:r w:rsidRPr="000C49A5">
        <w:rPr>
          <w:rFonts w:ascii="Times New Roman" w:hAnsi="Times New Roman" w:cs="Times New Roman"/>
          <w:sz w:val="28"/>
          <w:szCs w:val="28"/>
        </w:rPr>
        <w:t>.</w:t>
      </w:r>
    </w:p>
    <w:p w:rsidR="000C49A5" w:rsidRP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rPr>
        <w:t xml:space="preserve">Сегодня по данным исследовательской компании </w:t>
      </w:r>
      <w:r w:rsidRPr="000C49A5">
        <w:rPr>
          <w:rFonts w:ascii="Times New Roman" w:hAnsi="Times New Roman" w:cs="Times New Roman"/>
          <w:sz w:val="28"/>
          <w:szCs w:val="28"/>
          <w:lang w:val="en-US"/>
        </w:rPr>
        <w:t>Distributed</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Networking</w:t>
      </w:r>
      <w:r w:rsidRPr="000C49A5">
        <w:rPr>
          <w:rFonts w:ascii="Times New Roman" w:hAnsi="Times New Roman" w:cs="Times New Roman"/>
          <w:sz w:val="28"/>
          <w:szCs w:val="28"/>
        </w:rPr>
        <w:t xml:space="preserve"> </w:t>
      </w:r>
      <w:r w:rsidRPr="000C49A5">
        <w:rPr>
          <w:rFonts w:ascii="Times New Roman" w:hAnsi="Times New Roman" w:cs="Times New Roman"/>
          <w:sz w:val="28"/>
          <w:szCs w:val="28"/>
          <w:lang w:val="en-US"/>
        </w:rPr>
        <w:t>Associates</w:t>
      </w:r>
      <w:r w:rsidRPr="000C49A5">
        <w:rPr>
          <w:rFonts w:ascii="Times New Roman" w:hAnsi="Times New Roman" w:cs="Times New Roman"/>
          <w:sz w:val="28"/>
          <w:szCs w:val="28"/>
        </w:rPr>
        <w:t xml:space="preserve"> около 85% всего трафика, переносимого в мире сетями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xml:space="preserve">, составляет трафик компьютерных сетей (наибольшая доля приходится на трафик </w:t>
      </w:r>
      <w:r w:rsidRPr="000C49A5">
        <w:rPr>
          <w:rFonts w:ascii="Times New Roman" w:hAnsi="Times New Roman" w:cs="Times New Roman"/>
          <w:sz w:val="28"/>
          <w:szCs w:val="28"/>
          <w:lang w:val="en-US"/>
        </w:rPr>
        <w:t>I</w:t>
      </w:r>
      <w:r w:rsidRPr="000C49A5">
        <w:rPr>
          <w:rFonts w:ascii="Times New Roman" w:hAnsi="Times New Roman" w:cs="Times New Roman"/>
          <w:sz w:val="28"/>
          <w:szCs w:val="28"/>
        </w:rPr>
        <w:t>Р - 32%).</w:t>
      </w:r>
    </w:p>
    <w:p w:rsidR="000C49A5" w:rsidRP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rPr>
        <w:t xml:space="preserve">Хотя технология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xml:space="preserve"> разрабатывалась для одновременной передачи данных компьютерных и телефонных сетей, передача голоса по каналам СВ</w:t>
      </w:r>
      <w:r w:rsidRPr="000C49A5">
        <w:rPr>
          <w:rFonts w:ascii="Times New Roman" w:hAnsi="Times New Roman" w:cs="Times New Roman"/>
          <w:sz w:val="28"/>
          <w:szCs w:val="28"/>
          <w:lang w:val="en-US"/>
        </w:rPr>
        <w:t>R</w:t>
      </w:r>
      <w:r w:rsidRPr="000C49A5">
        <w:rPr>
          <w:rFonts w:ascii="Times New Roman" w:hAnsi="Times New Roman" w:cs="Times New Roman"/>
          <w:sz w:val="28"/>
          <w:szCs w:val="28"/>
        </w:rPr>
        <w:t xml:space="preserve"> для сетей АТМ составляет всего 5% от общего трафика, а передача видеоинформации - 10%. Телефонные компании пока предпочитают передавать свой трафик непосредственно по каналам </w:t>
      </w:r>
      <w:r w:rsidRPr="000C49A5">
        <w:rPr>
          <w:rFonts w:ascii="Times New Roman" w:hAnsi="Times New Roman" w:cs="Times New Roman"/>
          <w:sz w:val="28"/>
          <w:szCs w:val="28"/>
          <w:lang w:val="en-US"/>
        </w:rPr>
        <w:t>SDH</w:t>
      </w:r>
      <w:r w:rsidRPr="000C49A5">
        <w:rPr>
          <w:rFonts w:ascii="Times New Roman" w:hAnsi="Times New Roman" w:cs="Times New Roman"/>
          <w:sz w:val="28"/>
          <w:szCs w:val="28"/>
        </w:rPr>
        <w:t>, не довольствуясь гарантиями качества обслуживания АТМ. Кроме того, технология АТМ пока имеет недостаточно стандартов для плавного включения в существующие телефонные сети, хотя работы в этом направлении идут.</w:t>
      </w:r>
    </w:p>
    <w:p w:rsidR="000C49A5" w:rsidRDefault="000C49A5" w:rsidP="000C49A5">
      <w:pPr>
        <w:widowControl w:val="0"/>
        <w:ind w:firstLine="709"/>
        <w:jc w:val="both"/>
        <w:rPr>
          <w:rFonts w:ascii="Times New Roman" w:hAnsi="Times New Roman" w:cs="Times New Roman"/>
          <w:sz w:val="28"/>
          <w:szCs w:val="28"/>
        </w:rPr>
      </w:pPr>
      <w:r w:rsidRPr="000C49A5">
        <w:rPr>
          <w:rFonts w:ascii="Times New Roman" w:hAnsi="Times New Roman" w:cs="Times New Roman"/>
          <w:sz w:val="28"/>
          <w:szCs w:val="28"/>
        </w:rPr>
        <w:t xml:space="preserve">Что же касается совместимости </w:t>
      </w:r>
      <w:proofErr w:type="gramStart"/>
      <w:r w:rsidRPr="000C49A5">
        <w:rPr>
          <w:rFonts w:ascii="Times New Roman" w:hAnsi="Times New Roman" w:cs="Times New Roman"/>
          <w:sz w:val="28"/>
          <w:szCs w:val="28"/>
        </w:rPr>
        <w:t>АТМ</w:t>
      </w:r>
      <w:proofErr w:type="gramEnd"/>
      <w:r w:rsidRPr="000C49A5">
        <w:rPr>
          <w:rFonts w:ascii="Times New Roman" w:hAnsi="Times New Roman" w:cs="Times New Roman"/>
          <w:sz w:val="28"/>
          <w:szCs w:val="28"/>
        </w:rPr>
        <w:t xml:space="preserve"> с технологиями компьютерных сетей, то разработанные в этой области стандарты вполне работоспособны и удовлетворяют пользователей и сетевых интеграторов.</w:t>
      </w:r>
    </w:p>
    <w:p w:rsidR="00F65EF3" w:rsidRDefault="00F65EF3" w:rsidP="000C49A5">
      <w:pPr>
        <w:widowControl w:val="0"/>
        <w:ind w:firstLine="709"/>
        <w:jc w:val="both"/>
        <w:rPr>
          <w:rFonts w:ascii="Times New Roman" w:hAnsi="Times New Roman" w:cs="Times New Roman"/>
          <w:sz w:val="28"/>
          <w:szCs w:val="28"/>
        </w:rPr>
      </w:pPr>
    </w:p>
    <w:p w:rsidR="00D113A4" w:rsidRPr="00D113A4" w:rsidRDefault="00D113A4" w:rsidP="0075551F">
      <w:pPr>
        <w:pStyle w:val="2"/>
      </w:pPr>
      <w:bookmarkStart w:id="22" w:name="_Toc276635179"/>
      <w:r w:rsidRPr="00D113A4">
        <w:lastRenderedPageBreak/>
        <w:t xml:space="preserve">2 </w:t>
      </w:r>
      <w:proofErr w:type="spellStart"/>
      <w:r w:rsidRPr="00D113A4">
        <w:t>Технология</w:t>
      </w:r>
      <w:proofErr w:type="spellEnd"/>
      <w:r w:rsidRPr="00D113A4">
        <w:t xml:space="preserve"> IP</w:t>
      </w:r>
      <w:bookmarkEnd w:id="22"/>
    </w:p>
    <w:p w:rsidR="00D113A4" w:rsidRPr="00D113A4" w:rsidRDefault="00D113A4" w:rsidP="00D113A4">
      <w:pPr>
        <w:widowControl w:val="0"/>
        <w:ind w:firstLine="709"/>
        <w:jc w:val="both"/>
        <w:rPr>
          <w:rFonts w:ascii="Times New Roman" w:hAnsi="Times New Roman" w:cs="Times New Roman"/>
          <w:sz w:val="28"/>
          <w:szCs w:val="28"/>
        </w:rPr>
      </w:pPr>
    </w:p>
    <w:p w:rsidR="00D113A4" w:rsidRPr="00D113A4" w:rsidRDefault="00D113A4" w:rsidP="00D113A4">
      <w:pPr>
        <w:widowControl w:val="0"/>
        <w:ind w:firstLine="709"/>
        <w:jc w:val="both"/>
        <w:rPr>
          <w:rFonts w:ascii="Times New Roman" w:hAnsi="Times New Roman" w:cs="Times New Roman"/>
          <w:sz w:val="28"/>
          <w:szCs w:val="28"/>
        </w:rPr>
      </w:pPr>
      <w:r w:rsidRPr="00D113A4">
        <w:rPr>
          <w:rFonts w:ascii="Times New Roman" w:hAnsi="Times New Roman" w:cs="Times New Roman"/>
          <w:sz w:val="28"/>
          <w:szCs w:val="28"/>
          <w:lang w:val="en-US"/>
        </w:rPr>
        <w:t>Transmission</w:t>
      </w:r>
      <w:r w:rsidRPr="00D113A4">
        <w:rPr>
          <w:rFonts w:ascii="Times New Roman" w:hAnsi="Times New Roman" w:cs="Times New Roman"/>
          <w:sz w:val="28"/>
          <w:szCs w:val="28"/>
        </w:rPr>
        <w:t xml:space="preserve"> </w:t>
      </w:r>
      <w:r w:rsidRPr="00D113A4">
        <w:rPr>
          <w:rFonts w:ascii="Times New Roman" w:hAnsi="Times New Roman" w:cs="Times New Roman"/>
          <w:sz w:val="28"/>
          <w:szCs w:val="28"/>
          <w:lang w:val="en-US"/>
        </w:rPr>
        <w:t>Control</w:t>
      </w:r>
      <w:r w:rsidRPr="00D113A4">
        <w:rPr>
          <w:rFonts w:ascii="Times New Roman" w:hAnsi="Times New Roman" w:cs="Times New Roman"/>
          <w:sz w:val="28"/>
          <w:szCs w:val="28"/>
        </w:rPr>
        <w:t xml:space="preserve"> </w:t>
      </w:r>
      <w:r w:rsidRPr="00D113A4">
        <w:rPr>
          <w:rFonts w:ascii="Times New Roman" w:hAnsi="Times New Roman" w:cs="Times New Roman"/>
          <w:sz w:val="28"/>
          <w:szCs w:val="28"/>
          <w:lang w:val="en-US"/>
        </w:rPr>
        <w:t>Protocol</w:t>
      </w:r>
      <w:r w:rsidRPr="00D113A4">
        <w:rPr>
          <w:rFonts w:ascii="Times New Roman" w:hAnsi="Times New Roman" w:cs="Times New Roman"/>
          <w:sz w:val="28"/>
          <w:szCs w:val="28"/>
        </w:rPr>
        <w:t>/</w:t>
      </w:r>
      <w:r w:rsidRPr="00D113A4">
        <w:rPr>
          <w:rFonts w:ascii="Times New Roman" w:hAnsi="Times New Roman" w:cs="Times New Roman"/>
          <w:sz w:val="28"/>
          <w:szCs w:val="28"/>
          <w:lang w:val="en-US"/>
        </w:rPr>
        <w:t>Internet</w:t>
      </w:r>
      <w:r w:rsidRPr="00D113A4">
        <w:rPr>
          <w:rFonts w:ascii="Times New Roman" w:hAnsi="Times New Roman" w:cs="Times New Roman"/>
          <w:sz w:val="28"/>
          <w:szCs w:val="28"/>
        </w:rPr>
        <w:t xml:space="preserve"> </w:t>
      </w:r>
      <w:r w:rsidRPr="00D113A4">
        <w:rPr>
          <w:rFonts w:ascii="Times New Roman" w:hAnsi="Times New Roman" w:cs="Times New Roman"/>
          <w:sz w:val="28"/>
          <w:szCs w:val="28"/>
          <w:lang w:val="en-US"/>
        </w:rPr>
        <w:t>Protocol</w:t>
      </w:r>
      <w:r w:rsidRPr="00D113A4">
        <w:rPr>
          <w:rFonts w:ascii="Times New Roman" w:hAnsi="Times New Roman" w:cs="Times New Roman"/>
          <w:sz w:val="28"/>
          <w:szCs w:val="28"/>
        </w:rPr>
        <w:t xml:space="preserve"> (</w:t>
      </w:r>
      <w:r w:rsidRPr="00D113A4">
        <w:rPr>
          <w:rFonts w:ascii="Times New Roman" w:hAnsi="Times New Roman" w:cs="Times New Roman"/>
          <w:sz w:val="28"/>
          <w:szCs w:val="28"/>
          <w:lang w:val="en-US"/>
        </w:rPr>
        <w:t>TCP</w:t>
      </w:r>
      <w:r w:rsidRPr="00D113A4">
        <w:rPr>
          <w:rFonts w:ascii="Times New Roman" w:hAnsi="Times New Roman" w:cs="Times New Roman"/>
          <w:sz w:val="28"/>
          <w:szCs w:val="28"/>
        </w:rPr>
        <w:t>/</w:t>
      </w:r>
      <w:r w:rsidRPr="00D113A4">
        <w:rPr>
          <w:rFonts w:ascii="Times New Roman" w:hAnsi="Times New Roman" w:cs="Times New Roman"/>
          <w:sz w:val="28"/>
          <w:szCs w:val="28"/>
          <w:lang w:val="en-US"/>
        </w:rPr>
        <w:t>IP</w:t>
      </w:r>
      <w:r w:rsidRPr="00D113A4">
        <w:rPr>
          <w:rFonts w:ascii="Times New Roman" w:hAnsi="Times New Roman" w:cs="Times New Roman"/>
          <w:sz w:val="28"/>
          <w:szCs w:val="28"/>
        </w:rPr>
        <w:t>) - это промышленный стандарт стека протоколов, разработанный для глобальных сетей.</w:t>
      </w:r>
    </w:p>
    <w:p w:rsidR="00D113A4" w:rsidRPr="00D113A4" w:rsidRDefault="00D113A4" w:rsidP="00D113A4">
      <w:pPr>
        <w:widowControl w:val="0"/>
        <w:ind w:firstLine="709"/>
        <w:jc w:val="both"/>
        <w:rPr>
          <w:rFonts w:ascii="Times New Roman" w:hAnsi="Times New Roman" w:cs="Times New Roman"/>
          <w:sz w:val="28"/>
          <w:szCs w:val="28"/>
        </w:rPr>
      </w:pPr>
      <w:r w:rsidRPr="00D113A4">
        <w:rPr>
          <w:rFonts w:ascii="Times New Roman" w:hAnsi="Times New Roman" w:cs="Times New Roman"/>
          <w:sz w:val="28"/>
          <w:szCs w:val="28"/>
        </w:rPr>
        <w:t xml:space="preserve">Стандарты TCP/IP опубликованы в серии документов, названных </w:t>
      </w:r>
      <w:proofErr w:type="spellStart"/>
      <w:r w:rsidRPr="00D113A4">
        <w:rPr>
          <w:rFonts w:ascii="Times New Roman" w:hAnsi="Times New Roman" w:cs="Times New Roman"/>
          <w:sz w:val="28"/>
          <w:szCs w:val="28"/>
        </w:rPr>
        <w:t>Request</w:t>
      </w:r>
      <w:proofErr w:type="spellEnd"/>
      <w:r w:rsidRPr="00D113A4">
        <w:rPr>
          <w:rFonts w:ascii="Times New Roman" w:hAnsi="Times New Roman" w:cs="Times New Roman"/>
          <w:sz w:val="28"/>
          <w:szCs w:val="28"/>
        </w:rPr>
        <w:t xml:space="preserve"> </w:t>
      </w:r>
      <w:proofErr w:type="spellStart"/>
      <w:r w:rsidRPr="00D113A4">
        <w:rPr>
          <w:rFonts w:ascii="Times New Roman" w:hAnsi="Times New Roman" w:cs="Times New Roman"/>
          <w:sz w:val="28"/>
          <w:szCs w:val="28"/>
        </w:rPr>
        <w:t>for</w:t>
      </w:r>
      <w:proofErr w:type="spellEnd"/>
      <w:r w:rsidRPr="00D113A4">
        <w:rPr>
          <w:rFonts w:ascii="Times New Roman" w:hAnsi="Times New Roman" w:cs="Times New Roman"/>
          <w:sz w:val="28"/>
          <w:szCs w:val="28"/>
        </w:rPr>
        <w:t xml:space="preserve"> </w:t>
      </w:r>
      <w:proofErr w:type="spellStart"/>
      <w:r w:rsidRPr="00D113A4">
        <w:rPr>
          <w:rFonts w:ascii="Times New Roman" w:hAnsi="Times New Roman" w:cs="Times New Roman"/>
          <w:sz w:val="28"/>
          <w:szCs w:val="28"/>
        </w:rPr>
        <w:t>Comment</w:t>
      </w:r>
      <w:proofErr w:type="spellEnd"/>
      <w:r w:rsidRPr="00D113A4">
        <w:rPr>
          <w:rFonts w:ascii="Times New Roman" w:hAnsi="Times New Roman" w:cs="Times New Roman"/>
          <w:sz w:val="28"/>
          <w:szCs w:val="28"/>
        </w:rPr>
        <w:t xml:space="preserve"> (RFC). Документы RFC описывают внутреннюю работу сети </w:t>
      </w:r>
      <w:proofErr w:type="spellStart"/>
      <w:r w:rsidRPr="00D113A4">
        <w:rPr>
          <w:rFonts w:ascii="Times New Roman" w:hAnsi="Times New Roman" w:cs="Times New Roman"/>
          <w:sz w:val="28"/>
          <w:szCs w:val="28"/>
        </w:rPr>
        <w:t>Internet</w:t>
      </w:r>
      <w:proofErr w:type="spellEnd"/>
      <w:r w:rsidRPr="00D113A4">
        <w:rPr>
          <w:rFonts w:ascii="Times New Roman" w:hAnsi="Times New Roman" w:cs="Times New Roman"/>
          <w:sz w:val="28"/>
          <w:szCs w:val="28"/>
        </w:rPr>
        <w:t>. Некоторые RFC описывают сетевые сервисы или протоколы и их реализацию, в то время как другие обобщают условия применения. Стандарты TCP/IP всегда публикуются в виде документов RFC, но не все RFC определяют стандарты.</w:t>
      </w:r>
    </w:p>
    <w:p w:rsidR="00D113A4" w:rsidRPr="00D113A4" w:rsidRDefault="00D113A4" w:rsidP="00D113A4">
      <w:pPr>
        <w:widowControl w:val="0"/>
        <w:ind w:firstLine="709"/>
        <w:jc w:val="both"/>
        <w:rPr>
          <w:rFonts w:ascii="Times New Roman" w:hAnsi="Times New Roman" w:cs="Times New Roman"/>
          <w:sz w:val="28"/>
          <w:szCs w:val="28"/>
        </w:rPr>
      </w:pPr>
      <w:r w:rsidRPr="00D113A4">
        <w:rPr>
          <w:rFonts w:ascii="Times New Roman" w:hAnsi="Times New Roman" w:cs="Times New Roman"/>
          <w:sz w:val="28"/>
          <w:szCs w:val="28"/>
        </w:rPr>
        <w:t>Стек был разработан по инициативе Министерства обороны США (</w:t>
      </w:r>
      <w:proofErr w:type="spellStart"/>
      <w:r w:rsidRPr="00D113A4">
        <w:rPr>
          <w:rFonts w:ascii="Times New Roman" w:hAnsi="Times New Roman" w:cs="Times New Roman"/>
          <w:sz w:val="28"/>
          <w:szCs w:val="28"/>
        </w:rPr>
        <w:t>Department</w:t>
      </w:r>
      <w:proofErr w:type="spellEnd"/>
      <w:r w:rsidRPr="00D113A4">
        <w:rPr>
          <w:rFonts w:ascii="Times New Roman" w:hAnsi="Times New Roman" w:cs="Times New Roman"/>
          <w:sz w:val="28"/>
          <w:szCs w:val="28"/>
        </w:rPr>
        <w:t xml:space="preserve"> </w:t>
      </w:r>
      <w:proofErr w:type="spellStart"/>
      <w:r w:rsidRPr="00D113A4">
        <w:rPr>
          <w:rFonts w:ascii="Times New Roman" w:hAnsi="Times New Roman" w:cs="Times New Roman"/>
          <w:sz w:val="28"/>
          <w:szCs w:val="28"/>
        </w:rPr>
        <w:t>of</w:t>
      </w:r>
      <w:proofErr w:type="spellEnd"/>
      <w:r w:rsidRPr="00D113A4">
        <w:rPr>
          <w:rFonts w:ascii="Times New Roman" w:hAnsi="Times New Roman" w:cs="Times New Roman"/>
          <w:sz w:val="28"/>
          <w:szCs w:val="28"/>
        </w:rPr>
        <w:t xml:space="preserve"> </w:t>
      </w:r>
      <w:proofErr w:type="spellStart"/>
      <w:r w:rsidRPr="00D113A4">
        <w:rPr>
          <w:rFonts w:ascii="Times New Roman" w:hAnsi="Times New Roman" w:cs="Times New Roman"/>
          <w:sz w:val="28"/>
          <w:szCs w:val="28"/>
        </w:rPr>
        <w:t>Defence</w:t>
      </w:r>
      <w:proofErr w:type="spellEnd"/>
      <w:r w:rsidRPr="00D113A4">
        <w:rPr>
          <w:rFonts w:ascii="Times New Roman" w:hAnsi="Times New Roman" w:cs="Times New Roman"/>
          <w:sz w:val="28"/>
          <w:szCs w:val="28"/>
        </w:rPr>
        <w:t xml:space="preserve">, </w:t>
      </w:r>
      <w:proofErr w:type="spellStart"/>
      <w:r w:rsidRPr="00D113A4">
        <w:rPr>
          <w:rFonts w:ascii="Times New Roman" w:hAnsi="Times New Roman" w:cs="Times New Roman"/>
          <w:sz w:val="28"/>
          <w:szCs w:val="28"/>
        </w:rPr>
        <w:t>DoD</w:t>
      </w:r>
      <w:proofErr w:type="spellEnd"/>
      <w:r w:rsidRPr="00D113A4">
        <w:rPr>
          <w:rFonts w:ascii="Times New Roman" w:hAnsi="Times New Roman" w:cs="Times New Roman"/>
          <w:sz w:val="28"/>
          <w:szCs w:val="28"/>
        </w:rPr>
        <w:t xml:space="preserve">) более 20 лет назад для связи экспериментальной сети </w:t>
      </w:r>
      <w:proofErr w:type="spellStart"/>
      <w:r w:rsidRPr="00D113A4">
        <w:rPr>
          <w:rFonts w:ascii="Times New Roman" w:hAnsi="Times New Roman" w:cs="Times New Roman"/>
          <w:sz w:val="28"/>
          <w:szCs w:val="28"/>
        </w:rPr>
        <w:t>ARPAnet</w:t>
      </w:r>
      <w:proofErr w:type="spellEnd"/>
      <w:r w:rsidRPr="00D113A4">
        <w:rPr>
          <w:rFonts w:ascii="Times New Roman" w:hAnsi="Times New Roman" w:cs="Times New Roman"/>
          <w:sz w:val="28"/>
          <w:szCs w:val="28"/>
        </w:rPr>
        <w:t xml:space="preserve"> с другими </w:t>
      </w:r>
      <w:proofErr w:type="spellStart"/>
      <w:r w:rsidRPr="00D113A4">
        <w:rPr>
          <w:rFonts w:ascii="Times New Roman" w:hAnsi="Times New Roman" w:cs="Times New Roman"/>
          <w:sz w:val="28"/>
          <w:szCs w:val="28"/>
        </w:rPr>
        <w:t>сателлитными</w:t>
      </w:r>
      <w:proofErr w:type="spellEnd"/>
      <w:r w:rsidRPr="00D113A4">
        <w:rPr>
          <w:rFonts w:ascii="Times New Roman" w:hAnsi="Times New Roman" w:cs="Times New Roman"/>
          <w:sz w:val="28"/>
          <w:szCs w:val="28"/>
        </w:rPr>
        <w:t xml:space="preserve"> сетями как набор общих протоколов для разнородной вычислительной среды. Сеть ARPA поддерживала разработчиков и исследователей в военных областях. В сети ARPA связь между двумя компьютерами осуществлялась с использованием протокола </w:t>
      </w:r>
      <w:proofErr w:type="spellStart"/>
      <w:r w:rsidRPr="00D113A4">
        <w:rPr>
          <w:rFonts w:ascii="Times New Roman" w:hAnsi="Times New Roman" w:cs="Times New Roman"/>
          <w:sz w:val="28"/>
          <w:szCs w:val="28"/>
        </w:rPr>
        <w:t>Internet</w:t>
      </w:r>
      <w:proofErr w:type="spellEnd"/>
      <w:r w:rsidRPr="00D113A4">
        <w:rPr>
          <w:rFonts w:ascii="Times New Roman" w:hAnsi="Times New Roman" w:cs="Times New Roman"/>
          <w:sz w:val="28"/>
          <w:szCs w:val="28"/>
        </w:rPr>
        <w:t xml:space="preserve"> </w:t>
      </w:r>
      <w:proofErr w:type="spellStart"/>
      <w:r w:rsidRPr="00D113A4">
        <w:rPr>
          <w:rFonts w:ascii="Times New Roman" w:hAnsi="Times New Roman" w:cs="Times New Roman"/>
          <w:sz w:val="28"/>
          <w:szCs w:val="28"/>
        </w:rPr>
        <w:t>Protocol</w:t>
      </w:r>
      <w:proofErr w:type="spellEnd"/>
      <w:r w:rsidRPr="00D113A4">
        <w:rPr>
          <w:rFonts w:ascii="Times New Roman" w:hAnsi="Times New Roman" w:cs="Times New Roman"/>
          <w:sz w:val="28"/>
          <w:szCs w:val="28"/>
        </w:rPr>
        <w:t xml:space="preserve"> (IP), который и по сей день является одним из основных в стеке TCP/IP и фигурирует в названии стека.</w:t>
      </w:r>
    </w:p>
    <w:p w:rsidR="00D113A4" w:rsidRPr="00D113A4" w:rsidRDefault="00D113A4" w:rsidP="00D113A4">
      <w:pPr>
        <w:widowControl w:val="0"/>
        <w:ind w:firstLine="709"/>
        <w:jc w:val="both"/>
        <w:rPr>
          <w:rFonts w:ascii="Times New Roman" w:hAnsi="Times New Roman" w:cs="Times New Roman"/>
          <w:sz w:val="28"/>
          <w:szCs w:val="28"/>
        </w:rPr>
      </w:pPr>
      <w:r w:rsidRPr="00D113A4">
        <w:rPr>
          <w:rFonts w:ascii="Times New Roman" w:hAnsi="Times New Roman" w:cs="Times New Roman"/>
          <w:sz w:val="28"/>
          <w:szCs w:val="28"/>
        </w:rPr>
        <w:t xml:space="preserve">Большой вклад в развитие стека TCP/IP внес университет Беркли, реализовав протоколы стека в своей версии ОС UNIX. Широкое распространение ОС UNIX привело и к широкому распространению протокола IP и других протоколов стека. На этом же стеке работает всемирная информационная сеть </w:t>
      </w:r>
      <w:proofErr w:type="spellStart"/>
      <w:r w:rsidRPr="00D113A4">
        <w:rPr>
          <w:rFonts w:ascii="Times New Roman" w:hAnsi="Times New Roman" w:cs="Times New Roman"/>
          <w:sz w:val="28"/>
          <w:szCs w:val="28"/>
        </w:rPr>
        <w:t>Internet</w:t>
      </w:r>
      <w:proofErr w:type="spellEnd"/>
      <w:r w:rsidRPr="00D113A4">
        <w:rPr>
          <w:rFonts w:ascii="Times New Roman" w:hAnsi="Times New Roman" w:cs="Times New Roman"/>
          <w:sz w:val="28"/>
          <w:szCs w:val="28"/>
        </w:rPr>
        <w:t xml:space="preserve">, чье подразделение </w:t>
      </w:r>
      <w:proofErr w:type="spellStart"/>
      <w:r w:rsidRPr="00D113A4">
        <w:rPr>
          <w:rFonts w:ascii="Times New Roman" w:hAnsi="Times New Roman" w:cs="Times New Roman"/>
          <w:sz w:val="28"/>
          <w:szCs w:val="28"/>
        </w:rPr>
        <w:t>Internet</w:t>
      </w:r>
      <w:proofErr w:type="spellEnd"/>
      <w:r w:rsidRPr="00D113A4">
        <w:rPr>
          <w:rFonts w:ascii="Times New Roman" w:hAnsi="Times New Roman" w:cs="Times New Roman"/>
          <w:sz w:val="28"/>
          <w:szCs w:val="28"/>
        </w:rPr>
        <w:t xml:space="preserve"> </w:t>
      </w:r>
      <w:proofErr w:type="spellStart"/>
      <w:r w:rsidRPr="00D113A4">
        <w:rPr>
          <w:rFonts w:ascii="Times New Roman" w:hAnsi="Times New Roman" w:cs="Times New Roman"/>
          <w:sz w:val="28"/>
          <w:szCs w:val="28"/>
        </w:rPr>
        <w:t>Engineering</w:t>
      </w:r>
      <w:proofErr w:type="spellEnd"/>
      <w:r w:rsidRPr="00D113A4">
        <w:rPr>
          <w:rFonts w:ascii="Times New Roman" w:hAnsi="Times New Roman" w:cs="Times New Roman"/>
          <w:sz w:val="28"/>
          <w:szCs w:val="28"/>
        </w:rPr>
        <w:t xml:space="preserve"> </w:t>
      </w:r>
      <w:proofErr w:type="spellStart"/>
      <w:r w:rsidRPr="00D113A4">
        <w:rPr>
          <w:rFonts w:ascii="Times New Roman" w:hAnsi="Times New Roman" w:cs="Times New Roman"/>
          <w:sz w:val="28"/>
          <w:szCs w:val="28"/>
        </w:rPr>
        <w:t>Task</w:t>
      </w:r>
      <w:proofErr w:type="spellEnd"/>
      <w:r w:rsidRPr="00D113A4">
        <w:rPr>
          <w:rFonts w:ascii="Times New Roman" w:hAnsi="Times New Roman" w:cs="Times New Roman"/>
          <w:sz w:val="28"/>
          <w:szCs w:val="28"/>
        </w:rPr>
        <w:t xml:space="preserve"> </w:t>
      </w:r>
      <w:proofErr w:type="spellStart"/>
      <w:r w:rsidRPr="00D113A4">
        <w:rPr>
          <w:rFonts w:ascii="Times New Roman" w:hAnsi="Times New Roman" w:cs="Times New Roman"/>
          <w:sz w:val="28"/>
          <w:szCs w:val="28"/>
        </w:rPr>
        <w:t>Force</w:t>
      </w:r>
      <w:proofErr w:type="spellEnd"/>
      <w:r w:rsidRPr="00D113A4">
        <w:rPr>
          <w:rFonts w:ascii="Times New Roman" w:hAnsi="Times New Roman" w:cs="Times New Roman"/>
          <w:sz w:val="28"/>
          <w:szCs w:val="28"/>
        </w:rPr>
        <w:t xml:space="preserve"> (IETF) вносит основной вклад в совершенствование стандартов стека, публикуемых в форме спецификаций RFC.</w:t>
      </w:r>
    </w:p>
    <w:p w:rsidR="00D113A4" w:rsidRPr="00D113A4" w:rsidRDefault="00D113A4" w:rsidP="00D113A4">
      <w:pPr>
        <w:widowControl w:val="0"/>
        <w:ind w:firstLine="709"/>
        <w:jc w:val="both"/>
        <w:rPr>
          <w:rFonts w:ascii="Times New Roman" w:hAnsi="Times New Roman" w:cs="Times New Roman"/>
          <w:sz w:val="28"/>
          <w:szCs w:val="28"/>
        </w:rPr>
      </w:pPr>
      <w:r w:rsidRPr="00D113A4">
        <w:rPr>
          <w:rFonts w:ascii="Times New Roman" w:hAnsi="Times New Roman" w:cs="Times New Roman"/>
          <w:sz w:val="28"/>
          <w:szCs w:val="28"/>
        </w:rPr>
        <w:t>Если в настоящее время стек TCP/IP распространен в основном в сетях с ОС UNIX, то реализация его в последних версиях сетевых операционных систем для персональных компьютеров (</w:t>
      </w:r>
      <w:proofErr w:type="spellStart"/>
      <w:r w:rsidRPr="00D113A4">
        <w:rPr>
          <w:rFonts w:ascii="Times New Roman" w:hAnsi="Times New Roman" w:cs="Times New Roman"/>
          <w:sz w:val="28"/>
          <w:szCs w:val="28"/>
        </w:rPr>
        <w:t>Windows</w:t>
      </w:r>
      <w:proofErr w:type="spellEnd"/>
      <w:r w:rsidRPr="00D113A4">
        <w:rPr>
          <w:rFonts w:ascii="Times New Roman" w:hAnsi="Times New Roman" w:cs="Times New Roman"/>
          <w:sz w:val="28"/>
          <w:szCs w:val="28"/>
        </w:rPr>
        <w:t xml:space="preserve"> NT 3.5, </w:t>
      </w:r>
      <w:proofErr w:type="spellStart"/>
      <w:r w:rsidRPr="00D113A4">
        <w:rPr>
          <w:rFonts w:ascii="Times New Roman" w:hAnsi="Times New Roman" w:cs="Times New Roman"/>
          <w:sz w:val="28"/>
          <w:szCs w:val="28"/>
        </w:rPr>
        <w:t>NetWare</w:t>
      </w:r>
      <w:proofErr w:type="spellEnd"/>
      <w:r w:rsidRPr="00D113A4">
        <w:rPr>
          <w:rFonts w:ascii="Times New Roman" w:hAnsi="Times New Roman" w:cs="Times New Roman"/>
          <w:sz w:val="28"/>
          <w:szCs w:val="28"/>
        </w:rPr>
        <w:t xml:space="preserve"> 4.1, </w:t>
      </w:r>
      <w:proofErr w:type="spellStart"/>
      <w:r w:rsidRPr="00D113A4">
        <w:rPr>
          <w:rFonts w:ascii="Times New Roman" w:hAnsi="Times New Roman" w:cs="Times New Roman"/>
          <w:sz w:val="28"/>
          <w:szCs w:val="28"/>
        </w:rPr>
        <w:t>Windows</w:t>
      </w:r>
      <w:proofErr w:type="spellEnd"/>
      <w:r w:rsidRPr="00D113A4">
        <w:rPr>
          <w:rFonts w:ascii="Times New Roman" w:hAnsi="Times New Roman" w:cs="Times New Roman"/>
          <w:sz w:val="28"/>
          <w:szCs w:val="28"/>
        </w:rPr>
        <w:t xml:space="preserve"> 95) является хорошей предпосылкой для быстрого роста числа установок стека TCP/IP.</w:t>
      </w:r>
    </w:p>
    <w:p w:rsidR="00D113A4" w:rsidRPr="00D113A4" w:rsidRDefault="00D113A4" w:rsidP="00D113A4">
      <w:pPr>
        <w:widowControl w:val="0"/>
        <w:ind w:firstLine="709"/>
        <w:jc w:val="both"/>
        <w:rPr>
          <w:rFonts w:ascii="Times New Roman" w:hAnsi="Times New Roman" w:cs="Times New Roman"/>
          <w:sz w:val="28"/>
          <w:szCs w:val="28"/>
        </w:rPr>
      </w:pPr>
      <w:r w:rsidRPr="00D113A4">
        <w:rPr>
          <w:rFonts w:ascii="Times New Roman" w:hAnsi="Times New Roman" w:cs="Times New Roman"/>
          <w:sz w:val="28"/>
          <w:szCs w:val="28"/>
        </w:rPr>
        <w:t>Итак, лидирующая роль стека TCP/IP объясняется следующими его свойствами:</w:t>
      </w:r>
    </w:p>
    <w:p w:rsidR="00D113A4" w:rsidRPr="00D113A4" w:rsidRDefault="00D113A4" w:rsidP="00D113A4">
      <w:pPr>
        <w:widowControl w:val="0"/>
        <w:ind w:firstLine="709"/>
        <w:jc w:val="both"/>
        <w:rPr>
          <w:rFonts w:ascii="Times New Roman" w:hAnsi="Times New Roman" w:cs="Times New Roman"/>
          <w:sz w:val="28"/>
          <w:szCs w:val="28"/>
        </w:rPr>
      </w:pPr>
      <w:r w:rsidRPr="00D113A4">
        <w:rPr>
          <w:rFonts w:ascii="Times New Roman" w:hAnsi="Times New Roman" w:cs="Times New Roman"/>
          <w:sz w:val="28"/>
          <w:szCs w:val="28"/>
        </w:rPr>
        <w:t>Это наиболее завершенный стандартный и в то же время популярный стек сетевых протоколов, имеющий многолетнюю историю.</w:t>
      </w:r>
    </w:p>
    <w:p w:rsidR="00D113A4" w:rsidRPr="00D113A4" w:rsidRDefault="00D113A4" w:rsidP="00D113A4">
      <w:pPr>
        <w:widowControl w:val="0"/>
        <w:ind w:firstLine="709"/>
        <w:jc w:val="both"/>
        <w:rPr>
          <w:rFonts w:ascii="Times New Roman" w:hAnsi="Times New Roman" w:cs="Times New Roman"/>
          <w:sz w:val="28"/>
          <w:szCs w:val="28"/>
        </w:rPr>
      </w:pPr>
      <w:r w:rsidRPr="00D113A4">
        <w:rPr>
          <w:rFonts w:ascii="Times New Roman" w:hAnsi="Times New Roman" w:cs="Times New Roman"/>
          <w:sz w:val="28"/>
          <w:szCs w:val="28"/>
        </w:rPr>
        <w:lastRenderedPageBreak/>
        <w:t>Почти все большие сети передают основную часть своего трафика с помощью протокола TCP/IP.</w:t>
      </w:r>
    </w:p>
    <w:p w:rsidR="00D113A4" w:rsidRPr="00D113A4" w:rsidRDefault="00D113A4" w:rsidP="00D113A4">
      <w:pPr>
        <w:widowControl w:val="0"/>
        <w:ind w:firstLine="709"/>
        <w:jc w:val="both"/>
        <w:rPr>
          <w:rFonts w:ascii="Times New Roman" w:hAnsi="Times New Roman" w:cs="Times New Roman"/>
          <w:sz w:val="28"/>
          <w:szCs w:val="28"/>
        </w:rPr>
      </w:pPr>
      <w:r w:rsidRPr="00D113A4">
        <w:rPr>
          <w:rFonts w:ascii="Times New Roman" w:hAnsi="Times New Roman" w:cs="Times New Roman"/>
          <w:sz w:val="28"/>
          <w:szCs w:val="28"/>
        </w:rPr>
        <w:t xml:space="preserve">Это метод получения доступа к сети </w:t>
      </w:r>
      <w:proofErr w:type="spellStart"/>
      <w:r w:rsidRPr="00D113A4">
        <w:rPr>
          <w:rFonts w:ascii="Times New Roman" w:hAnsi="Times New Roman" w:cs="Times New Roman"/>
          <w:sz w:val="28"/>
          <w:szCs w:val="28"/>
        </w:rPr>
        <w:t>Internet</w:t>
      </w:r>
      <w:proofErr w:type="spellEnd"/>
      <w:r w:rsidRPr="00D113A4">
        <w:rPr>
          <w:rFonts w:ascii="Times New Roman" w:hAnsi="Times New Roman" w:cs="Times New Roman"/>
          <w:sz w:val="28"/>
          <w:szCs w:val="28"/>
        </w:rPr>
        <w:t>.</w:t>
      </w:r>
    </w:p>
    <w:p w:rsidR="00D113A4" w:rsidRPr="00D113A4" w:rsidRDefault="00D113A4" w:rsidP="00D113A4">
      <w:pPr>
        <w:widowControl w:val="0"/>
        <w:ind w:firstLine="709"/>
        <w:jc w:val="both"/>
        <w:rPr>
          <w:rFonts w:ascii="Times New Roman" w:hAnsi="Times New Roman" w:cs="Times New Roman"/>
          <w:sz w:val="28"/>
          <w:szCs w:val="28"/>
        </w:rPr>
      </w:pPr>
      <w:r w:rsidRPr="00D113A4">
        <w:rPr>
          <w:rFonts w:ascii="Times New Roman" w:hAnsi="Times New Roman" w:cs="Times New Roman"/>
          <w:sz w:val="28"/>
          <w:szCs w:val="28"/>
        </w:rPr>
        <w:t xml:space="preserve">Этот стек служит основой для создания </w:t>
      </w:r>
      <w:proofErr w:type="spellStart"/>
      <w:r w:rsidRPr="00D113A4">
        <w:rPr>
          <w:rFonts w:ascii="Times New Roman" w:hAnsi="Times New Roman" w:cs="Times New Roman"/>
          <w:sz w:val="28"/>
          <w:szCs w:val="28"/>
        </w:rPr>
        <w:t>intranet</w:t>
      </w:r>
      <w:proofErr w:type="spellEnd"/>
      <w:r w:rsidRPr="00D113A4">
        <w:rPr>
          <w:rFonts w:ascii="Times New Roman" w:hAnsi="Times New Roman" w:cs="Times New Roman"/>
          <w:sz w:val="28"/>
          <w:szCs w:val="28"/>
        </w:rPr>
        <w:t xml:space="preserve"> - корпоративной сети, использующей транспортные услуги </w:t>
      </w:r>
      <w:proofErr w:type="spellStart"/>
      <w:r w:rsidRPr="00D113A4">
        <w:rPr>
          <w:rFonts w:ascii="Times New Roman" w:hAnsi="Times New Roman" w:cs="Times New Roman"/>
          <w:sz w:val="28"/>
          <w:szCs w:val="28"/>
        </w:rPr>
        <w:t>Internet</w:t>
      </w:r>
      <w:proofErr w:type="spellEnd"/>
      <w:r w:rsidRPr="00D113A4">
        <w:rPr>
          <w:rFonts w:ascii="Times New Roman" w:hAnsi="Times New Roman" w:cs="Times New Roman"/>
          <w:sz w:val="28"/>
          <w:szCs w:val="28"/>
        </w:rPr>
        <w:t xml:space="preserve"> и гипертекстовую технологию WWW, разработанную в </w:t>
      </w:r>
      <w:proofErr w:type="spellStart"/>
      <w:r w:rsidRPr="00D113A4">
        <w:rPr>
          <w:rFonts w:ascii="Times New Roman" w:hAnsi="Times New Roman" w:cs="Times New Roman"/>
          <w:sz w:val="28"/>
          <w:szCs w:val="28"/>
        </w:rPr>
        <w:t>Internet</w:t>
      </w:r>
      <w:proofErr w:type="spellEnd"/>
      <w:r w:rsidRPr="00D113A4">
        <w:rPr>
          <w:rFonts w:ascii="Times New Roman" w:hAnsi="Times New Roman" w:cs="Times New Roman"/>
          <w:sz w:val="28"/>
          <w:szCs w:val="28"/>
        </w:rPr>
        <w:t>.</w:t>
      </w:r>
    </w:p>
    <w:p w:rsidR="00D113A4" w:rsidRPr="00D113A4" w:rsidRDefault="00D113A4" w:rsidP="00D113A4">
      <w:pPr>
        <w:widowControl w:val="0"/>
        <w:ind w:firstLine="709"/>
        <w:jc w:val="both"/>
        <w:rPr>
          <w:rFonts w:ascii="Times New Roman" w:hAnsi="Times New Roman" w:cs="Times New Roman"/>
          <w:sz w:val="28"/>
          <w:szCs w:val="28"/>
        </w:rPr>
      </w:pPr>
      <w:r w:rsidRPr="00D113A4">
        <w:rPr>
          <w:rFonts w:ascii="Times New Roman" w:hAnsi="Times New Roman" w:cs="Times New Roman"/>
          <w:sz w:val="28"/>
          <w:szCs w:val="28"/>
        </w:rPr>
        <w:t>Все современные операционные системы поддерживают стек TCP/IP.</w:t>
      </w:r>
    </w:p>
    <w:p w:rsidR="00D113A4" w:rsidRPr="00D113A4" w:rsidRDefault="00D113A4" w:rsidP="00D113A4">
      <w:pPr>
        <w:widowControl w:val="0"/>
        <w:ind w:firstLine="709"/>
        <w:jc w:val="both"/>
        <w:rPr>
          <w:rFonts w:ascii="Times New Roman" w:hAnsi="Times New Roman" w:cs="Times New Roman"/>
          <w:sz w:val="28"/>
          <w:szCs w:val="28"/>
        </w:rPr>
      </w:pPr>
      <w:r w:rsidRPr="00D113A4">
        <w:rPr>
          <w:rFonts w:ascii="Times New Roman" w:hAnsi="Times New Roman" w:cs="Times New Roman"/>
          <w:sz w:val="28"/>
          <w:szCs w:val="28"/>
        </w:rPr>
        <w:t xml:space="preserve">Это гибкая технология для соединения разнородных </w:t>
      </w:r>
      <w:proofErr w:type="gramStart"/>
      <w:r w:rsidRPr="00D113A4">
        <w:rPr>
          <w:rFonts w:ascii="Times New Roman" w:hAnsi="Times New Roman" w:cs="Times New Roman"/>
          <w:sz w:val="28"/>
          <w:szCs w:val="28"/>
        </w:rPr>
        <w:t>систем</w:t>
      </w:r>
      <w:proofErr w:type="gramEnd"/>
      <w:r w:rsidRPr="00D113A4">
        <w:rPr>
          <w:rFonts w:ascii="Times New Roman" w:hAnsi="Times New Roman" w:cs="Times New Roman"/>
          <w:sz w:val="28"/>
          <w:szCs w:val="28"/>
        </w:rPr>
        <w:t xml:space="preserve"> как на уровне транспортных подсистем, так и на уровне прикладных сервисов.</w:t>
      </w:r>
    </w:p>
    <w:p w:rsidR="00D113A4" w:rsidRPr="00D113A4" w:rsidRDefault="00D113A4" w:rsidP="00D113A4">
      <w:pPr>
        <w:widowControl w:val="0"/>
        <w:ind w:firstLine="709"/>
        <w:jc w:val="both"/>
        <w:rPr>
          <w:rFonts w:ascii="Times New Roman" w:hAnsi="Times New Roman" w:cs="Times New Roman"/>
          <w:sz w:val="28"/>
          <w:szCs w:val="28"/>
        </w:rPr>
      </w:pPr>
      <w:r w:rsidRPr="00D113A4">
        <w:rPr>
          <w:rFonts w:ascii="Times New Roman" w:hAnsi="Times New Roman" w:cs="Times New Roman"/>
          <w:sz w:val="28"/>
          <w:szCs w:val="28"/>
        </w:rPr>
        <w:t>Это устойчивая масштабируемая межплатформенная среда для приложений клиент-сервер.</w:t>
      </w:r>
    </w:p>
    <w:p w:rsidR="00D113A4" w:rsidRPr="00D113A4" w:rsidRDefault="00D113A4" w:rsidP="00D113A4">
      <w:pPr>
        <w:widowControl w:val="0"/>
        <w:ind w:firstLine="709"/>
        <w:jc w:val="both"/>
        <w:rPr>
          <w:rFonts w:ascii="Times New Roman" w:hAnsi="Times New Roman" w:cs="Times New Roman"/>
          <w:sz w:val="28"/>
          <w:szCs w:val="28"/>
        </w:rPr>
      </w:pPr>
      <w:r w:rsidRPr="00D113A4">
        <w:rPr>
          <w:rFonts w:ascii="Times New Roman" w:hAnsi="Times New Roman" w:cs="Times New Roman"/>
          <w:sz w:val="28"/>
          <w:szCs w:val="28"/>
        </w:rPr>
        <w:t>Основу транспортных сре</w:t>
      </w:r>
      <w:proofErr w:type="gramStart"/>
      <w:r w:rsidRPr="00D113A4">
        <w:rPr>
          <w:rFonts w:ascii="Times New Roman" w:hAnsi="Times New Roman" w:cs="Times New Roman"/>
          <w:sz w:val="28"/>
          <w:szCs w:val="28"/>
        </w:rPr>
        <w:t>дств ст</w:t>
      </w:r>
      <w:proofErr w:type="gramEnd"/>
      <w:r w:rsidRPr="00D113A4">
        <w:rPr>
          <w:rFonts w:ascii="Times New Roman" w:hAnsi="Times New Roman" w:cs="Times New Roman"/>
          <w:sz w:val="28"/>
          <w:szCs w:val="28"/>
        </w:rPr>
        <w:t xml:space="preserve">ека протоколов TCP/IP составляет протокол межсетевого взаимодействия - </w:t>
      </w:r>
      <w:proofErr w:type="spellStart"/>
      <w:r w:rsidRPr="00D113A4">
        <w:rPr>
          <w:rFonts w:ascii="Times New Roman" w:hAnsi="Times New Roman" w:cs="Times New Roman"/>
          <w:sz w:val="28"/>
          <w:szCs w:val="28"/>
        </w:rPr>
        <w:t>Internet</w:t>
      </w:r>
      <w:proofErr w:type="spellEnd"/>
      <w:r w:rsidRPr="00D113A4">
        <w:rPr>
          <w:rFonts w:ascii="Times New Roman" w:hAnsi="Times New Roman" w:cs="Times New Roman"/>
          <w:sz w:val="28"/>
          <w:szCs w:val="28"/>
        </w:rPr>
        <w:t xml:space="preserve"> </w:t>
      </w:r>
      <w:proofErr w:type="spellStart"/>
      <w:r w:rsidRPr="00D113A4">
        <w:rPr>
          <w:rFonts w:ascii="Times New Roman" w:hAnsi="Times New Roman" w:cs="Times New Roman"/>
          <w:sz w:val="28"/>
          <w:szCs w:val="28"/>
        </w:rPr>
        <w:t>Protocol</w:t>
      </w:r>
      <w:proofErr w:type="spellEnd"/>
      <w:r w:rsidRPr="00D113A4">
        <w:rPr>
          <w:rFonts w:ascii="Times New Roman" w:hAnsi="Times New Roman" w:cs="Times New Roman"/>
          <w:sz w:val="28"/>
          <w:szCs w:val="28"/>
        </w:rPr>
        <w:t xml:space="preserve"> (IP). К основным функциям протокола IP относятся:</w:t>
      </w:r>
    </w:p>
    <w:p w:rsidR="00D113A4" w:rsidRPr="00D113A4" w:rsidRDefault="00D113A4" w:rsidP="00D113A4">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sidRPr="00D113A4">
        <w:rPr>
          <w:rFonts w:ascii="Times New Roman" w:hAnsi="Times New Roman" w:cs="Times New Roman"/>
          <w:sz w:val="28"/>
          <w:szCs w:val="28"/>
        </w:rPr>
        <w:t>перенос между сетями различных типов адресной информации в унифицированной форме,</w:t>
      </w:r>
    </w:p>
    <w:p w:rsidR="00D113A4" w:rsidRPr="00D113A4" w:rsidRDefault="00D113A4" w:rsidP="00D113A4">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sidRPr="00D113A4">
        <w:rPr>
          <w:rFonts w:ascii="Times New Roman" w:hAnsi="Times New Roman" w:cs="Times New Roman"/>
          <w:sz w:val="28"/>
          <w:szCs w:val="28"/>
        </w:rPr>
        <w:t>сборка и разборка пакетов при передаче их между сетями с различным максимальным значением длины пакета.</w:t>
      </w:r>
    </w:p>
    <w:p w:rsidR="003E4BB5" w:rsidRPr="006F1937" w:rsidRDefault="001C7616" w:rsidP="003E4BB5">
      <w:pPr>
        <w:autoSpaceDE w:val="0"/>
        <w:autoSpaceDN w:val="0"/>
        <w:adjustRightInd w:val="0"/>
        <w:spacing w:after="0"/>
        <w:jc w:val="center"/>
        <w:rPr>
          <w:rFonts w:ascii="Times New Roman" w:hAnsi="Times New Roman" w:cs="Times New Roman"/>
          <w:b/>
          <w:bCs/>
          <w:sz w:val="28"/>
          <w:szCs w:val="28"/>
        </w:rPr>
      </w:pPr>
      <w:r>
        <w:rPr>
          <w:rFonts w:ascii="Times New Roman" w:hAnsi="Times New Roman" w:cs="Times New Roman"/>
          <w:b/>
          <w:bCs/>
          <w:sz w:val="28"/>
          <w:szCs w:val="28"/>
        </w:rPr>
        <w:t>2</w:t>
      </w:r>
      <w:r w:rsidR="003E4BB5">
        <w:rPr>
          <w:rFonts w:ascii="Times New Roman" w:hAnsi="Times New Roman" w:cs="Times New Roman"/>
          <w:b/>
          <w:bCs/>
          <w:sz w:val="28"/>
          <w:szCs w:val="28"/>
        </w:rPr>
        <w:t>.2</w:t>
      </w:r>
      <w:r w:rsidR="003E4BB5" w:rsidRPr="006F1937">
        <w:rPr>
          <w:rFonts w:ascii="Times New Roman" w:hAnsi="Times New Roman" w:cs="Times New Roman"/>
          <w:b/>
          <w:bCs/>
          <w:sz w:val="28"/>
          <w:szCs w:val="28"/>
        </w:rPr>
        <w:t xml:space="preserve"> Варианты построения сетей IP-телефонии</w:t>
      </w:r>
    </w:p>
    <w:p w:rsidR="003E4BB5" w:rsidRPr="006F1937" w:rsidRDefault="003E4BB5" w:rsidP="003E4BB5">
      <w:pPr>
        <w:autoSpaceDE w:val="0"/>
        <w:autoSpaceDN w:val="0"/>
        <w:adjustRightInd w:val="0"/>
        <w:spacing w:after="0"/>
        <w:ind w:firstLine="708"/>
        <w:jc w:val="both"/>
        <w:rPr>
          <w:rFonts w:ascii="Times New Roman" w:hAnsi="Times New Roman" w:cs="Times New Roman"/>
          <w:sz w:val="28"/>
          <w:szCs w:val="28"/>
        </w:rPr>
      </w:pPr>
      <w:r w:rsidRPr="006F1937">
        <w:rPr>
          <w:rFonts w:ascii="Times New Roman" w:hAnsi="Times New Roman" w:cs="Times New Roman"/>
          <w:sz w:val="28"/>
          <w:szCs w:val="28"/>
        </w:rPr>
        <w:t>Наиболее известным является подход, предложенный Международным</w:t>
      </w:r>
    </w:p>
    <w:p w:rsidR="003E4BB5" w:rsidRPr="006F1937" w:rsidRDefault="003E4BB5" w:rsidP="003E4BB5">
      <w:pPr>
        <w:autoSpaceDE w:val="0"/>
        <w:autoSpaceDN w:val="0"/>
        <w:adjustRightInd w:val="0"/>
        <w:spacing w:after="0"/>
        <w:jc w:val="both"/>
        <w:rPr>
          <w:rFonts w:ascii="Times New Roman" w:hAnsi="Times New Roman" w:cs="Times New Roman"/>
          <w:sz w:val="28"/>
          <w:szCs w:val="28"/>
        </w:rPr>
      </w:pPr>
      <w:r w:rsidRPr="006F1937">
        <w:rPr>
          <w:rFonts w:ascii="Times New Roman" w:hAnsi="Times New Roman" w:cs="Times New Roman"/>
          <w:sz w:val="28"/>
          <w:szCs w:val="28"/>
        </w:rPr>
        <w:t>союзом электросвязи (ITU) в Рекомендации H.323. Сети, построенные на базе</w:t>
      </w:r>
    </w:p>
    <w:p w:rsidR="003E4BB5" w:rsidRPr="006F1937" w:rsidRDefault="003E4BB5" w:rsidP="003E4BB5">
      <w:pPr>
        <w:autoSpaceDE w:val="0"/>
        <w:autoSpaceDN w:val="0"/>
        <w:adjustRightInd w:val="0"/>
        <w:spacing w:after="0"/>
        <w:jc w:val="both"/>
        <w:rPr>
          <w:rFonts w:ascii="Times New Roman" w:hAnsi="Times New Roman" w:cs="Times New Roman"/>
          <w:sz w:val="28"/>
          <w:szCs w:val="28"/>
        </w:rPr>
      </w:pPr>
      <w:r w:rsidRPr="006F1937">
        <w:rPr>
          <w:rFonts w:ascii="Times New Roman" w:hAnsi="Times New Roman" w:cs="Times New Roman"/>
          <w:sz w:val="28"/>
          <w:szCs w:val="28"/>
        </w:rPr>
        <w:t>протоколов H.323, ориентированы на интеграцию с телефонными сетями и</w:t>
      </w:r>
      <w:r>
        <w:rPr>
          <w:rFonts w:ascii="Times New Roman" w:hAnsi="Times New Roman" w:cs="Times New Roman"/>
          <w:sz w:val="28"/>
          <w:szCs w:val="28"/>
        </w:rPr>
        <w:t xml:space="preserve"> </w:t>
      </w:r>
      <w:r w:rsidRPr="006F1937">
        <w:rPr>
          <w:rFonts w:ascii="Times New Roman" w:hAnsi="Times New Roman" w:cs="Times New Roman"/>
          <w:sz w:val="28"/>
          <w:szCs w:val="28"/>
        </w:rPr>
        <w:t>могут рассматриваться как наложенные на сети передачи данных сети ISDN. В</w:t>
      </w:r>
      <w:r>
        <w:rPr>
          <w:rFonts w:ascii="Times New Roman" w:hAnsi="Times New Roman" w:cs="Times New Roman"/>
          <w:sz w:val="28"/>
          <w:szCs w:val="28"/>
        </w:rPr>
        <w:t xml:space="preserve"> </w:t>
      </w:r>
      <w:r w:rsidRPr="006F1937">
        <w:rPr>
          <w:rFonts w:ascii="Times New Roman" w:hAnsi="Times New Roman" w:cs="Times New Roman"/>
          <w:sz w:val="28"/>
          <w:szCs w:val="28"/>
        </w:rPr>
        <w:t>частности, процедура установления соединения в таких сетях IP-телефонии</w:t>
      </w:r>
    </w:p>
    <w:p w:rsidR="003E4BB5" w:rsidRPr="006F1937" w:rsidRDefault="003E4BB5" w:rsidP="003E4BB5">
      <w:pPr>
        <w:autoSpaceDE w:val="0"/>
        <w:autoSpaceDN w:val="0"/>
        <w:adjustRightInd w:val="0"/>
        <w:spacing w:after="0"/>
        <w:jc w:val="both"/>
        <w:rPr>
          <w:rFonts w:ascii="Times New Roman" w:hAnsi="Times New Roman" w:cs="Times New Roman"/>
          <w:sz w:val="28"/>
          <w:szCs w:val="28"/>
        </w:rPr>
      </w:pPr>
      <w:r w:rsidRPr="006F1937">
        <w:rPr>
          <w:rFonts w:ascii="Times New Roman" w:hAnsi="Times New Roman" w:cs="Times New Roman"/>
          <w:sz w:val="28"/>
          <w:szCs w:val="28"/>
        </w:rPr>
        <w:t xml:space="preserve">базируется на Рекомендации ITU Q.931 и практически </w:t>
      </w:r>
      <w:proofErr w:type="gramStart"/>
      <w:r w:rsidRPr="006F1937">
        <w:rPr>
          <w:rFonts w:ascii="Times New Roman" w:hAnsi="Times New Roman" w:cs="Times New Roman"/>
          <w:sz w:val="28"/>
          <w:szCs w:val="28"/>
        </w:rPr>
        <w:t>идентична</w:t>
      </w:r>
      <w:proofErr w:type="gramEnd"/>
      <w:r w:rsidRPr="006F1937">
        <w:rPr>
          <w:rFonts w:ascii="Times New Roman" w:hAnsi="Times New Roman" w:cs="Times New Roman"/>
          <w:sz w:val="28"/>
          <w:szCs w:val="28"/>
        </w:rPr>
        <w:t xml:space="preserve"> данной</w:t>
      </w:r>
      <w:r>
        <w:rPr>
          <w:rFonts w:ascii="Times New Roman" w:hAnsi="Times New Roman" w:cs="Times New Roman"/>
          <w:sz w:val="28"/>
          <w:szCs w:val="28"/>
        </w:rPr>
        <w:t xml:space="preserve"> </w:t>
      </w:r>
      <w:r w:rsidRPr="006F1937">
        <w:rPr>
          <w:rFonts w:ascii="Times New Roman" w:hAnsi="Times New Roman" w:cs="Times New Roman"/>
          <w:sz w:val="28"/>
          <w:szCs w:val="28"/>
        </w:rPr>
        <w:t>процедуре в сетях ISDN.</w:t>
      </w:r>
    </w:p>
    <w:p w:rsidR="003E4BB5" w:rsidRPr="006F1937" w:rsidRDefault="003E4BB5" w:rsidP="003E4BB5">
      <w:pPr>
        <w:autoSpaceDE w:val="0"/>
        <w:autoSpaceDN w:val="0"/>
        <w:adjustRightInd w:val="0"/>
        <w:spacing w:after="0"/>
        <w:ind w:firstLine="708"/>
        <w:jc w:val="both"/>
        <w:rPr>
          <w:rFonts w:ascii="Times New Roman" w:hAnsi="Times New Roman" w:cs="Times New Roman"/>
          <w:sz w:val="28"/>
          <w:szCs w:val="28"/>
        </w:rPr>
      </w:pPr>
      <w:r w:rsidRPr="006F1937">
        <w:rPr>
          <w:rFonts w:ascii="Times New Roman" w:hAnsi="Times New Roman" w:cs="Times New Roman"/>
          <w:sz w:val="28"/>
          <w:szCs w:val="28"/>
        </w:rPr>
        <w:t>Описанный вариант построения сетей IP-телефонии больше подходит для</w:t>
      </w:r>
      <w:r>
        <w:rPr>
          <w:rFonts w:ascii="Times New Roman" w:hAnsi="Times New Roman" w:cs="Times New Roman"/>
          <w:sz w:val="28"/>
          <w:szCs w:val="28"/>
        </w:rPr>
        <w:t xml:space="preserve"> </w:t>
      </w:r>
      <w:r w:rsidRPr="006F1937">
        <w:rPr>
          <w:rFonts w:ascii="Times New Roman" w:hAnsi="Times New Roman" w:cs="Times New Roman"/>
          <w:sz w:val="28"/>
          <w:szCs w:val="28"/>
        </w:rPr>
        <w:t>операторов телефонной связи, желающих использовать сети с</w:t>
      </w:r>
      <w:r>
        <w:rPr>
          <w:rFonts w:ascii="Times New Roman" w:hAnsi="Times New Roman" w:cs="Times New Roman"/>
          <w:sz w:val="28"/>
          <w:szCs w:val="28"/>
        </w:rPr>
        <w:t xml:space="preserve"> </w:t>
      </w:r>
      <w:r w:rsidRPr="006F1937">
        <w:rPr>
          <w:rFonts w:ascii="Times New Roman" w:hAnsi="Times New Roman" w:cs="Times New Roman"/>
          <w:sz w:val="28"/>
          <w:szCs w:val="28"/>
        </w:rPr>
        <w:t>маршрутизацией пакетов IP для предоставления услуг междугородной и</w:t>
      </w:r>
      <w:r>
        <w:rPr>
          <w:rFonts w:ascii="Times New Roman" w:hAnsi="Times New Roman" w:cs="Times New Roman"/>
          <w:sz w:val="28"/>
          <w:szCs w:val="28"/>
        </w:rPr>
        <w:t xml:space="preserve"> </w:t>
      </w:r>
      <w:r w:rsidRPr="006F1937">
        <w:rPr>
          <w:rFonts w:ascii="Times New Roman" w:hAnsi="Times New Roman" w:cs="Times New Roman"/>
          <w:sz w:val="28"/>
          <w:szCs w:val="28"/>
        </w:rPr>
        <w:t>международной связи.</w:t>
      </w:r>
    </w:p>
    <w:p w:rsidR="003E4BB5" w:rsidRDefault="003E4BB5" w:rsidP="003E4BB5">
      <w:pPr>
        <w:autoSpaceDE w:val="0"/>
        <w:autoSpaceDN w:val="0"/>
        <w:adjustRightInd w:val="0"/>
        <w:spacing w:after="0"/>
        <w:jc w:val="both"/>
        <w:rPr>
          <w:rFonts w:ascii="Times New Roman" w:hAnsi="Times New Roman" w:cs="Times New Roman"/>
          <w:sz w:val="28"/>
          <w:szCs w:val="28"/>
        </w:rPr>
      </w:pPr>
    </w:p>
    <w:p w:rsidR="003E4BB5" w:rsidRDefault="003E4BB5" w:rsidP="003E4BB5">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932404" cy="2488019"/>
            <wp:effectExtent l="19050" t="0" r="0"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932805" cy="2488187"/>
                    </a:xfrm>
                    <a:prstGeom prst="rect">
                      <a:avLst/>
                    </a:prstGeom>
                    <a:noFill/>
                    <a:ln w="9525">
                      <a:noFill/>
                      <a:miter lim="800000"/>
                      <a:headEnd/>
                      <a:tailEnd/>
                    </a:ln>
                  </pic:spPr>
                </pic:pic>
              </a:graphicData>
            </a:graphic>
          </wp:inline>
        </w:drawing>
      </w:r>
    </w:p>
    <w:p w:rsidR="003E4BB5" w:rsidRDefault="003E4BB5" w:rsidP="003E4BB5">
      <w:pPr>
        <w:autoSpaceDE w:val="0"/>
        <w:autoSpaceDN w:val="0"/>
        <w:adjustRightInd w:val="0"/>
        <w:spacing w:after="0"/>
        <w:jc w:val="both"/>
        <w:rPr>
          <w:rFonts w:ascii="Times New Roman" w:hAnsi="Times New Roman" w:cs="Times New Roman"/>
          <w:sz w:val="28"/>
          <w:szCs w:val="28"/>
        </w:rPr>
      </w:pPr>
    </w:p>
    <w:p w:rsidR="003E4BB5" w:rsidRPr="006F1937" w:rsidRDefault="003E4BB5" w:rsidP="003E4BB5">
      <w:pPr>
        <w:autoSpaceDE w:val="0"/>
        <w:autoSpaceDN w:val="0"/>
        <w:adjustRightInd w:val="0"/>
        <w:spacing w:after="0"/>
        <w:jc w:val="center"/>
        <w:rPr>
          <w:rFonts w:ascii="Times New Roman" w:hAnsi="Times New Roman" w:cs="Times New Roman"/>
          <w:sz w:val="28"/>
          <w:szCs w:val="28"/>
        </w:rPr>
      </w:pPr>
      <w:r w:rsidRPr="006F1937">
        <w:rPr>
          <w:rFonts w:ascii="Times New Roman" w:hAnsi="Times New Roman" w:cs="Times New Roman"/>
          <w:sz w:val="28"/>
          <w:szCs w:val="28"/>
        </w:rPr>
        <w:t>Рис</w:t>
      </w:r>
      <w:r>
        <w:rPr>
          <w:rFonts w:ascii="Times New Roman" w:hAnsi="Times New Roman" w:cs="Times New Roman"/>
          <w:sz w:val="28"/>
          <w:szCs w:val="28"/>
        </w:rPr>
        <w:t xml:space="preserve">. </w:t>
      </w:r>
      <w:r w:rsidR="00F5511B">
        <w:rPr>
          <w:rFonts w:ascii="Times New Roman" w:hAnsi="Times New Roman" w:cs="Times New Roman"/>
          <w:sz w:val="28"/>
          <w:szCs w:val="28"/>
        </w:rPr>
        <w:t>2</w:t>
      </w:r>
      <w:r w:rsidRPr="006F1937">
        <w:rPr>
          <w:rFonts w:ascii="Times New Roman" w:hAnsi="Times New Roman" w:cs="Times New Roman"/>
          <w:sz w:val="28"/>
          <w:szCs w:val="28"/>
        </w:rPr>
        <w:t>. Архитектура сети, базирующейся на протоколе H.323</w:t>
      </w:r>
    </w:p>
    <w:p w:rsidR="003E4BB5" w:rsidRPr="006F1937" w:rsidRDefault="003E4BB5" w:rsidP="003E4BB5">
      <w:pPr>
        <w:autoSpaceDE w:val="0"/>
        <w:autoSpaceDN w:val="0"/>
        <w:adjustRightInd w:val="0"/>
        <w:spacing w:after="0"/>
        <w:jc w:val="both"/>
        <w:rPr>
          <w:rFonts w:ascii="Times New Roman" w:hAnsi="Times New Roman" w:cs="Times New Roman"/>
          <w:sz w:val="28"/>
          <w:szCs w:val="28"/>
        </w:rPr>
      </w:pPr>
      <w:r w:rsidRPr="006F1937">
        <w:rPr>
          <w:rFonts w:ascii="Times New Roman" w:hAnsi="Times New Roman" w:cs="Times New Roman"/>
          <w:sz w:val="28"/>
          <w:szCs w:val="28"/>
        </w:rPr>
        <w:t>Причем IP-телефония будет для них основной предоставляемой услугой.</w:t>
      </w:r>
      <w:r>
        <w:rPr>
          <w:rFonts w:ascii="Times New Roman" w:hAnsi="Times New Roman" w:cs="Times New Roman"/>
          <w:sz w:val="28"/>
          <w:szCs w:val="28"/>
        </w:rPr>
        <w:t xml:space="preserve"> </w:t>
      </w:r>
      <w:r w:rsidRPr="006F1937">
        <w:rPr>
          <w:rFonts w:ascii="Times New Roman" w:hAnsi="Times New Roman" w:cs="Times New Roman"/>
          <w:sz w:val="28"/>
          <w:szCs w:val="28"/>
        </w:rPr>
        <w:t>Протокол RAS, входящий в набор протоколов H.323, обеспечивает</w:t>
      </w:r>
      <w:r>
        <w:rPr>
          <w:rFonts w:ascii="Times New Roman" w:hAnsi="Times New Roman" w:cs="Times New Roman"/>
          <w:sz w:val="28"/>
          <w:szCs w:val="28"/>
        </w:rPr>
        <w:t xml:space="preserve"> </w:t>
      </w:r>
      <w:r w:rsidRPr="006F1937">
        <w:rPr>
          <w:rFonts w:ascii="Times New Roman" w:hAnsi="Times New Roman" w:cs="Times New Roman"/>
          <w:sz w:val="28"/>
          <w:szCs w:val="28"/>
        </w:rPr>
        <w:t>операторам</w:t>
      </w:r>
      <w:r>
        <w:rPr>
          <w:rFonts w:ascii="Times New Roman" w:hAnsi="Times New Roman" w:cs="Times New Roman"/>
          <w:sz w:val="28"/>
          <w:szCs w:val="28"/>
        </w:rPr>
        <w:t xml:space="preserve"> </w:t>
      </w:r>
      <w:r w:rsidRPr="006F1937">
        <w:rPr>
          <w:rFonts w:ascii="Times New Roman" w:hAnsi="Times New Roman" w:cs="Times New Roman"/>
          <w:sz w:val="28"/>
          <w:szCs w:val="28"/>
        </w:rPr>
        <w:t xml:space="preserve">связи высокий уровень </w:t>
      </w:r>
      <w:proofErr w:type="gramStart"/>
      <w:r w:rsidRPr="006F1937">
        <w:rPr>
          <w:rFonts w:ascii="Times New Roman" w:hAnsi="Times New Roman" w:cs="Times New Roman"/>
          <w:sz w:val="28"/>
          <w:szCs w:val="28"/>
        </w:rPr>
        <w:t>контроля за</w:t>
      </w:r>
      <w:proofErr w:type="gramEnd"/>
      <w:r w:rsidRPr="006F1937">
        <w:rPr>
          <w:rFonts w:ascii="Times New Roman" w:hAnsi="Times New Roman" w:cs="Times New Roman"/>
          <w:sz w:val="28"/>
          <w:szCs w:val="28"/>
        </w:rPr>
        <w:t xml:space="preserve"> использованием сетевых ресурсов,</w:t>
      </w:r>
      <w:r>
        <w:rPr>
          <w:rFonts w:ascii="Times New Roman" w:hAnsi="Times New Roman" w:cs="Times New Roman"/>
          <w:sz w:val="28"/>
          <w:szCs w:val="28"/>
        </w:rPr>
        <w:t xml:space="preserve"> </w:t>
      </w:r>
      <w:r w:rsidRPr="006F1937">
        <w:rPr>
          <w:rFonts w:ascii="Times New Roman" w:hAnsi="Times New Roman" w:cs="Times New Roman"/>
          <w:sz w:val="28"/>
          <w:szCs w:val="28"/>
        </w:rPr>
        <w:t>поддержку аутентификации пользователей и начисление оплаты за</w:t>
      </w:r>
      <w:r>
        <w:rPr>
          <w:rFonts w:ascii="Times New Roman" w:hAnsi="Times New Roman" w:cs="Times New Roman"/>
          <w:sz w:val="28"/>
          <w:szCs w:val="28"/>
        </w:rPr>
        <w:t xml:space="preserve"> </w:t>
      </w:r>
      <w:r w:rsidRPr="006F1937">
        <w:rPr>
          <w:rFonts w:ascii="Times New Roman" w:hAnsi="Times New Roman" w:cs="Times New Roman"/>
          <w:sz w:val="28"/>
          <w:szCs w:val="28"/>
        </w:rPr>
        <w:t>предоставленные услуги. Кроме базового вызова в сетях, построенных на</w:t>
      </w:r>
      <w:r>
        <w:rPr>
          <w:rFonts w:ascii="Times New Roman" w:hAnsi="Times New Roman" w:cs="Times New Roman"/>
          <w:sz w:val="28"/>
          <w:szCs w:val="28"/>
        </w:rPr>
        <w:t xml:space="preserve"> </w:t>
      </w:r>
      <w:r w:rsidRPr="006F1937">
        <w:rPr>
          <w:rFonts w:ascii="Times New Roman" w:hAnsi="Times New Roman" w:cs="Times New Roman"/>
          <w:sz w:val="28"/>
          <w:szCs w:val="28"/>
        </w:rPr>
        <w:t>базе</w:t>
      </w:r>
      <w:r>
        <w:rPr>
          <w:rFonts w:ascii="Times New Roman" w:hAnsi="Times New Roman" w:cs="Times New Roman"/>
          <w:sz w:val="28"/>
          <w:szCs w:val="28"/>
        </w:rPr>
        <w:t xml:space="preserve"> </w:t>
      </w:r>
      <w:r w:rsidRPr="006F1937">
        <w:rPr>
          <w:rFonts w:ascii="Times New Roman" w:hAnsi="Times New Roman" w:cs="Times New Roman"/>
          <w:sz w:val="28"/>
          <w:szCs w:val="28"/>
        </w:rPr>
        <w:t>протоколов H.323, предусмотрено предоставление дополнительных услуг в</w:t>
      </w:r>
      <w:r>
        <w:rPr>
          <w:rFonts w:ascii="Times New Roman" w:hAnsi="Times New Roman" w:cs="Times New Roman"/>
          <w:sz w:val="28"/>
          <w:szCs w:val="28"/>
        </w:rPr>
        <w:t xml:space="preserve"> </w:t>
      </w:r>
      <w:r w:rsidRPr="006F1937">
        <w:rPr>
          <w:rFonts w:ascii="Times New Roman" w:hAnsi="Times New Roman" w:cs="Times New Roman"/>
          <w:sz w:val="28"/>
          <w:szCs w:val="28"/>
        </w:rPr>
        <w:t xml:space="preserve">соответствии </w:t>
      </w:r>
      <w:proofErr w:type="spellStart"/>
      <w:r w:rsidRPr="006F1937">
        <w:rPr>
          <w:rFonts w:ascii="Times New Roman" w:hAnsi="Times New Roman" w:cs="Times New Roman"/>
          <w:sz w:val="28"/>
          <w:szCs w:val="28"/>
        </w:rPr>
        <w:t>c</w:t>
      </w:r>
      <w:proofErr w:type="spellEnd"/>
      <w:r w:rsidRPr="006F1937">
        <w:rPr>
          <w:rFonts w:ascii="Times New Roman" w:hAnsi="Times New Roman" w:cs="Times New Roman"/>
          <w:sz w:val="28"/>
          <w:szCs w:val="28"/>
        </w:rPr>
        <w:t xml:space="preserve"> Рекомендациями ITU H.450.х.</w:t>
      </w:r>
    </w:p>
    <w:p w:rsidR="003E4BB5" w:rsidRPr="006F1937" w:rsidRDefault="003E4BB5" w:rsidP="003E4BB5">
      <w:pPr>
        <w:autoSpaceDE w:val="0"/>
        <w:autoSpaceDN w:val="0"/>
        <w:adjustRightInd w:val="0"/>
        <w:spacing w:after="0"/>
        <w:ind w:firstLine="708"/>
        <w:jc w:val="both"/>
        <w:rPr>
          <w:rFonts w:ascii="Times New Roman" w:hAnsi="Times New Roman" w:cs="Times New Roman"/>
          <w:sz w:val="28"/>
          <w:szCs w:val="28"/>
        </w:rPr>
      </w:pPr>
      <w:r w:rsidRPr="006F1937">
        <w:rPr>
          <w:rFonts w:ascii="Times New Roman" w:hAnsi="Times New Roman" w:cs="Times New Roman"/>
          <w:sz w:val="28"/>
          <w:szCs w:val="28"/>
        </w:rPr>
        <w:t>Второй подход, связанный с использованием протокола SIP (</w:t>
      </w:r>
      <w:proofErr w:type="spellStart"/>
      <w:r w:rsidRPr="006F1937">
        <w:rPr>
          <w:rFonts w:ascii="Times New Roman" w:hAnsi="Times New Roman" w:cs="Times New Roman"/>
          <w:sz w:val="28"/>
          <w:szCs w:val="28"/>
        </w:rPr>
        <w:t>Session</w:t>
      </w:r>
      <w:proofErr w:type="spellEnd"/>
      <w:r>
        <w:rPr>
          <w:rFonts w:ascii="Times New Roman" w:hAnsi="Times New Roman" w:cs="Times New Roman"/>
          <w:sz w:val="28"/>
          <w:szCs w:val="28"/>
        </w:rPr>
        <w:t xml:space="preserve"> </w:t>
      </w:r>
      <w:proofErr w:type="spellStart"/>
      <w:r w:rsidRPr="006F1937">
        <w:rPr>
          <w:rFonts w:ascii="Times New Roman" w:hAnsi="Times New Roman" w:cs="Times New Roman"/>
          <w:sz w:val="28"/>
          <w:szCs w:val="28"/>
        </w:rPr>
        <w:t>Initiation</w:t>
      </w:r>
      <w:proofErr w:type="spellEnd"/>
      <w:r w:rsidRPr="006F1937">
        <w:rPr>
          <w:rFonts w:ascii="Times New Roman" w:hAnsi="Times New Roman" w:cs="Times New Roman"/>
          <w:sz w:val="28"/>
          <w:szCs w:val="28"/>
        </w:rPr>
        <w:t xml:space="preserve"> </w:t>
      </w:r>
      <w:proofErr w:type="spellStart"/>
      <w:r w:rsidRPr="006F1937">
        <w:rPr>
          <w:rFonts w:ascii="Times New Roman" w:hAnsi="Times New Roman" w:cs="Times New Roman"/>
          <w:sz w:val="28"/>
          <w:szCs w:val="28"/>
        </w:rPr>
        <w:t>Protocol</w:t>
      </w:r>
      <w:proofErr w:type="spellEnd"/>
      <w:r w:rsidRPr="006F1937">
        <w:rPr>
          <w:rFonts w:ascii="Times New Roman" w:hAnsi="Times New Roman" w:cs="Times New Roman"/>
          <w:sz w:val="28"/>
          <w:szCs w:val="28"/>
        </w:rPr>
        <w:t>), ориентирован на интеграцию услуги передачи речевого</w:t>
      </w:r>
      <w:r>
        <w:rPr>
          <w:rFonts w:ascii="Times New Roman" w:hAnsi="Times New Roman" w:cs="Times New Roman"/>
          <w:sz w:val="28"/>
          <w:szCs w:val="28"/>
        </w:rPr>
        <w:t xml:space="preserve"> </w:t>
      </w:r>
      <w:r w:rsidRPr="006F1937">
        <w:rPr>
          <w:rFonts w:ascii="Times New Roman" w:hAnsi="Times New Roman" w:cs="Times New Roman"/>
          <w:sz w:val="28"/>
          <w:szCs w:val="28"/>
        </w:rPr>
        <w:t xml:space="preserve">трафика по IP-сетям с остальными услугами </w:t>
      </w:r>
      <w:proofErr w:type="spellStart"/>
      <w:r w:rsidRPr="006F1937">
        <w:rPr>
          <w:rFonts w:ascii="Times New Roman" w:hAnsi="Times New Roman" w:cs="Times New Roman"/>
          <w:sz w:val="28"/>
          <w:szCs w:val="28"/>
        </w:rPr>
        <w:t>Internet</w:t>
      </w:r>
      <w:proofErr w:type="spellEnd"/>
      <w:r w:rsidRPr="006F1937">
        <w:rPr>
          <w:rFonts w:ascii="Times New Roman" w:hAnsi="Times New Roman" w:cs="Times New Roman"/>
          <w:sz w:val="28"/>
          <w:szCs w:val="28"/>
        </w:rPr>
        <w:t>. Этот подход,</w:t>
      </w:r>
      <w:r>
        <w:rPr>
          <w:rFonts w:ascii="Times New Roman" w:hAnsi="Times New Roman" w:cs="Times New Roman"/>
          <w:sz w:val="28"/>
          <w:szCs w:val="28"/>
        </w:rPr>
        <w:t xml:space="preserve"> </w:t>
      </w:r>
      <w:r w:rsidRPr="006F1937">
        <w:rPr>
          <w:rFonts w:ascii="Times New Roman" w:hAnsi="Times New Roman" w:cs="Times New Roman"/>
          <w:sz w:val="28"/>
          <w:szCs w:val="28"/>
        </w:rPr>
        <w:t>предложенный телекоммуникационной стандартизирующей организацией</w:t>
      </w:r>
      <w:r>
        <w:rPr>
          <w:rFonts w:ascii="Times New Roman" w:hAnsi="Times New Roman" w:cs="Times New Roman"/>
          <w:sz w:val="28"/>
          <w:szCs w:val="28"/>
        </w:rPr>
        <w:t xml:space="preserve"> </w:t>
      </w:r>
      <w:r w:rsidRPr="006F1937">
        <w:rPr>
          <w:rFonts w:ascii="Times New Roman" w:hAnsi="Times New Roman" w:cs="Times New Roman"/>
          <w:sz w:val="28"/>
          <w:szCs w:val="28"/>
        </w:rPr>
        <w:t>IETF в документе RFC 2543, является намного более простым для реализации</w:t>
      </w:r>
    </w:p>
    <w:p w:rsidR="003E4BB5" w:rsidRPr="006F1937" w:rsidRDefault="003E4BB5" w:rsidP="003E4BB5">
      <w:pPr>
        <w:autoSpaceDE w:val="0"/>
        <w:autoSpaceDN w:val="0"/>
        <w:adjustRightInd w:val="0"/>
        <w:spacing w:after="0"/>
        <w:jc w:val="both"/>
        <w:rPr>
          <w:rFonts w:ascii="Times New Roman" w:hAnsi="Times New Roman" w:cs="Times New Roman"/>
          <w:sz w:val="28"/>
          <w:szCs w:val="28"/>
        </w:rPr>
      </w:pPr>
      <w:r w:rsidRPr="006F1937">
        <w:rPr>
          <w:rFonts w:ascii="Times New Roman" w:hAnsi="Times New Roman" w:cs="Times New Roman"/>
          <w:sz w:val="28"/>
          <w:szCs w:val="28"/>
        </w:rPr>
        <w:t>в сравнении с H.323, но меньше подходит для организации взаимодействия с</w:t>
      </w:r>
      <w:r>
        <w:rPr>
          <w:rFonts w:ascii="Times New Roman" w:hAnsi="Times New Roman" w:cs="Times New Roman"/>
          <w:sz w:val="28"/>
          <w:szCs w:val="28"/>
        </w:rPr>
        <w:t xml:space="preserve"> </w:t>
      </w:r>
      <w:r w:rsidRPr="006F1937">
        <w:rPr>
          <w:rFonts w:ascii="Times New Roman" w:hAnsi="Times New Roman" w:cs="Times New Roman"/>
          <w:sz w:val="28"/>
          <w:szCs w:val="28"/>
        </w:rPr>
        <w:t>телефонными сетями. В основном это связано с тем, что сервер SIP не</w:t>
      </w:r>
      <w:r>
        <w:rPr>
          <w:rFonts w:ascii="Times New Roman" w:hAnsi="Times New Roman" w:cs="Times New Roman"/>
          <w:sz w:val="28"/>
          <w:szCs w:val="28"/>
        </w:rPr>
        <w:t xml:space="preserve"> </w:t>
      </w:r>
      <w:r w:rsidRPr="006F1937">
        <w:rPr>
          <w:rFonts w:ascii="Times New Roman" w:hAnsi="Times New Roman" w:cs="Times New Roman"/>
          <w:sz w:val="28"/>
          <w:szCs w:val="28"/>
        </w:rPr>
        <w:t>сохраняет сведений о текущих соединениях (</w:t>
      </w:r>
      <w:proofErr w:type="spellStart"/>
      <w:r w:rsidRPr="006F1937">
        <w:rPr>
          <w:rFonts w:ascii="Times New Roman" w:hAnsi="Times New Roman" w:cs="Times New Roman"/>
          <w:sz w:val="28"/>
          <w:szCs w:val="28"/>
        </w:rPr>
        <w:t>Stateless</w:t>
      </w:r>
      <w:proofErr w:type="spellEnd"/>
      <w:r w:rsidRPr="006F1937">
        <w:rPr>
          <w:rFonts w:ascii="Times New Roman" w:hAnsi="Times New Roman" w:cs="Times New Roman"/>
          <w:sz w:val="28"/>
          <w:szCs w:val="28"/>
        </w:rPr>
        <w:t>), то время как узлы</w:t>
      </w:r>
      <w:r>
        <w:rPr>
          <w:rFonts w:ascii="Times New Roman" w:hAnsi="Times New Roman" w:cs="Times New Roman"/>
          <w:sz w:val="28"/>
          <w:szCs w:val="28"/>
        </w:rPr>
        <w:t xml:space="preserve"> </w:t>
      </w:r>
      <w:proofErr w:type="spellStart"/>
      <w:r w:rsidRPr="006F1937">
        <w:rPr>
          <w:rFonts w:ascii="Times New Roman" w:hAnsi="Times New Roman" w:cs="Times New Roman"/>
          <w:sz w:val="28"/>
          <w:szCs w:val="28"/>
        </w:rPr>
        <w:t>ТфОП</w:t>
      </w:r>
      <w:proofErr w:type="spellEnd"/>
      <w:r w:rsidRPr="006F1937">
        <w:rPr>
          <w:rFonts w:ascii="Times New Roman" w:hAnsi="Times New Roman" w:cs="Times New Roman"/>
          <w:sz w:val="28"/>
          <w:szCs w:val="28"/>
        </w:rPr>
        <w:t xml:space="preserve"> </w:t>
      </w:r>
      <w:proofErr w:type="gramStart"/>
      <w:r w:rsidRPr="006F1937">
        <w:rPr>
          <w:rFonts w:ascii="Times New Roman" w:hAnsi="Times New Roman" w:cs="Times New Roman"/>
          <w:sz w:val="28"/>
          <w:szCs w:val="28"/>
        </w:rPr>
        <w:t>напротив сохраняют</w:t>
      </w:r>
      <w:proofErr w:type="gramEnd"/>
      <w:r w:rsidRPr="006F1937">
        <w:rPr>
          <w:rFonts w:ascii="Times New Roman" w:hAnsi="Times New Roman" w:cs="Times New Roman"/>
          <w:sz w:val="28"/>
          <w:szCs w:val="28"/>
        </w:rPr>
        <w:t xml:space="preserve"> информацию обо всех установленных</w:t>
      </w:r>
      <w:r>
        <w:rPr>
          <w:rFonts w:ascii="Times New Roman" w:hAnsi="Times New Roman" w:cs="Times New Roman"/>
          <w:sz w:val="28"/>
          <w:szCs w:val="28"/>
        </w:rPr>
        <w:t xml:space="preserve"> </w:t>
      </w:r>
      <w:r w:rsidRPr="006F1937">
        <w:rPr>
          <w:rFonts w:ascii="Times New Roman" w:hAnsi="Times New Roman" w:cs="Times New Roman"/>
          <w:sz w:val="28"/>
          <w:szCs w:val="28"/>
        </w:rPr>
        <w:t>соединениях</w:t>
      </w:r>
      <w:r>
        <w:rPr>
          <w:rFonts w:ascii="Times New Roman" w:hAnsi="Times New Roman" w:cs="Times New Roman"/>
          <w:sz w:val="28"/>
          <w:szCs w:val="28"/>
        </w:rPr>
        <w:t xml:space="preserve"> </w:t>
      </w:r>
      <w:r w:rsidRPr="006F1937">
        <w:rPr>
          <w:rFonts w:ascii="Times New Roman" w:hAnsi="Times New Roman" w:cs="Times New Roman"/>
          <w:sz w:val="28"/>
          <w:szCs w:val="28"/>
        </w:rPr>
        <w:t>(</w:t>
      </w:r>
      <w:proofErr w:type="spellStart"/>
      <w:r w:rsidRPr="006F1937">
        <w:rPr>
          <w:rFonts w:ascii="Times New Roman" w:hAnsi="Times New Roman" w:cs="Times New Roman"/>
          <w:sz w:val="28"/>
          <w:szCs w:val="28"/>
        </w:rPr>
        <w:t>Statefull</w:t>
      </w:r>
      <w:proofErr w:type="spellEnd"/>
      <w:r w:rsidRPr="006F1937">
        <w:rPr>
          <w:rFonts w:ascii="Times New Roman" w:hAnsi="Times New Roman" w:cs="Times New Roman"/>
          <w:sz w:val="28"/>
          <w:szCs w:val="28"/>
        </w:rPr>
        <w:t>). Кроме того, сигнальный протокол SIP, базирующийся на основе</w:t>
      </w:r>
      <w:r>
        <w:rPr>
          <w:rFonts w:ascii="Times New Roman" w:hAnsi="Times New Roman" w:cs="Times New Roman"/>
          <w:sz w:val="28"/>
          <w:szCs w:val="28"/>
        </w:rPr>
        <w:t xml:space="preserve"> </w:t>
      </w:r>
      <w:r w:rsidRPr="006F1937">
        <w:rPr>
          <w:rFonts w:ascii="Times New Roman" w:hAnsi="Times New Roman" w:cs="Times New Roman"/>
          <w:sz w:val="28"/>
          <w:szCs w:val="28"/>
        </w:rPr>
        <w:t>протокола HTTP (RFC 2068), плохо согласуется с системами сигнализации,</w:t>
      </w:r>
      <w:r>
        <w:rPr>
          <w:rFonts w:ascii="Times New Roman" w:hAnsi="Times New Roman" w:cs="Times New Roman"/>
          <w:sz w:val="28"/>
          <w:szCs w:val="28"/>
        </w:rPr>
        <w:t xml:space="preserve"> </w:t>
      </w:r>
      <w:r w:rsidRPr="006F1937">
        <w:rPr>
          <w:rFonts w:ascii="Times New Roman" w:hAnsi="Times New Roman" w:cs="Times New Roman"/>
          <w:sz w:val="28"/>
          <w:szCs w:val="28"/>
        </w:rPr>
        <w:t xml:space="preserve">используемыми в </w:t>
      </w:r>
      <w:proofErr w:type="spellStart"/>
      <w:r w:rsidRPr="006F1937">
        <w:rPr>
          <w:rFonts w:ascii="Times New Roman" w:hAnsi="Times New Roman" w:cs="Times New Roman"/>
          <w:sz w:val="28"/>
          <w:szCs w:val="28"/>
        </w:rPr>
        <w:t>ТфОП</w:t>
      </w:r>
      <w:proofErr w:type="spellEnd"/>
      <w:r w:rsidRPr="006F1937">
        <w:rPr>
          <w:rFonts w:ascii="Times New Roman" w:hAnsi="Times New Roman" w:cs="Times New Roman"/>
          <w:sz w:val="28"/>
          <w:szCs w:val="28"/>
        </w:rPr>
        <w:t>.</w:t>
      </w:r>
    </w:p>
    <w:p w:rsidR="003E4BB5" w:rsidRPr="006F1937" w:rsidRDefault="003E4BB5" w:rsidP="003E4BB5">
      <w:pPr>
        <w:autoSpaceDE w:val="0"/>
        <w:autoSpaceDN w:val="0"/>
        <w:adjustRightInd w:val="0"/>
        <w:spacing w:after="0"/>
        <w:ind w:firstLine="708"/>
        <w:jc w:val="both"/>
        <w:rPr>
          <w:rFonts w:ascii="Times New Roman" w:hAnsi="Times New Roman" w:cs="Times New Roman"/>
          <w:sz w:val="28"/>
          <w:szCs w:val="28"/>
        </w:rPr>
      </w:pPr>
      <w:r w:rsidRPr="006F1937">
        <w:rPr>
          <w:rFonts w:ascii="Times New Roman" w:hAnsi="Times New Roman" w:cs="Times New Roman"/>
          <w:sz w:val="28"/>
          <w:szCs w:val="28"/>
        </w:rPr>
        <w:t>Этот вариант больше подходит для поставщиков услуг Интернет для</w:t>
      </w:r>
      <w:r>
        <w:rPr>
          <w:rFonts w:ascii="Times New Roman" w:hAnsi="Times New Roman" w:cs="Times New Roman"/>
          <w:sz w:val="28"/>
          <w:szCs w:val="28"/>
        </w:rPr>
        <w:t xml:space="preserve"> </w:t>
      </w:r>
      <w:r w:rsidRPr="006F1937">
        <w:rPr>
          <w:rFonts w:ascii="Times New Roman" w:hAnsi="Times New Roman" w:cs="Times New Roman"/>
          <w:sz w:val="28"/>
          <w:szCs w:val="28"/>
        </w:rPr>
        <w:t>предоставления еще одной услуги - Интернет-телефонии. Причем эта услуга</w:t>
      </w:r>
      <w:r>
        <w:rPr>
          <w:rFonts w:ascii="Times New Roman" w:hAnsi="Times New Roman" w:cs="Times New Roman"/>
          <w:sz w:val="28"/>
          <w:szCs w:val="28"/>
        </w:rPr>
        <w:t xml:space="preserve"> </w:t>
      </w:r>
      <w:r w:rsidRPr="006F1937">
        <w:rPr>
          <w:rFonts w:ascii="Times New Roman" w:hAnsi="Times New Roman" w:cs="Times New Roman"/>
          <w:sz w:val="28"/>
          <w:szCs w:val="28"/>
        </w:rPr>
        <w:t xml:space="preserve">будет являться всего лишь </w:t>
      </w:r>
      <w:proofErr w:type="gramStart"/>
      <w:r w:rsidRPr="006F1937">
        <w:rPr>
          <w:rFonts w:ascii="Times New Roman" w:hAnsi="Times New Roman" w:cs="Times New Roman"/>
          <w:sz w:val="28"/>
          <w:szCs w:val="28"/>
        </w:rPr>
        <w:t>небольшой</w:t>
      </w:r>
      <w:proofErr w:type="gramEnd"/>
      <w:r w:rsidRPr="006F1937">
        <w:rPr>
          <w:rFonts w:ascii="Times New Roman" w:hAnsi="Times New Roman" w:cs="Times New Roman"/>
          <w:sz w:val="28"/>
          <w:szCs w:val="28"/>
        </w:rPr>
        <w:t xml:space="preserve"> частью пакета услуг, и будет</w:t>
      </w:r>
      <w:r>
        <w:rPr>
          <w:rFonts w:ascii="Times New Roman" w:hAnsi="Times New Roman" w:cs="Times New Roman"/>
          <w:sz w:val="28"/>
          <w:szCs w:val="28"/>
        </w:rPr>
        <w:t xml:space="preserve"> </w:t>
      </w:r>
      <w:r w:rsidRPr="006F1937">
        <w:rPr>
          <w:rFonts w:ascii="Times New Roman" w:hAnsi="Times New Roman" w:cs="Times New Roman"/>
          <w:sz w:val="28"/>
          <w:szCs w:val="28"/>
        </w:rPr>
        <w:t>предоставляться, например, по фиксированным тарифам, при этом будет</w:t>
      </w:r>
      <w:r>
        <w:rPr>
          <w:rFonts w:ascii="Times New Roman" w:hAnsi="Times New Roman" w:cs="Times New Roman"/>
          <w:sz w:val="28"/>
          <w:szCs w:val="28"/>
        </w:rPr>
        <w:t xml:space="preserve"> </w:t>
      </w:r>
      <w:r w:rsidRPr="006F1937">
        <w:rPr>
          <w:rFonts w:ascii="Times New Roman" w:hAnsi="Times New Roman" w:cs="Times New Roman"/>
          <w:sz w:val="28"/>
          <w:szCs w:val="28"/>
        </w:rPr>
        <w:t>использоваться максимально упрощенная схема управления услугами.</w:t>
      </w:r>
    </w:p>
    <w:p w:rsidR="003E4BB5" w:rsidRDefault="003E4BB5" w:rsidP="003E4BB5">
      <w:pPr>
        <w:autoSpaceDE w:val="0"/>
        <w:autoSpaceDN w:val="0"/>
        <w:adjustRightInd w:val="0"/>
        <w:spacing w:after="0"/>
        <w:jc w:val="both"/>
        <w:rPr>
          <w:rFonts w:ascii="Times New Roman" w:hAnsi="Times New Roman" w:cs="Times New Roman"/>
          <w:sz w:val="28"/>
          <w:szCs w:val="28"/>
        </w:rPr>
      </w:pPr>
    </w:p>
    <w:p w:rsidR="003E4BB5" w:rsidRDefault="003E4BB5" w:rsidP="003E4BB5">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932805" cy="227520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932805" cy="2275205"/>
                    </a:xfrm>
                    <a:prstGeom prst="rect">
                      <a:avLst/>
                    </a:prstGeom>
                    <a:noFill/>
                    <a:ln w="9525">
                      <a:noFill/>
                      <a:miter lim="800000"/>
                      <a:headEnd/>
                      <a:tailEnd/>
                    </a:ln>
                  </pic:spPr>
                </pic:pic>
              </a:graphicData>
            </a:graphic>
          </wp:inline>
        </w:drawing>
      </w:r>
    </w:p>
    <w:p w:rsidR="003E4BB5" w:rsidRDefault="003E4BB5" w:rsidP="003E4BB5">
      <w:pPr>
        <w:autoSpaceDE w:val="0"/>
        <w:autoSpaceDN w:val="0"/>
        <w:adjustRightInd w:val="0"/>
        <w:spacing w:after="0"/>
        <w:jc w:val="both"/>
        <w:rPr>
          <w:rFonts w:ascii="Times New Roman" w:hAnsi="Times New Roman" w:cs="Times New Roman"/>
          <w:sz w:val="28"/>
          <w:szCs w:val="28"/>
        </w:rPr>
      </w:pPr>
    </w:p>
    <w:p w:rsidR="003E4BB5" w:rsidRPr="006F1937" w:rsidRDefault="003E4BB5" w:rsidP="003E4BB5">
      <w:pPr>
        <w:autoSpaceDE w:val="0"/>
        <w:autoSpaceDN w:val="0"/>
        <w:adjustRightInd w:val="0"/>
        <w:spacing w:after="0"/>
        <w:jc w:val="center"/>
        <w:rPr>
          <w:rFonts w:ascii="Times New Roman" w:hAnsi="Times New Roman" w:cs="Times New Roman"/>
          <w:sz w:val="28"/>
          <w:szCs w:val="28"/>
        </w:rPr>
      </w:pPr>
      <w:r w:rsidRPr="006F1937">
        <w:rPr>
          <w:rFonts w:ascii="Times New Roman" w:hAnsi="Times New Roman" w:cs="Times New Roman"/>
          <w:sz w:val="28"/>
          <w:szCs w:val="28"/>
        </w:rPr>
        <w:t>Рис</w:t>
      </w:r>
      <w:r>
        <w:rPr>
          <w:rFonts w:ascii="Times New Roman" w:hAnsi="Times New Roman" w:cs="Times New Roman"/>
          <w:sz w:val="28"/>
          <w:szCs w:val="28"/>
        </w:rPr>
        <w:t>.</w:t>
      </w:r>
      <w:r w:rsidR="00F5511B">
        <w:rPr>
          <w:rFonts w:ascii="Times New Roman" w:hAnsi="Times New Roman" w:cs="Times New Roman"/>
          <w:sz w:val="28"/>
          <w:szCs w:val="28"/>
        </w:rPr>
        <w:t>3</w:t>
      </w:r>
      <w:r w:rsidRPr="006F1937">
        <w:rPr>
          <w:rFonts w:ascii="Times New Roman" w:hAnsi="Times New Roman" w:cs="Times New Roman"/>
          <w:sz w:val="28"/>
          <w:szCs w:val="28"/>
        </w:rPr>
        <w:t>. Архитектура сети, базирующейся на протоколе SIP</w:t>
      </w:r>
    </w:p>
    <w:p w:rsidR="003E4BB5" w:rsidRPr="006F1937" w:rsidRDefault="003E4BB5" w:rsidP="003E4BB5">
      <w:pPr>
        <w:autoSpaceDE w:val="0"/>
        <w:autoSpaceDN w:val="0"/>
        <w:adjustRightInd w:val="0"/>
        <w:spacing w:after="0"/>
        <w:ind w:firstLine="708"/>
        <w:jc w:val="both"/>
        <w:rPr>
          <w:rFonts w:ascii="Times New Roman" w:hAnsi="Times New Roman" w:cs="Times New Roman"/>
          <w:sz w:val="28"/>
          <w:szCs w:val="28"/>
        </w:rPr>
      </w:pPr>
      <w:r w:rsidRPr="006F1937">
        <w:rPr>
          <w:rFonts w:ascii="Times New Roman" w:hAnsi="Times New Roman" w:cs="Times New Roman"/>
          <w:sz w:val="28"/>
          <w:szCs w:val="28"/>
        </w:rPr>
        <w:t>Еще один подход, связанный с декомпозицией шлюзов, предполагает</w:t>
      </w:r>
      <w:r>
        <w:rPr>
          <w:rFonts w:ascii="Times New Roman" w:hAnsi="Times New Roman" w:cs="Times New Roman"/>
          <w:sz w:val="28"/>
          <w:szCs w:val="28"/>
        </w:rPr>
        <w:t xml:space="preserve"> </w:t>
      </w:r>
      <w:r w:rsidRPr="006F1937">
        <w:rPr>
          <w:rFonts w:ascii="Times New Roman" w:hAnsi="Times New Roman" w:cs="Times New Roman"/>
          <w:sz w:val="28"/>
          <w:szCs w:val="28"/>
        </w:rPr>
        <w:t>разбиение шлюзов на основные функциональные блоки: шлюз - MG (</w:t>
      </w:r>
      <w:proofErr w:type="spellStart"/>
      <w:r w:rsidRPr="006F1937">
        <w:rPr>
          <w:rFonts w:ascii="Times New Roman" w:hAnsi="Times New Roman" w:cs="Times New Roman"/>
          <w:sz w:val="28"/>
          <w:szCs w:val="28"/>
        </w:rPr>
        <w:t>Media</w:t>
      </w:r>
      <w:proofErr w:type="spellEnd"/>
      <w:r>
        <w:rPr>
          <w:rFonts w:ascii="Times New Roman" w:hAnsi="Times New Roman" w:cs="Times New Roman"/>
          <w:sz w:val="28"/>
          <w:szCs w:val="28"/>
        </w:rPr>
        <w:t xml:space="preserve"> </w:t>
      </w:r>
      <w:proofErr w:type="spellStart"/>
      <w:r w:rsidRPr="006F1937">
        <w:rPr>
          <w:rFonts w:ascii="Times New Roman" w:hAnsi="Times New Roman" w:cs="Times New Roman"/>
          <w:sz w:val="28"/>
          <w:szCs w:val="28"/>
        </w:rPr>
        <w:t>Gateway</w:t>
      </w:r>
      <w:proofErr w:type="spellEnd"/>
      <w:r w:rsidRPr="006F1937">
        <w:rPr>
          <w:rFonts w:ascii="Times New Roman" w:hAnsi="Times New Roman" w:cs="Times New Roman"/>
          <w:sz w:val="28"/>
          <w:szCs w:val="28"/>
        </w:rPr>
        <w:t>), устройство управления шлюзом - CA (</w:t>
      </w:r>
      <w:proofErr w:type="spellStart"/>
      <w:r w:rsidRPr="006F1937">
        <w:rPr>
          <w:rFonts w:ascii="Times New Roman" w:hAnsi="Times New Roman" w:cs="Times New Roman"/>
          <w:sz w:val="28"/>
          <w:szCs w:val="28"/>
        </w:rPr>
        <w:t>Call</w:t>
      </w:r>
      <w:proofErr w:type="spellEnd"/>
      <w:r w:rsidRPr="006F1937">
        <w:rPr>
          <w:rFonts w:ascii="Times New Roman" w:hAnsi="Times New Roman" w:cs="Times New Roman"/>
          <w:sz w:val="28"/>
          <w:szCs w:val="28"/>
        </w:rPr>
        <w:t xml:space="preserve"> </w:t>
      </w:r>
      <w:proofErr w:type="spellStart"/>
      <w:r w:rsidRPr="006F1937">
        <w:rPr>
          <w:rFonts w:ascii="Times New Roman" w:hAnsi="Times New Roman" w:cs="Times New Roman"/>
          <w:sz w:val="28"/>
          <w:szCs w:val="28"/>
        </w:rPr>
        <w:t>Agent</w:t>
      </w:r>
      <w:proofErr w:type="spellEnd"/>
      <w:r w:rsidRPr="006F1937">
        <w:rPr>
          <w:rFonts w:ascii="Times New Roman" w:hAnsi="Times New Roman" w:cs="Times New Roman"/>
          <w:sz w:val="28"/>
          <w:szCs w:val="28"/>
        </w:rPr>
        <w:t>) и сигнальный</w:t>
      </w:r>
      <w:r>
        <w:rPr>
          <w:rFonts w:ascii="Times New Roman" w:hAnsi="Times New Roman" w:cs="Times New Roman"/>
          <w:sz w:val="28"/>
          <w:szCs w:val="28"/>
        </w:rPr>
        <w:t xml:space="preserve"> </w:t>
      </w:r>
      <w:r w:rsidRPr="006F1937">
        <w:rPr>
          <w:rFonts w:ascii="Times New Roman" w:hAnsi="Times New Roman" w:cs="Times New Roman"/>
          <w:sz w:val="28"/>
          <w:szCs w:val="28"/>
        </w:rPr>
        <w:t>шлюз - SG (</w:t>
      </w:r>
      <w:proofErr w:type="spellStart"/>
      <w:r w:rsidRPr="006F1937">
        <w:rPr>
          <w:rFonts w:ascii="Times New Roman" w:hAnsi="Times New Roman" w:cs="Times New Roman"/>
          <w:sz w:val="28"/>
          <w:szCs w:val="28"/>
        </w:rPr>
        <w:t>Signalling</w:t>
      </w:r>
      <w:proofErr w:type="spellEnd"/>
      <w:r w:rsidRPr="006F1937">
        <w:rPr>
          <w:rFonts w:ascii="Times New Roman" w:hAnsi="Times New Roman" w:cs="Times New Roman"/>
          <w:sz w:val="28"/>
          <w:szCs w:val="28"/>
        </w:rPr>
        <w:t xml:space="preserve"> </w:t>
      </w:r>
      <w:proofErr w:type="spellStart"/>
      <w:r w:rsidRPr="006F1937">
        <w:rPr>
          <w:rFonts w:ascii="Times New Roman" w:hAnsi="Times New Roman" w:cs="Times New Roman"/>
          <w:sz w:val="28"/>
          <w:szCs w:val="28"/>
        </w:rPr>
        <w:t>Gateway</w:t>
      </w:r>
      <w:proofErr w:type="spellEnd"/>
      <w:r w:rsidRPr="006F1937">
        <w:rPr>
          <w:rFonts w:ascii="Times New Roman" w:hAnsi="Times New Roman" w:cs="Times New Roman"/>
          <w:sz w:val="28"/>
          <w:szCs w:val="28"/>
        </w:rPr>
        <w:t>), и определение интерфейсов между блоками.</w:t>
      </w:r>
      <w:r>
        <w:rPr>
          <w:rFonts w:ascii="Times New Roman" w:hAnsi="Times New Roman" w:cs="Times New Roman"/>
          <w:sz w:val="28"/>
          <w:szCs w:val="28"/>
        </w:rPr>
        <w:t xml:space="preserve"> </w:t>
      </w:r>
      <w:r w:rsidRPr="006F1937">
        <w:rPr>
          <w:rFonts w:ascii="Times New Roman" w:hAnsi="Times New Roman" w:cs="Times New Roman"/>
          <w:sz w:val="28"/>
          <w:szCs w:val="28"/>
        </w:rPr>
        <w:t>Весь интеллект декомпозированного шлюза: обработка сигнальной</w:t>
      </w:r>
      <w:r>
        <w:rPr>
          <w:rFonts w:ascii="Times New Roman" w:hAnsi="Times New Roman" w:cs="Times New Roman"/>
          <w:sz w:val="28"/>
          <w:szCs w:val="28"/>
        </w:rPr>
        <w:t xml:space="preserve"> </w:t>
      </w:r>
      <w:r w:rsidRPr="006F1937">
        <w:rPr>
          <w:rFonts w:ascii="Times New Roman" w:hAnsi="Times New Roman" w:cs="Times New Roman"/>
          <w:sz w:val="28"/>
          <w:szCs w:val="28"/>
        </w:rPr>
        <w:t>информации и логика контроля ресурсов - сосредоточен в устройстве</w:t>
      </w:r>
      <w:r>
        <w:rPr>
          <w:rFonts w:ascii="Times New Roman" w:hAnsi="Times New Roman" w:cs="Times New Roman"/>
          <w:sz w:val="28"/>
          <w:szCs w:val="28"/>
        </w:rPr>
        <w:t xml:space="preserve"> </w:t>
      </w:r>
      <w:r w:rsidRPr="006F1937">
        <w:rPr>
          <w:rFonts w:ascii="Times New Roman" w:hAnsi="Times New Roman" w:cs="Times New Roman"/>
          <w:sz w:val="28"/>
          <w:szCs w:val="28"/>
        </w:rPr>
        <w:t>управления. Сами шлюзы только в</w:t>
      </w:r>
      <w:r>
        <w:rPr>
          <w:rFonts w:ascii="Times New Roman" w:hAnsi="Times New Roman" w:cs="Times New Roman"/>
          <w:sz w:val="28"/>
          <w:szCs w:val="28"/>
        </w:rPr>
        <w:t xml:space="preserve">ыполняют функции преобразования </w:t>
      </w:r>
      <w:r w:rsidRPr="006F1937">
        <w:rPr>
          <w:rFonts w:ascii="Times New Roman" w:hAnsi="Times New Roman" w:cs="Times New Roman"/>
          <w:sz w:val="28"/>
          <w:szCs w:val="28"/>
        </w:rPr>
        <w:t>речевой</w:t>
      </w:r>
      <w:r>
        <w:rPr>
          <w:rFonts w:ascii="Times New Roman" w:hAnsi="Times New Roman" w:cs="Times New Roman"/>
          <w:sz w:val="28"/>
          <w:szCs w:val="28"/>
        </w:rPr>
        <w:t xml:space="preserve"> </w:t>
      </w:r>
      <w:r w:rsidRPr="006F1937">
        <w:rPr>
          <w:rFonts w:ascii="Times New Roman" w:hAnsi="Times New Roman" w:cs="Times New Roman"/>
          <w:sz w:val="28"/>
          <w:szCs w:val="28"/>
        </w:rPr>
        <w:t>информации, поступающей со стороны ТФОП в вид пригодный для передачи</w:t>
      </w:r>
      <w:r>
        <w:rPr>
          <w:rFonts w:ascii="Times New Roman" w:hAnsi="Times New Roman" w:cs="Times New Roman"/>
          <w:sz w:val="28"/>
          <w:szCs w:val="28"/>
        </w:rPr>
        <w:t xml:space="preserve"> </w:t>
      </w:r>
      <w:r w:rsidRPr="006F1937">
        <w:rPr>
          <w:rFonts w:ascii="Times New Roman" w:hAnsi="Times New Roman" w:cs="Times New Roman"/>
          <w:sz w:val="28"/>
          <w:szCs w:val="28"/>
        </w:rPr>
        <w:t>по сетям с маршрутизацией пакетов IP: кодирование и упаковка речевой</w:t>
      </w:r>
      <w:r>
        <w:rPr>
          <w:rFonts w:ascii="Times New Roman" w:hAnsi="Times New Roman" w:cs="Times New Roman"/>
          <w:sz w:val="28"/>
          <w:szCs w:val="28"/>
        </w:rPr>
        <w:t xml:space="preserve"> </w:t>
      </w:r>
      <w:r w:rsidRPr="006F1937">
        <w:rPr>
          <w:rFonts w:ascii="Times New Roman" w:hAnsi="Times New Roman" w:cs="Times New Roman"/>
          <w:sz w:val="28"/>
          <w:szCs w:val="28"/>
        </w:rPr>
        <w:t>информации в пакеты RTP/UDP/IP, а также обратное преобразование. Один</w:t>
      </w:r>
      <w:r>
        <w:rPr>
          <w:rFonts w:ascii="Times New Roman" w:hAnsi="Times New Roman" w:cs="Times New Roman"/>
          <w:sz w:val="28"/>
          <w:szCs w:val="28"/>
        </w:rPr>
        <w:t xml:space="preserve"> </w:t>
      </w:r>
      <w:r w:rsidRPr="006F1937">
        <w:rPr>
          <w:rFonts w:ascii="Times New Roman" w:hAnsi="Times New Roman" w:cs="Times New Roman"/>
          <w:sz w:val="28"/>
          <w:szCs w:val="28"/>
        </w:rPr>
        <w:t>контроллер шлюзов CA управляет одновременно несколькими шлюзами.</w:t>
      </w:r>
    </w:p>
    <w:p w:rsidR="003E4BB5" w:rsidRDefault="003E4BB5" w:rsidP="003E4BB5">
      <w:pPr>
        <w:autoSpaceDE w:val="0"/>
        <w:autoSpaceDN w:val="0"/>
        <w:adjustRightInd w:val="0"/>
        <w:spacing w:after="0"/>
        <w:jc w:val="both"/>
        <w:rPr>
          <w:rFonts w:ascii="Times New Roman" w:hAnsi="Times New Roman" w:cs="Times New Roman"/>
          <w:sz w:val="28"/>
          <w:szCs w:val="28"/>
        </w:rPr>
      </w:pPr>
      <w:r w:rsidRPr="006F1937">
        <w:rPr>
          <w:rFonts w:ascii="Times New Roman" w:hAnsi="Times New Roman" w:cs="Times New Roman"/>
          <w:sz w:val="28"/>
          <w:szCs w:val="28"/>
        </w:rPr>
        <w:t>Сигнальный шлюз выполняет функции STP . транзитного пункта</w:t>
      </w:r>
      <w:r>
        <w:rPr>
          <w:rFonts w:ascii="Times New Roman" w:hAnsi="Times New Roman" w:cs="Times New Roman"/>
          <w:sz w:val="28"/>
          <w:szCs w:val="28"/>
        </w:rPr>
        <w:t xml:space="preserve"> </w:t>
      </w:r>
      <w:r w:rsidRPr="006F1937">
        <w:rPr>
          <w:rFonts w:ascii="Times New Roman" w:hAnsi="Times New Roman" w:cs="Times New Roman"/>
          <w:sz w:val="28"/>
          <w:szCs w:val="28"/>
        </w:rPr>
        <w:t xml:space="preserve">сигнализации. </w:t>
      </w:r>
    </w:p>
    <w:p w:rsidR="003E4BB5" w:rsidRPr="006F1937" w:rsidRDefault="003E4BB5" w:rsidP="003E4BB5">
      <w:pPr>
        <w:autoSpaceDE w:val="0"/>
        <w:autoSpaceDN w:val="0"/>
        <w:adjustRightInd w:val="0"/>
        <w:spacing w:after="0"/>
        <w:ind w:firstLine="708"/>
        <w:jc w:val="both"/>
        <w:rPr>
          <w:rFonts w:ascii="Times New Roman" w:hAnsi="Times New Roman" w:cs="Times New Roman"/>
          <w:sz w:val="28"/>
          <w:szCs w:val="28"/>
        </w:rPr>
      </w:pPr>
      <w:r w:rsidRPr="006F1937">
        <w:rPr>
          <w:rFonts w:ascii="Times New Roman" w:hAnsi="Times New Roman" w:cs="Times New Roman"/>
          <w:sz w:val="28"/>
          <w:szCs w:val="28"/>
        </w:rPr>
        <w:t>Третий подход, предлагаемый организацией IETF (рабочая группа</w:t>
      </w:r>
      <w:r>
        <w:rPr>
          <w:rFonts w:ascii="Times New Roman" w:hAnsi="Times New Roman" w:cs="Times New Roman"/>
          <w:sz w:val="28"/>
          <w:szCs w:val="28"/>
        </w:rPr>
        <w:t xml:space="preserve"> </w:t>
      </w:r>
      <w:r w:rsidRPr="006F1937">
        <w:rPr>
          <w:rFonts w:ascii="Times New Roman" w:hAnsi="Times New Roman" w:cs="Times New Roman"/>
          <w:sz w:val="28"/>
          <w:szCs w:val="28"/>
        </w:rPr>
        <w:t>MEGACO) достаточно хорошо подходит для развертывания глобальных сетей</w:t>
      </w:r>
      <w:r>
        <w:rPr>
          <w:rFonts w:ascii="Times New Roman" w:hAnsi="Times New Roman" w:cs="Times New Roman"/>
          <w:sz w:val="28"/>
          <w:szCs w:val="28"/>
        </w:rPr>
        <w:t xml:space="preserve"> </w:t>
      </w:r>
      <w:r w:rsidRPr="006F1937">
        <w:rPr>
          <w:rFonts w:ascii="Times New Roman" w:hAnsi="Times New Roman" w:cs="Times New Roman"/>
          <w:sz w:val="28"/>
          <w:szCs w:val="28"/>
        </w:rPr>
        <w:t>IP-телефонии, приходящих на смену традиционным телефонным сетям. Если</w:t>
      </w:r>
      <w:r>
        <w:rPr>
          <w:rFonts w:ascii="Times New Roman" w:hAnsi="Times New Roman" w:cs="Times New Roman"/>
          <w:sz w:val="28"/>
          <w:szCs w:val="28"/>
        </w:rPr>
        <w:t xml:space="preserve"> </w:t>
      </w:r>
      <w:r w:rsidRPr="006F1937">
        <w:rPr>
          <w:rFonts w:ascii="Times New Roman" w:hAnsi="Times New Roman" w:cs="Times New Roman"/>
          <w:sz w:val="28"/>
          <w:szCs w:val="28"/>
        </w:rPr>
        <w:t>распределенный шлюз подключается к ТФОП при помощи сигнализации по</w:t>
      </w:r>
      <w:r>
        <w:rPr>
          <w:rFonts w:ascii="Times New Roman" w:hAnsi="Times New Roman" w:cs="Times New Roman"/>
          <w:sz w:val="28"/>
          <w:szCs w:val="28"/>
        </w:rPr>
        <w:t xml:space="preserve"> </w:t>
      </w:r>
      <w:r w:rsidRPr="006F1937">
        <w:rPr>
          <w:rFonts w:ascii="Times New Roman" w:hAnsi="Times New Roman" w:cs="Times New Roman"/>
          <w:sz w:val="28"/>
          <w:szCs w:val="28"/>
        </w:rPr>
        <w:t>выделенным сигнальным каналам (ВСК), то сигнальная информация вместе с</w:t>
      </w:r>
      <w:r>
        <w:rPr>
          <w:rFonts w:ascii="Times New Roman" w:hAnsi="Times New Roman" w:cs="Times New Roman"/>
          <w:sz w:val="28"/>
          <w:szCs w:val="28"/>
        </w:rPr>
        <w:t xml:space="preserve"> </w:t>
      </w:r>
      <w:r w:rsidRPr="006F1937">
        <w:rPr>
          <w:rFonts w:ascii="Times New Roman" w:hAnsi="Times New Roman" w:cs="Times New Roman"/>
          <w:sz w:val="28"/>
          <w:szCs w:val="28"/>
        </w:rPr>
        <w:t>пользовательской информацией сначала поступает в транспортный шлюз, а</w:t>
      </w:r>
      <w:r>
        <w:rPr>
          <w:rFonts w:ascii="Times New Roman" w:hAnsi="Times New Roman" w:cs="Times New Roman"/>
          <w:sz w:val="28"/>
          <w:szCs w:val="28"/>
        </w:rPr>
        <w:t xml:space="preserve"> </w:t>
      </w:r>
      <w:r w:rsidRPr="006F1937">
        <w:rPr>
          <w:rFonts w:ascii="Times New Roman" w:hAnsi="Times New Roman" w:cs="Times New Roman"/>
          <w:sz w:val="28"/>
          <w:szCs w:val="28"/>
        </w:rPr>
        <w:t>затем передается в устройство управления без посредничества шлюза</w:t>
      </w:r>
      <w:r>
        <w:rPr>
          <w:rFonts w:ascii="Times New Roman" w:hAnsi="Times New Roman" w:cs="Times New Roman"/>
          <w:sz w:val="28"/>
          <w:szCs w:val="28"/>
        </w:rPr>
        <w:t xml:space="preserve"> </w:t>
      </w:r>
      <w:r w:rsidRPr="006F1937">
        <w:rPr>
          <w:rFonts w:ascii="Times New Roman" w:hAnsi="Times New Roman" w:cs="Times New Roman"/>
          <w:sz w:val="28"/>
          <w:szCs w:val="28"/>
        </w:rPr>
        <w:t>сигнализации. Одно из основных требований, предъявляемых к протоколу</w:t>
      </w:r>
      <w:r>
        <w:rPr>
          <w:rFonts w:ascii="Times New Roman" w:hAnsi="Times New Roman" w:cs="Times New Roman"/>
          <w:sz w:val="28"/>
          <w:szCs w:val="28"/>
        </w:rPr>
        <w:t xml:space="preserve"> </w:t>
      </w:r>
      <w:r w:rsidRPr="006F1937">
        <w:rPr>
          <w:rFonts w:ascii="Times New Roman" w:hAnsi="Times New Roman" w:cs="Times New Roman"/>
          <w:sz w:val="28"/>
          <w:szCs w:val="28"/>
        </w:rPr>
        <w:t>MGCP, состоит в том, что устройства, реализующие этот протокол, должны</w:t>
      </w:r>
      <w:r>
        <w:rPr>
          <w:rFonts w:ascii="Times New Roman" w:hAnsi="Times New Roman" w:cs="Times New Roman"/>
          <w:sz w:val="28"/>
          <w:szCs w:val="28"/>
        </w:rPr>
        <w:t xml:space="preserve"> </w:t>
      </w:r>
      <w:r w:rsidRPr="006F1937">
        <w:rPr>
          <w:rFonts w:ascii="Times New Roman" w:hAnsi="Times New Roman" w:cs="Times New Roman"/>
          <w:sz w:val="28"/>
          <w:szCs w:val="28"/>
        </w:rPr>
        <w:t>работать в режиме без сохранения информации о последовательности</w:t>
      </w:r>
      <w:r>
        <w:rPr>
          <w:rFonts w:ascii="Times New Roman" w:hAnsi="Times New Roman" w:cs="Times New Roman"/>
          <w:sz w:val="28"/>
          <w:szCs w:val="28"/>
        </w:rPr>
        <w:t xml:space="preserve"> </w:t>
      </w:r>
      <w:r w:rsidRPr="006F1937">
        <w:rPr>
          <w:rFonts w:ascii="Times New Roman" w:hAnsi="Times New Roman" w:cs="Times New Roman"/>
          <w:sz w:val="28"/>
          <w:szCs w:val="28"/>
        </w:rPr>
        <w:t>транзакций между устройством управления и транспортным шлюзом, т.е. в</w:t>
      </w:r>
      <w:r>
        <w:rPr>
          <w:rFonts w:ascii="Times New Roman" w:hAnsi="Times New Roman" w:cs="Times New Roman"/>
          <w:sz w:val="28"/>
          <w:szCs w:val="28"/>
        </w:rPr>
        <w:t xml:space="preserve"> </w:t>
      </w:r>
      <w:r w:rsidRPr="006F1937">
        <w:rPr>
          <w:rFonts w:ascii="Times New Roman" w:hAnsi="Times New Roman" w:cs="Times New Roman"/>
          <w:sz w:val="28"/>
          <w:szCs w:val="28"/>
        </w:rPr>
        <w:t>устройствах не требуется реализации конечного автомата для описания этой</w:t>
      </w:r>
      <w:r>
        <w:rPr>
          <w:rFonts w:ascii="Times New Roman" w:hAnsi="Times New Roman" w:cs="Times New Roman"/>
          <w:sz w:val="28"/>
          <w:szCs w:val="28"/>
        </w:rPr>
        <w:t xml:space="preserve"> </w:t>
      </w:r>
      <w:r w:rsidRPr="006F1937">
        <w:rPr>
          <w:rFonts w:ascii="Times New Roman" w:hAnsi="Times New Roman" w:cs="Times New Roman"/>
          <w:sz w:val="28"/>
          <w:szCs w:val="28"/>
        </w:rPr>
        <w:t xml:space="preserve">последовательности. </w:t>
      </w:r>
      <w:r w:rsidRPr="006F1937">
        <w:rPr>
          <w:rFonts w:ascii="Times New Roman" w:hAnsi="Times New Roman" w:cs="Times New Roman"/>
          <w:sz w:val="28"/>
          <w:szCs w:val="28"/>
        </w:rPr>
        <w:lastRenderedPageBreak/>
        <w:t>Однако не следует распространять подобный подход на</w:t>
      </w:r>
      <w:r>
        <w:rPr>
          <w:rFonts w:ascii="Times New Roman" w:hAnsi="Times New Roman" w:cs="Times New Roman"/>
          <w:sz w:val="28"/>
          <w:szCs w:val="28"/>
        </w:rPr>
        <w:t xml:space="preserve"> </w:t>
      </w:r>
      <w:r w:rsidRPr="006F1937">
        <w:rPr>
          <w:rFonts w:ascii="Times New Roman" w:hAnsi="Times New Roman" w:cs="Times New Roman"/>
          <w:sz w:val="28"/>
          <w:szCs w:val="28"/>
        </w:rPr>
        <w:t>последовательность состояний соединений, сведения о которых хранятся в</w:t>
      </w:r>
      <w:r>
        <w:rPr>
          <w:rFonts w:ascii="Times New Roman" w:hAnsi="Times New Roman" w:cs="Times New Roman"/>
          <w:sz w:val="28"/>
          <w:szCs w:val="28"/>
        </w:rPr>
        <w:t xml:space="preserve"> </w:t>
      </w:r>
      <w:r w:rsidRPr="006F1937">
        <w:rPr>
          <w:rFonts w:ascii="Times New Roman" w:hAnsi="Times New Roman" w:cs="Times New Roman"/>
          <w:sz w:val="28"/>
          <w:szCs w:val="28"/>
        </w:rPr>
        <w:t>устройстве управления.</w:t>
      </w:r>
      <w:r>
        <w:rPr>
          <w:rFonts w:ascii="Times New Roman" w:hAnsi="Times New Roman" w:cs="Times New Roman"/>
          <w:sz w:val="28"/>
          <w:szCs w:val="28"/>
        </w:rPr>
        <w:t xml:space="preserve"> </w:t>
      </w:r>
      <w:r w:rsidRPr="006F1937">
        <w:rPr>
          <w:rFonts w:ascii="Times New Roman" w:hAnsi="Times New Roman" w:cs="Times New Roman"/>
          <w:sz w:val="28"/>
          <w:szCs w:val="28"/>
        </w:rPr>
        <w:t>Отметим, что протокол MGCP является внутренним протоколом,</w:t>
      </w:r>
    </w:p>
    <w:p w:rsidR="003E4BB5" w:rsidRDefault="003E4BB5" w:rsidP="003E4BB5">
      <w:pPr>
        <w:autoSpaceDE w:val="0"/>
        <w:autoSpaceDN w:val="0"/>
        <w:adjustRightInd w:val="0"/>
        <w:spacing w:after="0"/>
        <w:jc w:val="both"/>
        <w:rPr>
          <w:rFonts w:ascii="Times New Roman" w:hAnsi="Times New Roman" w:cs="Times New Roman"/>
          <w:sz w:val="28"/>
          <w:szCs w:val="28"/>
        </w:rPr>
      </w:pPr>
      <w:proofErr w:type="gramStart"/>
      <w:r w:rsidRPr="006F1937">
        <w:rPr>
          <w:rFonts w:ascii="Times New Roman" w:hAnsi="Times New Roman" w:cs="Times New Roman"/>
          <w:sz w:val="28"/>
          <w:szCs w:val="28"/>
        </w:rPr>
        <w:t>поддерживающим</w:t>
      </w:r>
      <w:proofErr w:type="gramEnd"/>
      <w:r w:rsidRPr="006F1937">
        <w:rPr>
          <w:rFonts w:ascii="Times New Roman" w:hAnsi="Times New Roman" w:cs="Times New Roman"/>
          <w:sz w:val="28"/>
          <w:szCs w:val="28"/>
        </w:rPr>
        <w:t xml:space="preserve"> обмен информацией между функциональными блоками</w:t>
      </w:r>
      <w:r>
        <w:rPr>
          <w:rFonts w:ascii="Times New Roman" w:hAnsi="Times New Roman" w:cs="Times New Roman"/>
          <w:sz w:val="28"/>
          <w:szCs w:val="28"/>
        </w:rPr>
        <w:t xml:space="preserve"> </w:t>
      </w:r>
      <w:r w:rsidRPr="006F1937">
        <w:rPr>
          <w:rFonts w:ascii="Times New Roman" w:hAnsi="Times New Roman" w:cs="Times New Roman"/>
          <w:sz w:val="28"/>
          <w:szCs w:val="28"/>
        </w:rPr>
        <w:t xml:space="preserve">распределенного шлюза. Протокол использует принцип </w:t>
      </w:r>
      <w:proofErr w:type="spellStart"/>
      <w:r w:rsidRPr="006F1937">
        <w:rPr>
          <w:rFonts w:ascii="Times New Roman" w:hAnsi="Times New Roman" w:cs="Times New Roman"/>
          <w:sz w:val="28"/>
          <w:szCs w:val="28"/>
        </w:rPr>
        <w:t>master</w:t>
      </w:r>
      <w:proofErr w:type="spellEnd"/>
      <w:r w:rsidRPr="006F1937">
        <w:rPr>
          <w:rFonts w:ascii="Times New Roman" w:hAnsi="Times New Roman" w:cs="Times New Roman"/>
          <w:sz w:val="28"/>
          <w:szCs w:val="28"/>
        </w:rPr>
        <w:t>/</w:t>
      </w:r>
      <w:proofErr w:type="spellStart"/>
      <w:r w:rsidRPr="006F1937">
        <w:rPr>
          <w:rFonts w:ascii="Times New Roman" w:hAnsi="Times New Roman" w:cs="Times New Roman"/>
          <w:sz w:val="28"/>
          <w:szCs w:val="28"/>
        </w:rPr>
        <w:t>slave</w:t>
      </w:r>
      <w:proofErr w:type="spellEnd"/>
      <w:r>
        <w:rPr>
          <w:rFonts w:ascii="Times New Roman" w:hAnsi="Times New Roman" w:cs="Times New Roman"/>
          <w:sz w:val="28"/>
          <w:szCs w:val="28"/>
        </w:rPr>
        <w:t xml:space="preserve"> </w:t>
      </w:r>
      <w:r w:rsidRPr="006F1937">
        <w:rPr>
          <w:rFonts w:ascii="Times New Roman" w:hAnsi="Times New Roman" w:cs="Times New Roman"/>
          <w:sz w:val="28"/>
          <w:szCs w:val="28"/>
        </w:rPr>
        <w:t>(ведущий/ведомый), причем устройство управления шлюзами является</w:t>
      </w:r>
      <w:r>
        <w:rPr>
          <w:rFonts w:ascii="Times New Roman" w:hAnsi="Times New Roman" w:cs="Times New Roman"/>
          <w:sz w:val="28"/>
          <w:szCs w:val="28"/>
        </w:rPr>
        <w:t xml:space="preserve"> </w:t>
      </w:r>
      <w:r w:rsidRPr="006F1937">
        <w:rPr>
          <w:rFonts w:ascii="Times New Roman" w:hAnsi="Times New Roman" w:cs="Times New Roman"/>
          <w:sz w:val="28"/>
          <w:szCs w:val="28"/>
        </w:rPr>
        <w:t>ведущим, а транспортный шлюз – ведомым, выполняющим команды,</w:t>
      </w:r>
      <w:r>
        <w:rPr>
          <w:rFonts w:ascii="Times New Roman" w:hAnsi="Times New Roman" w:cs="Times New Roman"/>
          <w:sz w:val="28"/>
          <w:szCs w:val="28"/>
        </w:rPr>
        <w:t xml:space="preserve"> </w:t>
      </w:r>
      <w:r w:rsidRPr="006F1937">
        <w:rPr>
          <w:rFonts w:ascii="Times New Roman" w:hAnsi="Times New Roman" w:cs="Times New Roman"/>
          <w:sz w:val="28"/>
          <w:szCs w:val="28"/>
        </w:rPr>
        <w:t>поступающие от устройства управления.</w:t>
      </w:r>
      <w:r>
        <w:rPr>
          <w:rFonts w:ascii="Times New Roman" w:hAnsi="Times New Roman" w:cs="Times New Roman"/>
          <w:sz w:val="28"/>
          <w:szCs w:val="28"/>
        </w:rPr>
        <w:t xml:space="preserve"> </w:t>
      </w:r>
      <w:r w:rsidRPr="006F1937">
        <w:rPr>
          <w:rFonts w:ascii="Times New Roman" w:hAnsi="Times New Roman" w:cs="Times New Roman"/>
          <w:sz w:val="28"/>
          <w:szCs w:val="28"/>
        </w:rPr>
        <w:t>Подход на базе протокола MGCP обладает очень важным преимуществом</w:t>
      </w:r>
      <w:r>
        <w:rPr>
          <w:rFonts w:ascii="Times New Roman" w:hAnsi="Times New Roman" w:cs="Times New Roman"/>
          <w:sz w:val="28"/>
          <w:szCs w:val="28"/>
        </w:rPr>
        <w:t xml:space="preserve"> </w:t>
      </w:r>
      <w:r w:rsidRPr="006F1937">
        <w:rPr>
          <w:rFonts w:ascii="Times New Roman" w:hAnsi="Times New Roman" w:cs="Times New Roman"/>
          <w:sz w:val="28"/>
          <w:szCs w:val="28"/>
        </w:rPr>
        <w:t>перед подходом, предложенным ITU в Рекомендации H.323: поддержка</w:t>
      </w:r>
      <w:r>
        <w:rPr>
          <w:rFonts w:ascii="Times New Roman" w:hAnsi="Times New Roman" w:cs="Times New Roman"/>
          <w:sz w:val="28"/>
          <w:szCs w:val="28"/>
        </w:rPr>
        <w:t xml:space="preserve"> </w:t>
      </w:r>
      <w:r w:rsidRPr="006F1937">
        <w:rPr>
          <w:rFonts w:ascii="Times New Roman" w:hAnsi="Times New Roman" w:cs="Times New Roman"/>
          <w:sz w:val="28"/>
          <w:szCs w:val="28"/>
        </w:rPr>
        <w:t>управляющим устройством сети - CA сигнализации ОКС</w:t>
      </w:r>
      <w:r>
        <w:rPr>
          <w:rFonts w:ascii="Times New Roman" w:hAnsi="Times New Roman" w:cs="Times New Roman"/>
          <w:sz w:val="28"/>
          <w:szCs w:val="28"/>
        </w:rPr>
        <w:t xml:space="preserve"> 7</w:t>
      </w:r>
      <w:r w:rsidRPr="006F1937">
        <w:rPr>
          <w:rFonts w:ascii="Times New Roman" w:hAnsi="Times New Roman" w:cs="Times New Roman"/>
          <w:sz w:val="28"/>
          <w:szCs w:val="28"/>
        </w:rPr>
        <w:t xml:space="preserve"> и других видов</w:t>
      </w:r>
      <w:r>
        <w:rPr>
          <w:rFonts w:ascii="Times New Roman" w:hAnsi="Times New Roman" w:cs="Times New Roman"/>
          <w:sz w:val="28"/>
          <w:szCs w:val="28"/>
        </w:rPr>
        <w:t xml:space="preserve"> </w:t>
      </w:r>
      <w:r w:rsidRPr="006F1937">
        <w:rPr>
          <w:rFonts w:ascii="Times New Roman" w:hAnsi="Times New Roman" w:cs="Times New Roman"/>
          <w:sz w:val="28"/>
          <w:szCs w:val="28"/>
        </w:rPr>
        <w:t>сигнализации, а также прозрачная трансляция сигнальной информации по сети</w:t>
      </w:r>
      <w:r>
        <w:rPr>
          <w:rFonts w:ascii="Times New Roman" w:hAnsi="Times New Roman" w:cs="Times New Roman"/>
          <w:sz w:val="28"/>
          <w:szCs w:val="28"/>
        </w:rPr>
        <w:t xml:space="preserve"> </w:t>
      </w:r>
      <w:r w:rsidRPr="006F1937">
        <w:rPr>
          <w:rFonts w:ascii="Times New Roman" w:hAnsi="Times New Roman" w:cs="Times New Roman"/>
          <w:sz w:val="28"/>
          <w:szCs w:val="28"/>
        </w:rPr>
        <w:t>IP-телефонии. В Н.323 сигнализация ОКС</w:t>
      </w:r>
      <w:proofErr w:type="gramStart"/>
      <w:r w:rsidRPr="006F1937">
        <w:rPr>
          <w:rFonts w:ascii="Times New Roman" w:hAnsi="Times New Roman" w:cs="Times New Roman"/>
          <w:sz w:val="28"/>
          <w:szCs w:val="28"/>
        </w:rPr>
        <w:t>7</w:t>
      </w:r>
      <w:proofErr w:type="gramEnd"/>
      <w:r w:rsidRPr="006F1937">
        <w:rPr>
          <w:rFonts w:ascii="Times New Roman" w:hAnsi="Times New Roman" w:cs="Times New Roman"/>
          <w:sz w:val="28"/>
          <w:szCs w:val="28"/>
        </w:rPr>
        <w:t>, как и любая другая сигнализация,</w:t>
      </w:r>
      <w:r>
        <w:rPr>
          <w:rFonts w:ascii="Times New Roman" w:hAnsi="Times New Roman" w:cs="Times New Roman"/>
          <w:sz w:val="28"/>
          <w:szCs w:val="28"/>
        </w:rPr>
        <w:t xml:space="preserve"> </w:t>
      </w:r>
      <w:r w:rsidRPr="006F1937">
        <w:rPr>
          <w:rFonts w:ascii="Times New Roman" w:hAnsi="Times New Roman" w:cs="Times New Roman"/>
          <w:sz w:val="28"/>
          <w:szCs w:val="28"/>
        </w:rPr>
        <w:t>конвертируется шлюзом в сигнальные сообщения Н.225.0 (Q.931).</w:t>
      </w:r>
      <w:r>
        <w:rPr>
          <w:rFonts w:ascii="Times New Roman" w:hAnsi="Times New Roman" w:cs="Times New Roman"/>
          <w:sz w:val="28"/>
          <w:szCs w:val="28"/>
        </w:rPr>
        <w:t xml:space="preserve"> </w:t>
      </w:r>
    </w:p>
    <w:p w:rsidR="003E4BB5" w:rsidRPr="006F1937" w:rsidRDefault="003E4BB5" w:rsidP="003E4BB5">
      <w:pPr>
        <w:autoSpaceDE w:val="0"/>
        <w:autoSpaceDN w:val="0"/>
        <w:adjustRightInd w:val="0"/>
        <w:spacing w:after="0"/>
        <w:ind w:firstLine="708"/>
        <w:jc w:val="both"/>
        <w:rPr>
          <w:rFonts w:ascii="Times New Roman" w:hAnsi="Times New Roman" w:cs="Times New Roman"/>
          <w:sz w:val="28"/>
          <w:szCs w:val="28"/>
        </w:rPr>
      </w:pPr>
      <w:r w:rsidRPr="006F1937">
        <w:rPr>
          <w:rFonts w:ascii="Times New Roman" w:hAnsi="Times New Roman" w:cs="Times New Roman"/>
          <w:sz w:val="28"/>
          <w:szCs w:val="28"/>
        </w:rPr>
        <w:t>Основным недостатком последнего подхода является незаконченность</w:t>
      </w:r>
      <w:r>
        <w:rPr>
          <w:rFonts w:ascii="Times New Roman" w:hAnsi="Times New Roman" w:cs="Times New Roman"/>
          <w:sz w:val="28"/>
          <w:szCs w:val="28"/>
        </w:rPr>
        <w:t xml:space="preserve"> </w:t>
      </w:r>
      <w:r w:rsidRPr="006F1937">
        <w:rPr>
          <w:rFonts w:ascii="Times New Roman" w:hAnsi="Times New Roman" w:cs="Times New Roman"/>
          <w:sz w:val="28"/>
          <w:szCs w:val="28"/>
        </w:rPr>
        <w:t>стандартов. Функциональные составляющие декомпозированных шлюзов,</w:t>
      </w:r>
    </w:p>
    <w:p w:rsidR="003E4BB5" w:rsidRPr="006F1937" w:rsidRDefault="003E4BB5" w:rsidP="003E4BB5">
      <w:pPr>
        <w:autoSpaceDE w:val="0"/>
        <w:autoSpaceDN w:val="0"/>
        <w:adjustRightInd w:val="0"/>
        <w:spacing w:after="0"/>
        <w:jc w:val="both"/>
        <w:rPr>
          <w:rFonts w:ascii="Times New Roman" w:hAnsi="Times New Roman" w:cs="Times New Roman"/>
          <w:sz w:val="28"/>
          <w:szCs w:val="28"/>
        </w:rPr>
      </w:pPr>
      <w:proofErr w:type="gramStart"/>
      <w:r>
        <w:rPr>
          <w:rFonts w:ascii="Times New Roman" w:hAnsi="Times New Roman" w:cs="Times New Roman"/>
          <w:sz w:val="28"/>
          <w:szCs w:val="28"/>
        </w:rPr>
        <w:t xml:space="preserve">Разработанные </w:t>
      </w:r>
      <w:r w:rsidRPr="006F1937">
        <w:rPr>
          <w:rFonts w:ascii="Times New Roman" w:hAnsi="Times New Roman" w:cs="Times New Roman"/>
          <w:sz w:val="28"/>
          <w:szCs w:val="28"/>
        </w:rPr>
        <w:t>различными фирмами-производителями</w:t>
      </w:r>
      <w:r>
        <w:rPr>
          <w:rFonts w:ascii="Times New Roman" w:hAnsi="Times New Roman" w:cs="Times New Roman"/>
          <w:sz w:val="28"/>
          <w:szCs w:val="28"/>
        </w:rPr>
        <w:t xml:space="preserve"> </w:t>
      </w:r>
      <w:r w:rsidRPr="006F1937">
        <w:rPr>
          <w:rFonts w:ascii="Times New Roman" w:hAnsi="Times New Roman" w:cs="Times New Roman"/>
          <w:sz w:val="28"/>
          <w:szCs w:val="28"/>
        </w:rPr>
        <w:t>телекоммуникационного оборудова</w:t>
      </w:r>
      <w:r>
        <w:rPr>
          <w:rFonts w:ascii="Times New Roman" w:hAnsi="Times New Roman" w:cs="Times New Roman"/>
          <w:sz w:val="28"/>
          <w:szCs w:val="28"/>
        </w:rPr>
        <w:t>ния, практически не совместимы.</w:t>
      </w:r>
      <w:proofErr w:type="gramEnd"/>
      <w:r>
        <w:rPr>
          <w:rFonts w:ascii="Times New Roman" w:hAnsi="Times New Roman" w:cs="Times New Roman"/>
          <w:sz w:val="28"/>
          <w:szCs w:val="28"/>
        </w:rPr>
        <w:t xml:space="preserve"> </w:t>
      </w:r>
      <w:r w:rsidRPr="006F1937">
        <w:rPr>
          <w:rFonts w:ascii="Times New Roman" w:hAnsi="Times New Roman" w:cs="Times New Roman"/>
          <w:sz w:val="28"/>
          <w:szCs w:val="28"/>
        </w:rPr>
        <w:t>Функции</w:t>
      </w:r>
      <w:r>
        <w:rPr>
          <w:rFonts w:ascii="Times New Roman" w:hAnsi="Times New Roman" w:cs="Times New Roman"/>
          <w:sz w:val="28"/>
          <w:szCs w:val="28"/>
        </w:rPr>
        <w:t xml:space="preserve"> </w:t>
      </w:r>
      <w:r w:rsidRPr="006F1937">
        <w:rPr>
          <w:rFonts w:ascii="Times New Roman" w:hAnsi="Times New Roman" w:cs="Times New Roman"/>
          <w:sz w:val="28"/>
          <w:szCs w:val="28"/>
        </w:rPr>
        <w:t>управляющего устройства - CA точно не определены. К недостаткам можно</w:t>
      </w:r>
      <w:r>
        <w:rPr>
          <w:rFonts w:ascii="Times New Roman" w:hAnsi="Times New Roman" w:cs="Times New Roman"/>
          <w:sz w:val="28"/>
          <w:szCs w:val="28"/>
        </w:rPr>
        <w:t xml:space="preserve"> </w:t>
      </w:r>
      <w:r w:rsidRPr="006F1937">
        <w:rPr>
          <w:rFonts w:ascii="Times New Roman" w:hAnsi="Times New Roman" w:cs="Times New Roman"/>
          <w:sz w:val="28"/>
          <w:szCs w:val="28"/>
        </w:rPr>
        <w:t>также отнести отсутствие стандартизированного протокола взаимодействия</w:t>
      </w:r>
      <w:r>
        <w:rPr>
          <w:rFonts w:ascii="Times New Roman" w:hAnsi="Times New Roman" w:cs="Times New Roman"/>
          <w:sz w:val="28"/>
          <w:szCs w:val="28"/>
        </w:rPr>
        <w:t xml:space="preserve"> </w:t>
      </w:r>
      <w:r w:rsidRPr="006F1937">
        <w:rPr>
          <w:rFonts w:ascii="Times New Roman" w:hAnsi="Times New Roman" w:cs="Times New Roman"/>
          <w:sz w:val="28"/>
          <w:szCs w:val="28"/>
        </w:rPr>
        <w:t>между CA. Кроме того, протокол MGCP является протоколом управления</w:t>
      </w:r>
      <w:r>
        <w:rPr>
          <w:rFonts w:ascii="Times New Roman" w:hAnsi="Times New Roman" w:cs="Times New Roman"/>
          <w:sz w:val="28"/>
          <w:szCs w:val="28"/>
        </w:rPr>
        <w:t xml:space="preserve"> </w:t>
      </w:r>
      <w:r w:rsidRPr="006F1937">
        <w:rPr>
          <w:rFonts w:ascii="Times New Roman" w:hAnsi="Times New Roman" w:cs="Times New Roman"/>
          <w:sz w:val="28"/>
          <w:szCs w:val="28"/>
        </w:rPr>
        <w:t>шлюзами, но он не предназначен для управления соединениями с участием</w:t>
      </w:r>
      <w:r>
        <w:rPr>
          <w:rFonts w:ascii="Times New Roman" w:hAnsi="Times New Roman" w:cs="Times New Roman"/>
          <w:sz w:val="28"/>
          <w:szCs w:val="28"/>
        </w:rPr>
        <w:t xml:space="preserve"> </w:t>
      </w:r>
      <w:r w:rsidRPr="006F1937">
        <w:rPr>
          <w:rFonts w:ascii="Times New Roman" w:hAnsi="Times New Roman" w:cs="Times New Roman"/>
          <w:sz w:val="28"/>
          <w:szCs w:val="28"/>
        </w:rPr>
        <w:t>терминального оборудования пользователей (IP-телефонами). Это означает,</w:t>
      </w:r>
      <w:r>
        <w:rPr>
          <w:rFonts w:ascii="Times New Roman" w:hAnsi="Times New Roman" w:cs="Times New Roman"/>
          <w:sz w:val="28"/>
          <w:szCs w:val="28"/>
        </w:rPr>
        <w:t xml:space="preserve"> </w:t>
      </w:r>
      <w:r w:rsidRPr="006F1937">
        <w:rPr>
          <w:rFonts w:ascii="Times New Roman" w:hAnsi="Times New Roman" w:cs="Times New Roman"/>
          <w:sz w:val="28"/>
          <w:szCs w:val="28"/>
        </w:rPr>
        <w:t>что в сети, построенной на базе протокола MGCP, должен присутствовать</w:t>
      </w:r>
      <w:r>
        <w:rPr>
          <w:rFonts w:ascii="Times New Roman" w:hAnsi="Times New Roman" w:cs="Times New Roman"/>
          <w:sz w:val="28"/>
          <w:szCs w:val="28"/>
        </w:rPr>
        <w:t xml:space="preserve"> </w:t>
      </w:r>
      <w:r w:rsidRPr="006F1937">
        <w:rPr>
          <w:rFonts w:ascii="Times New Roman" w:hAnsi="Times New Roman" w:cs="Times New Roman"/>
          <w:sz w:val="28"/>
          <w:szCs w:val="28"/>
        </w:rPr>
        <w:t>Привратник или сервер SIP для управления терминальным оборудованием.</w:t>
      </w:r>
      <w:r>
        <w:rPr>
          <w:rFonts w:ascii="Times New Roman" w:hAnsi="Times New Roman" w:cs="Times New Roman"/>
          <w:sz w:val="28"/>
          <w:szCs w:val="28"/>
        </w:rPr>
        <w:t xml:space="preserve"> </w:t>
      </w:r>
      <w:r w:rsidRPr="006F1937">
        <w:rPr>
          <w:rFonts w:ascii="Times New Roman" w:hAnsi="Times New Roman" w:cs="Times New Roman"/>
          <w:sz w:val="28"/>
          <w:szCs w:val="28"/>
        </w:rPr>
        <w:t>Стоит также отметить, что в существующих приложениях IP-телефонии:</w:t>
      </w:r>
      <w:r>
        <w:rPr>
          <w:rFonts w:ascii="Times New Roman" w:hAnsi="Times New Roman" w:cs="Times New Roman"/>
          <w:sz w:val="28"/>
          <w:szCs w:val="28"/>
        </w:rPr>
        <w:t xml:space="preserve"> </w:t>
      </w:r>
      <w:r w:rsidRPr="006F1937">
        <w:rPr>
          <w:rFonts w:ascii="Times New Roman" w:hAnsi="Times New Roman" w:cs="Times New Roman"/>
          <w:sz w:val="28"/>
          <w:szCs w:val="28"/>
        </w:rPr>
        <w:t>таких как предоставление услуг международной и междугородной связи,</w:t>
      </w:r>
      <w:r>
        <w:rPr>
          <w:rFonts w:ascii="Times New Roman" w:hAnsi="Times New Roman" w:cs="Times New Roman"/>
          <w:sz w:val="28"/>
          <w:szCs w:val="28"/>
        </w:rPr>
        <w:t xml:space="preserve"> </w:t>
      </w:r>
      <w:r w:rsidRPr="006F1937">
        <w:rPr>
          <w:rFonts w:ascii="Times New Roman" w:hAnsi="Times New Roman" w:cs="Times New Roman"/>
          <w:sz w:val="28"/>
          <w:szCs w:val="28"/>
        </w:rPr>
        <w:t>использовать протокол MGCP не целесообразно, в связи с тем, что</w:t>
      </w:r>
      <w:r>
        <w:rPr>
          <w:rFonts w:ascii="Times New Roman" w:hAnsi="Times New Roman" w:cs="Times New Roman"/>
          <w:sz w:val="28"/>
          <w:szCs w:val="28"/>
        </w:rPr>
        <w:t xml:space="preserve"> </w:t>
      </w:r>
      <w:r w:rsidRPr="006F1937">
        <w:rPr>
          <w:rFonts w:ascii="Times New Roman" w:hAnsi="Times New Roman" w:cs="Times New Roman"/>
          <w:sz w:val="28"/>
          <w:szCs w:val="28"/>
        </w:rPr>
        <w:t>подавляющее количество систем IP-телефонии сегодня построено на базе</w:t>
      </w:r>
      <w:r>
        <w:rPr>
          <w:rFonts w:ascii="Times New Roman" w:hAnsi="Times New Roman" w:cs="Times New Roman"/>
          <w:sz w:val="28"/>
          <w:szCs w:val="28"/>
        </w:rPr>
        <w:t xml:space="preserve"> </w:t>
      </w:r>
      <w:r w:rsidRPr="006F1937">
        <w:rPr>
          <w:rFonts w:ascii="Times New Roman" w:hAnsi="Times New Roman" w:cs="Times New Roman"/>
          <w:sz w:val="28"/>
          <w:szCs w:val="28"/>
        </w:rPr>
        <w:t>протокола H.323. Оператору придется строить отдельную сеть IP-телефонии,</w:t>
      </w:r>
      <w:r>
        <w:rPr>
          <w:rFonts w:ascii="Times New Roman" w:hAnsi="Times New Roman" w:cs="Times New Roman"/>
          <w:sz w:val="28"/>
          <w:szCs w:val="28"/>
        </w:rPr>
        <w:t xml:space="preserve"> </w:t>
      </w:r>
      <w:r w:rsidRPr="006F1937">
        <w:rPr>
          <w:rFonts w:ascii="Times New Roman" w:hAnsi="Times New Roman" w:cs="Times New Roman"/>
          <w:sz w:val="28"/>
          <w:szCs w:val="28"/>
        </w:rPr>
        <w:t>построенную на базе протокола MGCP, что связано со значительными</w:t>
      </w:r>
      <w:r>
        <w:rPr>
          <w:rFonts w:ascii="Times New Roman" w:hAnsi="Times New Roman" w:cs="Times New Roman"/>
          <w:sz w:val="28"/>
          <w:szCs w:val="28"/>
        </w:rPr>
        <w:t xml:space="preserve"> </w:t>
      </w:r>
      <w:r w:rsidRPr="006F1937">
        <w:rPr>
          <w:rFonts w:ascii="Times New Roman" w:hAnsi="Times New Roman" w:cs="Times New Roman"/>
          <w:sz w:val="28"/>
          <w:szCs w:val="28"/>
        </w:rPr>
        <w:t>капиталовложениями. В то время как, оператор связи, имеющий оборудование</w:t>
      </w:r>
      <w:r>
        <w:rPr>
          <w:rFonts w:ascii="Times New Roman" w:hAnsi="Times New Roman" w:cs="Times New Roman"/>
          <w:sz w:val="28"/>
          <w:szCs w:val="28"/>
        </w:rPr>
        <w:t xml:space="preserve"> </w:t>
      </w:r>
      <w:r w:rsidRPr="006F1937">
        <w:rPr>
          <w:rFonts w:ascii="Times New Roman" w:hAnsi="Times New Roman" w:cs="Times New Roman"/>
          <w:sz w:val="28"/>
          <w:szCs w:val="28"/>
        </w:rPr>
        <w:t>стандарта H.323, может подключиться к существующим сетям IP-телефонии.</w:t>
      </w:r>
      <w:r>
        <w:rPr>
          <w:rFonts w:ascii="Times New Roman" w:hAnsi="Times New Roman" w:cs="Times New Roman"/>
          <w:sz w:val="28"/>
          <w:szCs w:val="28"/>
        </w:rPr>
        <w:t xml:space="preserve"> </w:t>
      </w:r>
      <w:r w:rsidRPr="006F1937">
        <w:rPr>
          <w:rFonts w:ascii="Times New Roman" w:hAnsi="Times New Roman" w:cs="Times New Roman"/>
          <w:sz w:val="28"/>
          <w:szCs w:val="28"/>
        </w:rPr>
        <w:t>Стоит также отметить, что в проекте Рекомендации Н.323, версии 4 ITU</w:t>
      </w:r>
      <w:r>
        <w:rPr>
          <w:rFonts w:ascii="Times New Roman" w:hAnsi="Times New Roman" w:cs="Times New Roman"/>
          <w:sz w:val="28"/>
          <w:szCs w:val="28"/>
        </w:rPr>
        <w:t xml:space="preserve"> </w:t>
      </w:r>
      <w:r w:rsidRPr="006F1937">
        <w:rPr>
          <w:rFonts w:ascii="Times New Roman" w:hAnsi="Times New Roman" w:cs="Times New Roman"/>
          <w:sz w:val="28"/>
          <w:szCs w:val="28"/>
        </w:rPr>
        <w:t>ввел принцип декомпозиции шлюзов, описанный в последнем подходе.</w:t>
      </w:r>
    </w:p>
    <w:p w:rsidR="003E4BB5" w:rsidRDefault="003E4BB5" w:rsidP="003E4BB5">
      <w:pPr>
        <w:autoSpaceDE w:val="0"/>
        <w:autoSpaceDN w:val="0"/>
        <w:adjustRightInd w:val="0"/>
        <w:spacing w:after="0"/>
        <w:jc w:val="both"/>
        <w:rPr>
          <w:rFonts w:ascii="Times New Roman" w:hAnsi="Times New Roman" w:cs="Times New Roman"/>
          <w:sz w:val="28"/>
          <w:szCs w:val="28"/>
        </w:rPr>
      </w:pPr>
    </w:p>
    <w:p w:rsidR="003E4BB5" w:rsidRDefault="003E4BB5" w:rsidP="003E4BB5">
      <w:pPr>
        <w:autoSpaceDE w:val="0"/>
        <w:autoSpaceDN w:val="0"/>
        <w:adjustRightInd w:val="0"/>
        <w:spacing w:after="0"/>
        <w:jc w:val="both"/>
        <w:rPr>
          <w:rFonts w:ascii="Times New Roman" w:hAnsi="Times New Roman" w:cs="Times New Roman"/>
          <w:sz w:val="28"/>
          <w:szCs w:val="28"/>
        </w:rPr>
      </w:pPr>
    </w:p>
    <w:p w:rsidR="003E4BB5" w:rsidRDefault="003E4BB5" w:rsidP="003E4BB5">
      <w:pPr>
        <w:autoSpaceDE w:val="0"/>
        <w:autoSpaceDN w:val="0"/>
        <w:adjustRightInd w:val="0"/>
        <w:spacing w:after="0"/>
        <w:jc w:val="both"/>
        <w:rPr>
          <w:rFonts w:ascii="Times New Roman" w:hAnsi="Times New Roman" w:cs="Times New Roman"/>
          <w:sz w:val="28"/>
          <w:szCs w:val="28"/>
        </w:rPr>
      </w:pPr>
    </w:p>
    <w:p w:rsidR="003E4BB5" w:rsidRDefault="003E4BB5" w:rsidP="003E4BB5">
      <w:pPr>
        <w:autoSpaceDE w:val="0"/>
        <w:autoSpaceDN w:val="0"/>
        <w:adjustRightInd w:val="0"/>
        <w:spacing w:after="0"/>
        <w:jc w:val="both"/>
        <w:rPr>
          <w:rFonts w:ascii="Times New Roman" w:hAnsi="Times New Roman" w:cs="Times New Roman"/>
          <w:sz w:val="28"/>
          <w:szCs w:val="28"/>
        </w:rPr>
      </w:pPr>
    </w:p>
    <w:p w:rsidR="003E4BB5" w:rsidRDefault="003E4BB5" w:rsidP="003E4BB5">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3600" cy="296672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943600" cy="2966720"/>
                    </a:xfrm>
                    <a:prstGeom prst="rect">
                      <a:avLst/>
                    </a:prstGeom>
                    <a:noFill/>
                    <a:ln w="9525">
                      <a:noFill/>
                      <a:miter lim="800000"/>
                      <a:headEnd/>
                      <a:tailEnd/>
                    </a:ln>
                  </pic:spPr>
                </pic:pic>
              </a:graphicData>
            </a:graphic>
          </wp:inline>
        </w:drawing>
      </w:r>
    </w:p>
    <w:p w:rsidR="003E4BB5" w:rsidRDefault="003E4BB5" w:rsidP="003E4BB5">
      <w:pPr>
        <w:autoSpaceDE w:val="0"/>
        <w:autoSpaceDN w:val="0"/>
        <w:adjustRightInd w:val="0"/>
        <w:spacing w:after="0"/>
        <w:jc w:val="both"/>
        <w:rPr>
          <w:rFonts w:ascii="Times New Roman" w:hAnsi="Times New Roman" w:cs="Times New Roman"/>
          <w:sz w:val="28"/>
          <w:szCs w:val="28"/>
        </w:rPr>
      </w:pPr>
    </w:p>
    <w:p w:rsidR="003E4BB5" w:rsidRPr="006F1937" w:rsidRDefault="003E4BB5" w:rsidP="003E4BB5">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Рис.</w:t>
      </w:r>
      <w:r w:rsidR="00F5511B">
        <w:rPr>
          <w:rFonts w:ascii="Times New Roman" w:hAnsi="Times New Roman" w:cs="Times New Roman"/>
          <w:sz w:val="28"/>
          <w:szCs w:val="28"/>
        </w:rPr>
        <w:t>4</w:t>
      </w:r>
      <w:r w:rsidRPr="006F1937">
        <w:rPr>
          <w:rFonts w:ascii="Times New Roman" w:hAnsi="Times New Roman" w:cs="Times New Roman"/>
          <w:sz w:val="28"/>
          <w:szCs w:val="28"/>
        </w:rPr>
        <w:t>. Архитектура сети, базирующейся на протоколе MGCP</w:t>
      </w:r>
    </w:p>
    <w:p w:rsidR="003E4BB5" w:rsidRDefault="003E4BB5" w:rsidP="003E4BB5">
      <w:pPr>
        <w:autoSpaceDE w:val="0"/>
        <w:autoSpaceDN w:val="0"/>
        <w:adjustRightInd w:val="0"/>
        <w:spacing w:after="0"/>
        <w:ind w:firstLine="708"/>
        <w:jc w:val="both"/>
        <w:rPr>
          <w:rFonts w:ascii="Times New Roman" w:hAnsi="Times New Roman" w:cs="Times New Roman"/>
          <w:sz w:val="28"/>
          <w:szCs w:val="28"/>
        </w:rPr>
      </w:pPr>
      <w:r w:rsidRPr="006F1937">
        <w:rPr>
          <w:rFonts w:ascii="Times New Roman" w:hAnsi="Times New Roman" w:cs="Times New Roman"/>
          <w:sz w:val="28"/>
          <w:szCs w:val="28"/>
        </w:rPr>
        <w:t>Также в проекте Рекомендации Н.323, версии 4 предусмотрена</w:t>
      </w:r>
      <w:r>
        <w:rPr>
          <w:rFonts w:ascii="Times New Roman" w:hAnsi="Times New Roman" w:cs="Times New Roman"/>
          <w:sz w:val="28"/>
          <w:szCs w:val="28"/>
        </w:rPr>
        <w:t xml:space="preserve"> </w:t>
      </w:r>
      <w:r w:rsidRPr="006F1937">
        <w:rPr>
          <w:rFonts w:ascii="Times New Roman" w:hAnsi="Times New Roman" w:cs="Times New Roman"/>
          <w:sz w:val="28"/>
          <w:szCs w:val="28"/>
        </w:rPr>
        <w:t>возможность прозрачной передачи сигнализации ОКС</w:t>
      </w:r>
      <w:proofErr w:type="gramStart"/>
      <w:r w:rsidRPr="006F1937">
        <w:rPr>
          <w:rFonts w:ascii="Times New Roman" w:hAnsi="Times New Roman" w:cs="Times New Roman"/>
          <w:sz w:val="28"/>
          <w:szCs w:val="28"/>
        </w:rPr>
        <w:t>7</w:t>
      </w:r>
      <w:proofErr w:type="gramEnd"/>
      <w:r w:rsidRPr="006F1937">
        <w:rPr>
          <w:rFonts w:ascii="Times New Roman" w:hAnsi="Times New Roman" w:cs="Times New Roman"/>
          <w:sz w:val="28"/>
          <w:szCs w:val="28"/>
        </w:rPr>
        <w:t xml:space="preserve"> и других видов</w:t>
      </w:r>
      <w:r>
        <w:rPr>
          <w:rFonts w:ascii="Times New Roman" w:hAnsi="Times New Roman" w:cs="Times New Roman"/>
          <w:sz w:val="28"/>
          <w:szCs w:val="28"/>
        </w:rPr>
        <w:t xml:space="preserve"> </w:t>
      </w:r>
      <w:r w:rsidRPr="006F1937">
        <w:rPr>
          <w:rFonts w:ascii="Times New Roman" w:hAnsi="Times New Roman" w:cs="Times New Roman"/>
          <w:sz w:val="28"/>
          <w:szCs w:val="28"/>
        </w:rPr>
        <w:t>сигнализации по сетям IP-телефонии и обработка всех видов сигнализации</w:t>
      </w:r>
      <w:r>
        <w:rPr>
          <w:rFonts w:ascii="Times New Roman" w:hAnsi="Times New Roman" w:cs="Times New Roman"/>
          <w:sz w:val="28"/>
          <w:szCs w:val="28"/>
        </w:rPr>
        <w:t xml:space="preserve"> </w:t>
      </w:r>
      <w:r w:rsidRPr="006F1937">
        <w:rPr>
          <w:rFonts w:ascii="Times New Roman" w:hAnsi="Times New Roman" w:cs="Times New Roman"/>
          <w:sz w:val="28"/>
          <w:szCs w:val="28"/>
        </w:rPr>
        <w:t>Привратником без преобразования в сигнальные сообщения Н.225.0.</w:t>
      </w:r>
      <w:r>
        <w:rPr>
          <w:rFonts w:ascii="Times New Roman" w:hAnsi="Times New Roman" w:cs="Times New Roman"/>
          <w:sz w:val="28"/>
          <w:szCs w:val="28"/>
        </w:rPr>
        <w:t xml:space="preserve"> </w:t>
      </w:r>
    </w:p>
    <w:p w:rsidR="003E4BB5" w:rsidRDefault="003E4BB5" w:rsidP="003E4BB5">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Выше</w:t>
      </w:r>
      <w:r w:rsidRPr="006F1937">
        <w:rPr>
          <w:rFonts w:ascii="Times New Roman" w:hAnsi="Times New Roman" w:cs="Times New Roman"/>
          <w:sz w:val="28"/>
          <w:szCs w:val="28"/>
        </w:rPr>
        <w:t>указанное означает, что Рекомендация H.323 вбирает в себя все</w:t>
      </w:r>
      <w:r>
        <w:rPr>
          <w:rFonts w:ascii="Times New Roman" w:hAnsi="Times New Roman" w:cs="Times New Roman"/>
          <w:sz w:val="28"/>
          <w:szCs w:val="28"/>
        </w:rPr>
        <w:t xml:space="preserve"> </w:t>
      </w:r>
      <w:r w:rsidRPr="006F1937">
        <w:rPr>
          <w:rFonts w:ascii="Times New Roman" w:hAnsi="Times New Roman" w:cs="Times New Roman"/>
          <w:sz w:val="28"/>
          <w:szCs w:val="28"/>
        </w:rPr>
        <w:t>самое лучшее, что предлагается в альтернативных подходах к построению</w:t>
      </w:r>
      <w:r>
        <w:rPr>
          <w:rFonts w:ascii="Times New Roman" w:hAnsi="Times New Roman" w:cs="Times New Roman"/>
          <w:sz w:val="28"/>
          <w:szCs w:val="28"/>
        </w:rPr>
        <w:t xml:space="preserve"> </w:t>
      </w:r>
      <w:r w:rsidRPr="006F1937">
        <w:rPr>
          <w:rFonts w:ascii="Times New Roman" w:hAnsi="Times New Roman" w:cs="Times New Roman"/>
          <w:sz w:val="28"/>
          <w:szCs w:val="28"/>
        </w:rPr>
        <w:t>сетей IP-телефонии. Кроме того, поддержка Привратником сигнализации</w:t>
      </w:r>
      <w:r>
        <w:rPr>
          <w:rFonts w:ascii="Times New Roman" w:hAnsi="Times New Roman" w:cs="Times New Roman"/>
          <w:sz w:val="28"/>
          <w:szCs w:val="28"/>
        </w:rPr>
        <w:t xml:space="preserve"> </w:t>
      </w:r>
      <w:r w:rsidRPr="006F1937">
        <w:rPr>
          <w:rFonts w:ascii="Times New Roman" w:hAnsi="Times New Roman" w:cs="Times New Roman"/>
          <w:sz w:val="28"/>
          <w:szCs w:val="28"/>
        </w:rPr>
        <w:t>OKC7 обеспечивает возможность развертывания Интеллектуальных сетей</w:t>
      </w:r>
      <w:r>
        <w:rPr>
          <w:rFonts w:ascii="Times New Roman" w:hAnsi="Times New Roman" w:cs="Times New Roman"/>
          <w:sz w:val="28"/>
          <w:szCs w:val="28"/>
        </w:rPr>
        <w:t xml:space="preserve"> </w:t>
      </w:r>
      <w:r w:rsidRPr="006F1937">
        <w:rPr>
          <w:rFonts w:ascii="Times New Roman" w:hAnsi="Times New Roman" w:cs="Times New Roman"/>
          <w:sz w:val="28"/>
          <w:szCs w:val="28"/>
        </w:rPr>
        <w:t>связи (И</w:t>
      </w:r>
      <w:r>
        <w:rPr>
          <w:rFonts w:ascii="Times New Roman" w:hAnsi="Times New Roman" w:cs="Times New Roman"/>
          <w:sz w:val="28"/>
          <w:szCs w:val="28"/>
        </w:rPr>
        <w:t>С) на базе сетей IP-телефонии.</w:t>
      </w:r>
    </w:p>
    <w:p w:rsidR="003E4BB5" w:rsidRPr="00A75A8C" w:rsidRDefault="00F5511B" w:rsidP="003E4BB5">
      <w:pPr>
        <w:autoSpaceDE w:val="0"/>
        <w:autoSpaceDN w:val="0"/>
        <w:adjustRightInd w:val="0"/>
        <w:spacing w:after="0"/>
        <w:jc w:val="center"/>
        <w:rPr>
          <w:rFonts w:ascii="Times New Roman" w:hAnsi="Times New Roman" w:cs="Times New Roman"/>
          <w:b/>
          <w:bCs/>
          <w:sz w:val="28"/>
          <w:szCs w:val="28"/>
        </w:rPr>
      </w:pPr>
      <w:r>
        <w:rPr>
          <w:rFonts w:ascii="Times New Roman" w:hAnsi="Times New Roman" w:cs="Times New Roman"/>
          <w:b/>
          <w:bCs/>
          <w:sz w:val="28"/>
          <w:szCs w:val="28"/>
        </w:rPr>
        <w:t>2</w:t>
      </w:r>
      <w:r w:rsidR="003E4BB5" w:rsidRPr="00A75A8C">
        <w:rPr>
          <w:rFonts w:ascii="Times New Roman" w:hAnsi="Times New Roman" w:cs="Times New Roman"/>
          <w:b/>
          <w:bCs/>
          <w:sz w:val="28"/>
          <w:szCs w:val="28"/>
        </w:rPr>
        <w:t>.</w:t>
      </w:r>
      <w:r w:rsidR="003E4BB5">
        <w:rPr>
          <w:rFonts w:ascii="Times New Roman" w:hAnsi="Times New Roman" w:cs="Times New Roman"/>
          <w:b/>
          <w:bCs/>
          <w:sz w:val="28"/>
          <w:szCs w:val="28"/>
        </w:rPr>
        <w:t>3</w:t>
      </w:r>
      <w:r w:rsidR="003E4BB5" w:rsidRPr="00A75A8C">
        <w:rPr>
          <w:rFonts w:ascii="Times New Roman" w:hAnsi="Times New Roman" w:cs="Times New Roman"/>
          <w:b/>
          <w:bCs/>
          <w:sz w:val="28"/>
          <w:szCs w:val="28"/>
        </w:rPr>
        <w:t xml:space="preserve"> Основные принципы построение сети H.323</w:t>
      </w:r>
    </w:p>
    <w:p w:rsidR="003E4BB5" w:rsidRPr="00A75A8C" w:rsidRDefault="003E4BB5" w:rsidP="003E4BB5">
      <w:pPr>
        <w:autoSpaceDE w:val="0"/>
        <w:autoSpaceDN w:val="0"/>
        <w:adjustRightInd w:val="0"/>
        <w:spacing w:after="0"/>
        <w:ind w:firstLine="708"/>
        <w:jc w:val="both"/>
        <w:rPr>
          <w:rFonts w:ascii="Times New Roman" w:hAnsi="Times New Roman" w:cs="Times New Roman"/>
          <w:sz w:val="28"/>
          <w:szCs w:val="28"/>
        </w:rPr>
      </w:pPr>
      <w:r w:rsidRPr="00A75A8C">
        <w:rPr>
          <w:rFonts w:ascii="Times New Roman" w:hAnsi="Times New Roman" w:cs="Times New Roman"/>
          <w:sz w:val="28"/>
          <w:szCs w:val="28"/>
        </w:rPr>
        <w:t>Для того</w:t>
      </w:r>
      <w:proofErr w:type="gramStart"/>
      <w:r w:rsidRPr="00A75A8C">
        <w:rPr>
          <w:rFonts w:ascii="Times New Roman" w:hAnsi="Times New Roman" w:cs="Times New Roman"/>
          <w:sz w:val="28"/>
          <w:szCs w:val="28"/>
        </w:rPr>
        <w:t>,</w:t>
      </w:r>
      <w:proofErr w:type="gramEnd"/>
      <w:r w:rsidRPr="00A75A8C">
        <w:rPr>
          <w:rFonts w:ascii="Times New Roman" w:hAnsi="Times New Roman" w:cs="Times New Roman"/>
          <w:sz w:val="28"/>
          <w:szCs w:val="28"/>
        </w:rPr>
        <w:t xml:space="preserve"> чтобы предоставлять услуги IP-телефонии по </w:t>
      </w:r>
      <w:proofErr w:type="spellStart"/>
      <w:r w:rsidRPr="00A75A8C">
        <w:rPr>
          <w:rFonts w:ascii="Times New Roman" w:hAnsi="Times New Roman" w:cs="Times New Roman"/>
          <w:sz w:val="28"/>
          <w:szCs w:val="28"/>
        </w:rPr>
        <w:t>dial-up</w:t>
      </w:r>
      <w:proofErr w:type="spellEnd"/>
      <w:r w:rsidRPr="00A75A8C">
        <w:rPr>
          <w:rFonts w:ascii="Times New Roman" w:hAnsi="Times New Roman" w:cs="Times New Roman"/>
          <w:sz w:val="28"/>
          <w:szCs w:val="28"/>
        </w:rPr>
        <w:t>, как</w:t>
      </w:r>
      <w:r>
        <w:rPr>
          <w:rFonts w:ascii="Times New Roman" w:hAnsi="Times New Roman" w:cs="Times New Roman"/>
          <w:sz w:val="28"/>
          <w:szCs w:val="28"/>
        </w:rPr>
        <w:t xml:space="preserve"> </w:t>
      </w:r>
      <w:r w:rsidRPr="00A75A8C">
        <w:rPr>
          <w:rFonts w:ascii="Times New Roman" w:hAnsi="Times New Roman" w:cs="Times New Roman"/>
          <w:sz w:val="28"/>
          <w:szCs w:val="28"/>
        </w:rPr>
        <w:t>минимум необходимо установить станционный шлюз, к которому</w:t>
      </w:r>
      <w:r>
        <w:rPr>
          <w:rFonts w:ascii="Times New Roman" w:hAnsi="Times New Roman" w:cs="Times New Roman"/>
          <w:sz w:val="28"/>
          <w:szCs w:val="28"/>
        </w:rPr>
        <w:t xml:space="preserve"> </w:t>
      </w:r>
      <w:r w:rsidRPr="00A75A8C">
        <w:rPr>
          <w:rFonts w:ascii="Times New Roman" w:hAnsi="Times New Roman" w:cs="Times New Roman"/>
          <w:sz w:val="28"/>
          <w:szCs w:val="28"/>
        </w:rPr>
        <w:t>подключаются телефонные линии городской АТС. Шлюз настраивается на</w:t>
      </w:r>
      <w:r>
        <w:rPr>
          <w:rFonts w:ascii="Times New Roman" w:hAnsi="Times New Roman" w:cs="Times New Roman"/>
          <w:sz w:val="28"/>
          <w:szCs w:val="28"/>
        </w:rPr>
        <w:t xml:space="preserve"> </w:t>
      </w:r>
      <w:r w:rsidRPr="00A75A8C">
        <w:rPr>
          <w:rFonts w:ascii="Times New Roman" w:hAnsi="Times New Roman" w:cs="Times New Roman"/>
          <w:sz w:val="28"/>
          <w:szCs w:val="28"/>
        </w:rPr>
        <w:t xml:space="preserve">оборудование оператора IP-телефонии. </w:t>
      </w:r>
      <w:proofErr w:type="gramStart"/>
      <w:r w:rsidRPr="00A75A8C">
        <w:rPr>
          <w:rFonts w:ascii="Times New Roman" w:hAnsi="Times New Roman" w:cs="Times New Roman"/>
          <w:sz w:val="28"/>
          <w:szCs w:val="28"/>
        </w:rPr>
        <w:t>Клиенту предоставляется городской</w:t>
      </w:r>
      <w:r>
        <w:rPr>
          <w:rFonts w:ascii="Times New Roman" w:hAnsi="Times New Roman" w:cs="Times New Roman"/>
          <w:sz w:val="28"/>
          <w:szCs w:val="28"/>
        </w:rPr>
        <w:t xml:space="preserve"> </w:t>
      </w:r>
      <w:r w:rsidRPr="00A75A8C">
        <w:rPr>
          <w:rFonts w:ascii="Times New Roman" w:hAnsi="Times New Roman" w:cs="Times New Roman"/>
          <w:sz w:val="28"/>
          <w:szCs w:val="28"/>
        </w:rPr>
        <w:t>телефонный номер, и уникальный персональный код доступа (PIN.</w:t>
      </w:r>
      <w:proofErr w:type="gramEnd"/>
      <w:r>
        <w:rPr>
          <w:rFonts w:ascii="Times New Roman" w:hAnsi="Times New Roman" w:cs="Times New Roman"/>
          <w:sz w:val="28"/>
          <w:szCs w:val="28"/>
        </w:rPr>
        <w:t xml:space="preserve"> </w:t>
      </w:r>
      <w:r w:rsidRPr="00A75A8C">
        <w:rPr>
          <w:rFonts w:ascii="Times New Roman" w:hAnsi="Times New Roman" w:cs="Times New Roman"/>
          <w:sz w:val="28"/>
          <w:szCs w:val="28"/>
        </w:rPr>
        <w:t>Шлюзы и объединяющая их IP-сеть являются необходимыми элементами</w:t>
      </w:r>
      <w:r>
        <w:rPr>
          <w:rFonts w:ascii="Times New Roman" w:hAnsi="Times New Roman" w:cs="Times New Roman"/>
          <w:sz w:val="28"/>
          <w:szCs w:val="28"/>
        </w:rPr>
        <w:t xml:space="preserve"> </w:t>
      </w:r>
      <w:r w:rsidRPr="00A75A8C">
        <w:rPr>
          <w:rFonts w:ascii="Times New Roman" w:hAnsi="Times New Roman" w:cs="Times New Roman"/>
          <w:sz w:val="28"/>
          <w:szCs w:val="28"/>
        </w:rPr>
        <w:t>для построения телефонной пакетной сети, однако на практике в состав</w:t>
      </w:r>
      <w:r>
        <w:rPr>
          <w:rFonts w:ascii="Times New Roman" w:hAnsi="Times New Roman" w:cs="Times New Roman"/>
          <w:sz w:val="28"/>
          <w:szCs w:val="28"/>
        </w:rPr>
        <w:t xml:space="preserve"> </w:t>
      </w:r>
      <w:r w:rsidRPr="00A75A8C">
        <w:rPr>
          <w:rFonts w:ascii="Times New Roman" w:hAnsi="Times New Roman" w:cs="Times New Roman"/>
          <w:sz w:val="28"/>
          <w:szCs w:val="28"/>
        </w:rPr>
        <w:t>операторского решения входит немало и других компонентов — контроллеры</w:t>
      </w:r>
      <w:r>
        <w:rPr>
          <w:rFonts w:ascii="Times New Roman" w:hAnsi="Times New Roman" w:cs="Times New Roman"/>
          <w:sz w:val="28"/>
          <w:szCs w:val="28"/>
        </w:rPr>
        <w:t xml:space="preserve"> </w:t>
      </w:r>
      <w:r w:rsidRPr="00A75A8C">
        <w:rPr>
          <w:rFonts w:ascii="Times New Roman" w:hAnsi="Times New Roman" w:cs="Times New Roman"/>
          <w:sz w:val="28"/>
          <w:szCs w:val="28"/>
        </w:rPr>
        <w:t>домена или привратники (</w:t>
      </w:r>
      <w:proofErr w:type="spellStart"/>
      <w:r w:rsidRPr="00A75A8C">
        <w:rPr>
          <w:rFonts w:ascii="Times New Roman" w:hAnsi="Times New Roman" w:cs="Times New Roman"/>
          <w:sz w:val="28"/>
          <w:szCs w:val="28"/>
        </w:rPr>
        <w:t>gatekeeper</w:t>
      </w:r>
      <w:proofErr w:type="spellEnd"/>
      <w:r w:rsidRPr="00A75A8C">
        <w:rPr>
          <w:rFonts w:ascii="Times New Roman" w:hAnsi="Times New Roman" w:cs="Times New Roman"/>
          <w:sz w:val="28"/>
          <w:szCs w:val="28"/>
        </w:rPr>
        <w:t xml:space="preserve">), система </w:t>
      </w:r>
      <w:proofErr w:type="spellStart"/>
      <w:r w:rsidRPr="00A75A8C">
        <w:rPr>
          <w:rFonts w:ascii="Times New Roman" w:hAnsi="Times New Roman" w:cs="Times New Roman"/>
          <w:sz w:val="28"/>
          <w:szCs w:val="28"/>
        </w:rPr>
        <w:t>биллинга</w:t>
      </w:r>
      <w:proofErr w:type="spellEnd"/>
      <w:r w:rsidRPr="00A75A8C">
        <w:rPr>
          <w:rFonts w:ascii="Times New Roman" w:hAnsi="Times New Roman" w:cs="Times New Roman"/>
          <w:sz w:val="28"/>
          <w:szCs w:val="28"/>
        </w:rPr>
        <w:t>, и т. п. Они не входят</w:t>
      </w:r>
      <w:r>
        <w:rPr>
          <w:rFonts w:ascii="Times New Roman" w:hAnsi="Times New Roman" w:cs="Times New Roman"/>
          <w:sz w:val="28"/>
          <w:szCs w:val="28"/>
        </w:rPr>
        <w:t xml:space="preserve"> </w:t>
      </w:r>
      <w:r w:rsidRPr="00A75A8C">
        <w:rPr>
          <w:rFonts w:ascii="Times New Roman" w:hAnsi="Times New Roman" w:cs="Times New Roman"/>
          <w:sz w:val="28"/>
          <w:szCs w:val="28"/>
        </w:rPr>
        <w:t>в число обязательных элементов сети, но существенно облегчают жизнь</w:t>
      </w:r>
      <w:r>
        <w:rPr>
          <w:rFonts w:ascii="Times New Roman" w:hAnsi="Times New Roman" w:cs="Times New Roman"/>
          <w:sz w:val="28"/>
          <w:szCs w:val="28"/>
        </w:rPr>
        <w:t xml:space="preserve"> </w:t>
      </w:r>
      <w:r w:rsidRPr="00A75A8C">
        <w:rPr>
          <w:rFonts w:ascii="Times New Roman" w:hAnsi="Times New Roman" w:cs="Times New Roman"/>
          <w:sz w:val="28"/>
          <w:szCs w:val="28"/>
        </w:rPr>
        <w:t>операторам.</w:t>
      </w:r>
    </w:p>
    <w:p w:rsidR="00F5511B" w:rsidRDefault="00F5511B" w:rsidP="003E4BB5">
      <w:pPr>
        <w:autoSpaceDE w:val="0"/>
        <w:autoSpaceDN w:val="0"/>
        <w:adjustRightInd w:val="0"/>
        <w:spacing w:after="0"/>
        <w:jc w:val="center"/>
        <w:rPr>
          <w:rFonts w:ascii="Times New Roman" w:hAnsi="Times New Roman" w:cs="Times New Roman"/>
          <w:b/>
          <w:bCs/>
          <w:sz w:val="28"/>
          <w:szCs w:val="28"/>
        </w:rPr>
      </w:pPr>
    </w:p>
    <w:p w:rsidR="00F5511B" w:rsidRDefault="00F5511B" w:rsidP="003E4BB5">
      <w:pPr>
        <w:autoSpaceDE w:val="0"/>
        <w:autoSpaceDN w:val="0"/>
        <w:adjustRightInd w:val="0"/>
        <w:spacing w:after="0"/>
        <w:jc w:val="center"/>
        <w:rPr>
          <w:rFonts w:ascii="Times New Roman" w:hAnsi="Times New Roman" w:cs="Times New Roman"/>
          <w:b/>
          <w:bCs/>
          <w:sz w:val="28"/>
          <w:szCs w:val="28"/>
        </w:rPr>
      </w:pPr>
    </w:p>
    <w:p w:rsidR="003E4BB5" w:rsidRPr="00A75A8C" w:rsidRDefault="001C7616" w:rsidP="003E4BB5">
      <w:pPr>
        <w:autoSpaceDE w:val="0"/>
        <w:autoSpaceDN w:val="0"/>
        <w:adjustRightInd w:val="0"/>
        <w:spacing w:after="0"/>
        <w:jc w:val="center"/>
        <w:rPr>
          <w:rFonts w:ascii="Times New Roman" w:hAnsi="Times New Roman" w:cs="Times New Roman"/>
          <w:b/>
          <w:bCs/>
          <w:sz w:val="28"/>
          <w:szCs w:val="28"/>
        </w:rPr>
      </w:pPr>
      <w:r>
        <w:rPr>
          <w:rFonts w:ascii="Times New Roman" w:hAnsi="Times New Roman" w:cs="Times New Roman"/>
          <w:b/>
          <w:bCs/>
          <w:sz w:val="28"/>
          <w:szCs w:val="28"/>
        </w:rPr>
        <w:lastRenderedPageBreak/>
        <w:t>2</w:t>
      </w:r>
      <w:r w:rsidR="003E4BB5">
        <w:rPr>
          <w:rFonts w:ascii="Times New Roman" w:hAnsi="Times New Roman" w:cs="Times New Roman"/>
          <w:b/>
          <w:bCs/>
          <w:sz w:val="28"/>
          <w:szCs w:val="28"/>
        </w:rPr>
        <w:t>.3.</w:t>
      </w:r>
      <w:r w:rsidR="003E4BB5" w:rsidRPr="00A75A8C">
        <w:rPr>
          <w:rFonts w:ascii="Times New Roman" w:hAnsi="Times New Roman" w:cs="Times New Roman"/>
          <w:b/>
          <w:bCs/>
          <w:sz w:val="28"/>
          <w:szCs w:val="28"/>
        </w:rPr>
        <w:t>1. Шлюз</w:t>
      </w:r>
    </w:p>
    <w:p w:rsidR="003E4BB5" w:rsidRPr="00A75A8C" w:rsidRDefault="003E4BB5" w:rsidP="003E4BB5">
      <w:pPr>
        <w:autoSpaceDE w:val="0"/>
        <w:autoSpaceDN w:val="0"/>
        <w:adjustRightInd w:val="0"/>
        <w:spacing w:after="0"/>
        <w:ind w:firstLine="708"/>
        <w:jc w:val="both"/>
        <w:rPr>
          <w:rFonts w:ascii="Times New Roman" w:hAnsi="Times New Roman" w:cs="Times New Roman"/>
          <w:sz w:val="28"/>
          <w:szCs w:val="28"/>
        </w:rPr>
      </w:pPr>
      <w:r w:rsidRPr="00A75A8C">
        <w:rPr>
          <w:rFonts w:ascii="Times New Roman" w:hAnsi="Times New Roman" w:cs="Times New Roman"/>
          <w:sz w:val="28"/>
          <w:szCs w:val="28"/>
        </w:rPr>
        <w:t>Шлюз представляет собой связующее звено между телефонной сетью</w:t>
      </w:r>
      <w:r>
        <w:rPr>
          <w:rFonts w:ascii="Times New Roman" w:hAnsi="Times New Roman" w:cs="Times New Roman"/>
          <w:sz w:val="28"/>
          <w:szCs w:val="28"/>
        </w:rPr>
        <w:t xml:space="preserve"> </w:t>
      </w:r>
      <w:r w:rsidRPr="00A75A8C">
        <w:rPr>
          <w:rFonts w:ascii="Times New Roman" w:hAnsi="Times New Roman" w:cs="Times New Roman"/>
          <w:sz w:val="28"/>
          <w:szCs w:val="28"/>
        </w:rPr>
        <w:t>общего пользования и сетью с коммутацией пакетов, обеспечивает</w:t>
      </w:r>
      <w:r>
        <w:rPr>
          <w:rFonts w:ascii="Times New Roman" w:hAnsi="Times New Roman" w:cs="Times New Roman"/>
          <w:sz w:val="28"/>
          <w:szCs w:val="28"/>
        </w:rPr>
        <w:t xml:space="preserve"> </w:t>
      </w:r>
      <w:r w:rsidRPr="00A75A8C">
        <w:rPr>
          <w:rFonts w:ascii="Times New Roman" w:hAnsi="Times New Roman" w:cs="Times New Roman"/>
          <w:sz w:val="28"/>
          <w:szCs w:val="28"/>
        </w:rPr>
        <w:t>стандартный интерфейс для связи с ТФОП, преобразует речевые и</w:t>
      </w:r>
      <w:r>
        <w:rPr>
          <w:rFonts w:ascii="Times New Roman" w:hAnsi="Times New Roman" w:cs="Times New Roman"/>
          <w:sz w:val="28"/>
          <w:szCs w:val="28"/>
        </w:rPr>
        <w:t xml:space="preserve"> </w:t>
      </w:r>
      <w:r w:rsidRPr="00A75A8C">
        <w:rPr>
          <w:rFonts w:ascii="Times New Roman" w:hAnsi="Times New Roman" w:cs="Times New Roman"/>
          <w:sz w:val="28"/>
          <w:szCs w:val="28"/>
        </w:rPr>
        <w:t xml:space="preserve">факсимильные </w:t>
      </w:r>
      <w:proofErr w:type="gramStart"/>
      <w:r w:rsidRPr="00A75A8C">
        <w:rPr>
          <w:rFonts w:ascii="Times New Roman" w:hAnsi="Times New Roman" w:cs="Times New Roman"/>
          <w:sz w:val="28"/>
          <w:szCs w:val="28"/>
        </w:rPr>
        <w:t>сигналы</w:t>
      </w:r>
      <w:proofErr w:type="gramEnd"/>
      <w:r w:rsidRPr="00A75A8C">
        <w:rPr>
          <w:rFonts w:ascii="Times New Roman" w:hAnsi="Times New Roman" w:cs="Times New Roman"/>
          <w:sz w:val="28"/>
          <w:szCs w:val="28"/>
        </w:rPr>
        <w:t xml:space="preserve"> используя алгоритмы кодирования/декодирования</w:t>
      </w:r>
      <w:r>
        <w:rPr>
          <w:rFonts w:ascii="Times New Roman" w:hAnsi="Times New Roman" w:cs="Times New Roman"/>
          <w:sz w:val="28"/>
          <w:szCs w:val="28"/>
        </w:rPr>
        <w:t xml:space="preserve"> </w:t>
      </w:r>
      <w:r w:rsidRPr="00A75A8C">
        <w:rPr>
          <w:rFonts w:ascii="Times New Roman" w:hAnsi="Times New Roman" w:cs="Times New Roman"/>
          <w:sz w:val="28"/>
          <w:szCs w:val="28"/>
        </w:rPr>
        <w:t>(кодеки) из формата коммутации каналов в формат коммутации пакетов и</w:t>
      </w:r>
      <w:r>
        <w:rPr>
          <w:rFonts w:ascii="Times New Roman" w:hAnsi="Times New Roman" w:cs="Times New Roman"/>
          <w:sz w:val="28"/>
          <w:szCs w:val="28"/>
        </w:rPr>
        <w:t xml:space="preserve"> </w:t>
      </w:r>
      <w:r w:rsidRPr="00A75A8C">
        <w:rPr>
          <w:rFonts w:ascii="Times New Roman" w:hAnsi="Times New Roman" w:cs="Times New Roman"/>
          <w:sz w:val="28"/>
          <w:szCs w:val="28"/>
        </w:rPr>
        <w:t xml:space="preserve">обратно. Он работает с </w:t>
      </w:r>
      <w:proofErr w:type="spellStart"/>
      <w:r w:rsidRPr="00A75A8C">
        <w:rPr>
          <w:rFonts w:ascii="Times New Roman" w:hAnsi="Times New Roman" w:cs="Times New Roman"/>
          <w:sz w:val="28"/>
          <w:szCs w:val="28"/>
        </w:rPr>
        <w:t>gatekeeper-ом</w:t>
      </w:r>
      <w:proofErr w:type="spellEnd"/>
      <w:r w:rsidRPr="00A75A8C">
        <w:rPr>
          <w:rFonts w:ascii="Times New Roman" w:hAnsi="Times New Roman" w:cs="Times New Roman"/>
          <w:sz w:val="28"/>
          <w:szCs w:val="28"/>
        </w:rPr>
        <w:t xml:space="preserve"> по протоколу RAS для маршрутизации</w:t>
      </w:r>
      <w:r>
        <w:rPr>
          <w:rFonts w:ascii="Times New Roman" w:hAnsi="Times New Roman" w:cs="Times New Roman"/>
          <w:sz w:val="28"/>
          <w:szCs w:val="28"/>
        </w:rPr>
        <w:t xml:space="preserve"> </w:t>
      </w:r>
      <w:r w:rsidRPr="00A75A8C">
        <w:rPr>
          <w:rFonts w:ascii="Times New Roman" w:hAnsi="Times New Roman" w:cs="Times New Roman"/>
          <w:sz w:val="28"/>
          <w:szCs w:val="28"/>
        </w:rPr>
        <w:t>вызовов в сети.</w:t>
      </w:r>
    </w:p>
    <w:p w:rsidR="003E4BB5" w:rsidRPr="00A75A8C" w:rsidRDefault="003E4BB5" w:rsidP="003E4BB5">
      <w:pPr>
        <w:autoSpaceDE w:val="0"/>
        <w:autoSpaceDN w:val="0"/>
        <w:adjustRightInd w:val="0"/>
        <w:spacing w:after="0"/>
        <w:ind w:firstLine="708"/>
        <w:jc w:val="both"/>
        <w:rPr>
          <w:rFonts w:ascii="Times New Roman" w:hAnsi="Times New Roman" w:cs="Times New Roman"/>
          <w:sz w:val="28"/>
          <w:szCs w:val="28"/>
        </w:rPr>
      </w:pPr>
      <w:r w:rsidRPr="00A75A8C">
        <w:rPr>
          <w:rFonts w:ascii="Times New Roman" w:hAnsi="Times New Roman" w:cs="Times New Roman"/>
          <w:sz w:val="28"/>
          <w:szCs w:val="28"/>
        </w:rPr>
        <w:t>С телефонной сетью общего пользования или учрежденческой связи шлюзы</w:t>
      </w:r>
      <w:r>
        <w:rPr>
          <w:rFonts w:ascii="Times New Roman" w:hAnsi="Times New Roman" w:cs="Times New Roman"/>
          <w:sz w:val="28"/>
          <w:szCs w:val="28"/>
        </w:rPr>
        <w:t xml:space="preserve"> </w:t>
      </w:r>
      <w:r w:rsidRPr="00A75A8C">
        <w:rPr>
          <w:rFonts w:ascii="Times New Roman" w:hAnsi="Times New Roman" w:cs="Times New Roman"/>
          <w:sz w:val="28"/>
          <w:szCs w:val="28"/>
        </w:rPr>
        <w:t>IP-телефонии взаимодействуют через интерфейс телефонной линии или ISDN.</w:t>
      </w:r>
      <w:r>
        <w:rPr>
          <w:rFonts w:ascii="Times New Roman" w:hAnsi="Times New Roman" w:cs="Times New Roman"/>
          <w:sz w:val="28"/>
          <w:szCs w:val="28"/>
        </w:rPr>
        <w:t xml:space="preserve"> </w:t>
      </w:r>
      <w:r w:rsidRPr="00A75A8C">
        <w:rPr>
          <w:rFonts w:ascii="Times New Roman" w:hAnsi="Times New Roman" w:cs="Times New Roman"/>
          <w:sz w:val="28"/>
          <w:szCs w:val="28"/>
        </w:rPr>
        <w:t>Цифровой сигнальный процессор (</w:t>
      </w:r>
      <w:proofErr w:type="spellStart"/>
      <w:r w:rsidRPr="00A75A8C">
        <w:rPr>
          <w:rFonts w:ascii="Times New Roman" w:hAnsi="Times New Roman" w:cs="Times New Roman"/>
          <w:sz w:val="28"/>
          <w:szCs w:val="28"/>
        </w:rPr>
        <w:t>Digital</w:t>
      </w:r>
      <w:proofErr w:type="spellEnd"/>
      <w:r w:rsidRPr="00A75A8C">
        <w:rPr>
          <w:rFonts w:ascii="Times New Roman" w:hAnsi="Times New Roman" w:cs="Times New Roman"/>
          <w:sz w:val="28"/>
          <w:szCs w:val="28"/>
        </w:rPr>
        <w:t xml:space="preserve"> </w:t>
      </w:r>
      <w:proofErr w:type="spellStart"/>
      <w:r w:rsidRPr="00A75A8C">
        <w:rPr>
          <w:rFonts w:ascii="Times New Roman" w:hAnsi="Times New Roman" w:cs="Times New Roman"/>
          <w:sz w:val="28"/>
          <w:szCs w:val="28"/>
        </w:rPr>
        <w:t>Signal</w:t>
      </w:r>
      <w:proofErr w:type="spellEnd"/>
      <w:r w:rsidRPr="00A75A8C">
        <w:rPr>
          <w:rFonts w:ascii="Times New Roman" w:hAnsi="Times New Roman" w:cs="Times New Roman"/>
          <w:sz w:val="28"/>
          <w:szCs w:val="28"/>
        </w:rPr>
        <w:t xml:space="preserve"> </w:t>
      </w:r>
      <w:proofErr w:type="spellStart"/>
      <w:r w:rsidRPr="00A75A8C">
        <w:rPr>
          <w:rFonts w:ascii="Times New Roman" w:hAnsi="Times New Roman" w:cs="Times New Roman"/>
          <w:sz w:val="28"/>
          <w:szCs w:val="28"/>
        </w:rPr>
        <w:t>Processor</w:t>
      </w:r>
      <w:proofErr w:type="spellEnd"/>
      <w:r w:rsidRPr="00A75A8C">
        <w:rPr>
          <w:rFonts w:ascii="Times New Roman" w:hAnsi="Times New Roman" w:cs="Times New Roman"/>
          <w:sz w:val="28"/>
          <w:szCs w:val="28"/>
        </w:rPr>
        <w:t>, DSP) осуществляет,</w:t>
      </w:r>
      <w:r>
        <w:rPr>
          <w:rFonts w:ascii="Times New Roman" w:hAnsi="Times New Roman" w:cs="Times New Roman"/>
          <w:sz w:val="28"/>
          <w:szCs w:val="28"/>
        </w:rPr>
        <w:t xml:space="preserve"> </w:t>
      </w:r>
      <w:r w:rsidRPr="00A75A8C">
        <w:rPr>
          <w:rFonts w:ascii="Times New Roman" w:hAnsi="Times New Roman" w:cs="Times New Roman"/>
          <w:sz w:val="28"/>
          <w:szCs w:val="28"/>
        </w:rPr>
        <w:t xml:space="preserve">когда это необходимо, демультиплексирование (в случае линий T-1/E-1) </w:t>
      </w:r>
      <w:proofErr w:type="spellStart"/>
      <w:r w:rsidRPr="00A75A8C">
        <w:rPr>
          <w:rFonts w:ascii="Times New Roman" w:hAnsi="Times New Roman" w:cs="Times New Roman"/>
          <w:sz w:val="28"/>
          <w:szCs w:val="28"/>
        </w:rPr>
        <w:t>иоцифровывание</w:t>
      </w:r>
      <w:proofErr w:type="spellEnd"/>
      <w:r w:rsidRPr="00A75A8C">
        <w:rPr>
          <w:rFonts w:ascii="Times New Roman" w:hAnsi="Times New Roman" w:cs="Times New Roman"/>
          <w:sz w:val="28"/>
          <w:szCs w:val="28"/>
        </w:rPr>
        <w:t xml:space="preserve"> (в случае аналоговых линий), сжатие и кодирование </w:t>
      </w:r>
      <w:proofErr w:type="gramStart"/>
      <w:r w:rsidRPr="00A75A8C">
        <w:rPr>
          <w:rFonts w:ascii="Times New Roman" w:hAnsi="Times New Roman" w:cs="Times New Roman"/>
          <w:sz w:val="28"/>
          <w:szCs w:val="28"/>
        </w:rPr>
        <w:t>речи</w:t>
      </w:r>
      <w:proofErr w:type="gramEnd"/>
      <w:r w:rsidRPr="00A75A8C">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A75A8C">
        <w:rPr>
          <w:rFonts w:ascii="Times New Roman" w:hAnsi="Times New Roman" w:cs="Times New Roman"/>
          <w:sz w:val="28"/>
          <w:szCs w:val="28"/>
        </w:rPr>
        <w:t>передачу упакованной речи дальше в сеть. Благодаря универсальности</w:t>
      </w:r>
      <w:r>
        <w:rPr>
          <w:rFonts w:ascii="Times New Roman" w:hAnsi="Times New Roman" w:cs="Times New Roman"/>
          <w:sz w:val="28"/>
          <w:szCs w:val="28"/>
        </w:rPr>
        <w:t xml:space="preserve"> </w:t>
      </w:r>
      <w:r w:rsidRPr="00A75A8C">
        <w:rPr>
          <w:rFonts w:ascii="Times New Roman" w:hAnsi="Times New Roman" w:cs="Times New Roman"/>
          <w:sz w:val="28"/>
          <w:szCs w:val="28"/>
        </w:rPr>
        <w:t>протокола IP, т. е. его способности использовать в качестве транспорта</w:t>
      </w:r>
      <w:r>
        <w:rPr>
          <w:rFonts w:ascii="Times New Roman" w:hAnsi="Times New Roman" w:cs="Times New Roman"/>
          <w:sz w:val="28"/>
          <w:szCs w:val="28"/>
        </w:rPr>
        <w:t xml:space="preserve"> </w:t>
      </w:r>
      <w:r w:rsidRPr="00A75A8C">
        <w:rPr>
          <w:rFonts w:ascii="Times New Roman" w:hAnsi="Times New Roman" w:cs="Times New Roman"/>
          <w:sz w:val="28"/>
          <w:szCs w:val="28"/>
        </w:rPr>
        <w:t xml:space="preserve">практически все что угодно, это может быть интерфейс </w:t>
      </w:r>
      <w:proofErr w:type="spellStart"/>
      <w:r w:rsidRPr="00A75A8C">
        <w:rPr>
          <w:rFonts w:ascii="Times New Roman" w:hAnsi="Times New Roman" w:cs="Times New Roman"/>
          <w:sz w:val="28"/>
          <w:szCs w:val="28"/>
        </w:rPr>
        <w:t>Ethernet</w:t>
      </w:r>
      <w:proofErr w:type="spellEnd"/>
      <w:r w:rsidRPr="00A75A8C">
        <w:rPr>
          <w:rFonts w:ascii="Times New Roman" w:hAnsi="Times New Roman" w:cs="Times New Roman"/>
          <w:sz w:val="28"/>
          <w:szCs w:val="28"/>
        </w:rPr>
        <w:t xml:space="preserve">, </w:t>
      </w:r>
      <w:proofErr w:type="spellStart"/>
      <w:r w:rsidRPr="00A75A8C">
        <w:rPr>
          <w:rFonts w:ascii="Times New Roman" w:hAnsi="Times New Roman" w:cs="Times New Roman"/>
          <w:sz w:val="28"/>
          <w:szCs w:val="28"/>
        </w:rPr>
        <w:t>Token</w:t>
      </w:r>
      <w:proofErr w:type="spellEnd"/>
      <w:r w:rsidRPr="00A75A8C">
        <w:rPr>
          <w:rFonts w:ascii="Times New Roman" w:hAnsi="Times New Roman" w:cs="Times New Roman"/>
          <w:sz w:val="28"/>
          <w:szCs w:val="28"/>
        </w:rPr>
        <w:t xml:space="preserve"> </w:t>
      </w:r>
      <w:proofErr w:type="spellStart"/>
      <w:r w:rsidRPr="00A75A8C">
        <w:rPr>
          <w:rFonts w:ascii="Times New Roman" w:hAnsi="Times New Roman" w:cs="Times New Roman"/>
          <w:sz w:val="28"/>
          <w:szCs w:val="28"/>
        </w:rPr>
        <w:t>Ring</w:t>
      </w:r>
      <w:proofErr w:type="spellEnd"/>
      <w:r w:rsidRPr="00A75A8C">
        <w:rPr>
          <w:rFonts w:ascii="Times New Roman" w:hAnsi="Times New Roman" w:cs="Times New Roman"/>
          <w:sz w:val="28"/>
          <w:szCs w:val="28"/>
        </w:rPr>
        <w:t>,</w:t>
      </w:r>
      <w:r>
        <w:rPr>
          <w:rFonts w:ascii="Times New Roman" w:hAnsi="Times New Roman" w:cs="Times New Roman"/>
          <w:sz w:val="28"/>
          <w:szCs w:val="28"/>
        </w:rPr>
        <w:t xml:space="preserve"> </w:t>
      </w:r>
      <w:r w:rsidRPr="00A75A8C">
        <w:rPr>
          <w:rFonts w:ascii="Times New Roman" w:hAnsi="Times New Roman" w:cs="Times New Roman"/>
          <w:sz w:val="28"/>
          <w:szCs w:val="28"/>
        </w:rPr>
        <w:t>ATM, SDH и т. д. Таким образом, шлюз IP-телефонии выполняет следующие</w:t>
      </w:r>
      <w:r>
        <w:rPr>
          <w:rFonts w:ascii="Times New Roman" w:hAnsi="Times New Roman" w:cs="Times New Roman"/>
          <w:sz w:val="28"/>
          <w:szCs w:val="28"/>
        </w:rPr>
        <w:t xml:space="preserve"> </w:t>
      </w:r>
      <w:r w:rsidRPr="00A75A8C">
        <w:rPr>
          <w:rFonts w:ascii="Times New Roman" w:hAnsi="Times New Roman" w:cs="Times New Roman"/>
          <w:sz w:val="28"/>
          <w:szCs w:val="28"/>
        </w:rPr>
        <w:t>пять основных функций:</w:t>
      </w:r>
    </w:p>
    <w:p w:rsidR="003E4BB5" w:rsidRPr="00A75A8C" w:rsidRDefault="003E4BB5" w:rsidP="003E4BB5">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1.</w:t>
      </w:r>
      <w:r w:rsidRPr="00A75A8C">
        <w:rPr>
          <w:rFonts w:ascii="Times New Roman" w:hAnsi="Times New Roman" w:cs="Times New Roman"/>
          <w:sz w:val="28"/>
          <w:szCs w:val="28"/>
        </w:rPr>
        <w:t xml:space="preserve"> функции интерфейса с УАТС, телефонной сетью общего пользования</w:t>
      </w:r>
    </w:p>
    <w:p w:rsidR="003E4BB5" w:rsidRPr="00A75A8C" w:rsidRDefault="003E4BB5" w:rsidP="003E4BB5">
      <w:pPr>
        <w:autoSpaceDE w:val="0"/>
        <w:autoSpaceDN w:val="0"/>
        <w:adjustRightInd w:val="0"/>
        <w:spacing w:after="0"/>
        <w:jc w:val="both"/>
        <w:rPr>
          <w:rFonts w:ascii="Times New Roman" w:hAnsi="Times New Roman" w:cs="Times New Roman"/>
          <w:sz w:val="28"/>
          <w:szCs w:val="28"/>
        </w:rPr>
      </w:pPr>
      <w:r w:rsidRPr="00A75A8C">
        <w:rPr>
          <w:rFonts w:ascii="Times New Roman" w:hAnsi="Times New Roman" w:cs="Times New Roman"/>
          <w:sz w:val="28"/>
          <w:szCs w:val="28"/>
        </w:rPr>
        <w:t>и другими телефонными сетями;</w:t>
      </w:r>
    </w:p>
    <w:p w:rsidR="003E4BB5" w:rsidRPr="00A75A8C" w:rsidRDefault="003E4BB5" w:rsidP="003E4BB5">
      <w:pPr>
        <w:autoSpaceDE w:val="0"/>
        <w:autoSpaceDN w:val="0"/>
        <w:adjustRightInd w:val="0"/>
        <w:spacing w:after="0"/>
        <w:jc w:val="both"/>
        <w:rPr>
          <w:rFonts w:ascii="Times New Roman" w:hAnsi="Times New Roman" w:cs="Times New Roman"/>
          <w:sz w:val="28"/>
          <w:szCs w:val="28"/>
        </w:rPr>
      </w:pPr>
      <w:proofErr w:type="gramStart"/>
      <w:r>
        <w:rPr>
          <w:rFonts w:ascii="Times New Roman" w:hAnsi="Times New Roman" w:cs="Times New Roman"/>
          <w:sz w:val="28"/>
          <w:szCs w:val="28"/>
        </w:rPr>
        <w:t>2.</w:t>
      </w:r>
      <w:r w:rsidRPr="00A75A8C">
        <w:rPr>
          <w:rFonts w:ascii="Times New Roman" w:hAnsi="Times New Roman" w:cs="Times New Roman"/>
          <w:sz w:val="28"/>
          <w:szCs w:val="28"/>
        </w:rPr>
        <w:t xml:space="preserve"> базовые функции обслуживания вызовов (соединение/разъединение и</w:t>
      </w:r>
      <w:proofErr w:type="gramEnd"/>
    </w:p>
    <w:p w:rsidR="003E4BB5" w:rsidRPr="00A75A8C" w:rsidRDefault="003E4BB5" w:rsidP="003E4BB5">
      <w:pPr>
        <w:autoSpaceDE w:val="0"/>
        <w:autoSpaceDN w:val="0"/>
        <w:adjustRightInd w:val="0"/>
        <w:spacing w:after="0"/>
        <w:jc w:val="both"/>
        <w:rPr>
          <w:rFonts w:ascii="Times New Roman" w:hAnsi="Times New Roman" w:cs="Times New Roman"/>
          <w:sz w:val="28"/>
          <w:szCs w:val="28"/>
        </w:rPr>
      </w:pPr>
      <w:r w:rsidRPr="00A75A8C">
        <w:rPr>
          <w:rFonts w:ascii="Times New Roman" w:hAnsi="Times New Roman" w:cs="Times New Roman"/>
          <w:sz w:val="28"/>
          <w:szCs w:val="28"/>
        </w:rPr>
        <w:t>т. п.);</w:t>
      </w:r>
    </w:p>
    <w:p w:rsidR="003E4BB5" w:rsidRPr="00A75A8C" w:rsidRDefault="003E4BB5" w:rsidP="003E4BB5">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3.</w:t>
      </w:r>
      <w:r w:rsidRPr="00A75A8C">
        <w:rPr>
          <w:rFonts w:ascii="Times New Roman" w:hAnsi="Times New Roman" w:cs="Times New Roman"/>
          <w:sz w:val="28"/>
          <w:szCs w:val="28"/>
        </w:rPr>
        <w:t xml:space="preserve"> компрессию и декомпрессию речи в реальном времени;</w:t>
      </w:r>
    </w:p>
    <w:p w:rsidR="003E4BB5" w:rsidRPr="00A75A8C" w:rsidRDefault="003E4BB5" w:rsidP="003E4BB5">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4.</w:t>
      </w:r>
      <w:r w:rsidRPr="00A75A8C">
        <w:rPr>
          <w:rFonts w:ascii="Times New Roman" w:hAnsi="Times New Roman" w:cs="Times New Roman"/>
          <w:sz w:val="28"/>
          <w:szCs w:val="28"/>
        </w:rPr>
        <w:t xml:space="preserve"> упаковку и распаковку сжатой речи;</w:t>
      </w:r>
    </w:p>
    <w:p w:rsidR="003E4BB5" w:rsidRPr="00A75A8C" w:rsidRDefault="003E4BB5" w:rsidP="003E4BB5">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5.</w:t>
      </w:r>
      <w:r w:rsidRPr="00A75A8C">
        <w:rPr>
          <w:rFonts w:ascii="Times New Roman" w:hAnsi="Times New Roman" w:cs="Times New Roman"/>
          <w:sz w:val="28"/>
          <w:szCs w:val="28"/>
        </w:rPr>
        <w:t xml:space="preserve"> функции интерфейса с сетью IP.</w:t>
      </w:r>
    </w:p>
    <w:p w:rsidR="003E4BB5" w:rsidRPr="00A75A8C" w:rsidRDefault="003E4BB5" w:rsidP="003E4BB5">
      <w:pPr>
        <w:autoSpaceDE w:val="0"/>
        <w:autoSpaceDN w:val="0"/>
        <w:adjustRightInd w:val="0"/>
        <w:spacing w:after="0"/>
        <w:ind w:firstLine="708"/>
        <w:jc w:val="both"/>
        <w:rPr>
          <w:rFonts w:ascii="Times New Roman" w:hAnsi="Times New Roman" w:cs="Times New Roman"/>
          <w:sz w:val="28"/>
          <w:szCs w:val="28"/>
        </w:rPr>
      </w:pPr>
      <w:r w:rsidRPr="00A75A8C">
        <w:rPr>
          <w:rFonts w:ascii="Times New Roman" w:hAnsi="Times New Roman" w:cs="Times New Roman"/>
          <w:sz w:val="28"/>
          <w:szCs w:val="28"/>
        </w:rPr>
        <w:t>Шлюз, в совокупности с привратником сети IP-телефонии, образует</w:t>
      </w:r>
      <w:r>
        <w:rPr>
          <w:rFonts w:ascii="Times New Roman" w:hAnsi="Times New Roman" w:cs="Times New Roman"/>
          <w:sz w:val="28"/>
          <w:szCs w:val="28"/>
        </w:rPr>
        <w:t xml:space="preserve"> </w:t>
      </w:r>
      <w:r w:rsidRPr="00A75A8C">
        <w:rPr>
          <w:rFonts w:ascii="Times New Roman" w:hAnsi="Times New Roman" w:cs="Times New Roman"/>
          <w:sz w:val="28"/>
          <w:szCs w:val="28"/>
        </w:rPr>
        <w:t>универсальную платформу для предоставления всего спектра услуг IP-</w:t>
      </w:r>
      <w:r>
        <w:rPr>
          <w:rFonts w:ascii="Times New Roman" w:hAnsi="Times New Roman" w:cs="Times New Roman"/>
          <w:sz w:val="28"/>
          <w:szCs w:val="28"/>
        </w:rPr>
        <w:t xml:space="preserve"> </w:t>
      </w:r>
      <w:r w:rsidRPr="00A75A8C">
        <w:rPr>
          <w:rFonts w:ascii="Times New Roman" w:hAnsi="Times New Roman" w:cs="Times New Roman"/>
          <w:sz w:val="28"/>
          <w:szCs w:val="28"/>
        </w:rPr>
        <w:t>телефонии.</w:t>
      </w:r>
    </w:p>
    <w:p w:rsidR="003E4BB5" w:rsidRPr="00A75A8C" w:rsidRDefault="001C7616" w:rsidP="003E4BB5">
      <w:pPr>
        <w:autoSpaceDE w:val="0"/>
        <w:autoSpaceDN w:val="0"/>
        <w:adjustRightInd w:val="0"/>
        <w:spacing w:after="0"/>
        <w:jc w:val="center"/>
        <w:rPr>
          <w:rFonts w:ascii="Times New Roman" w:hAnsi="Times New Roman" w:cs="Times New Roman"/>
          <w:b/>
          <w:bCs/>
          <w:sz w:val="28"/>
          <w:szCs w:val="28"/>
        </w:rPr>
      </w:pPr>
      <w:r>
        <w:rPr>
          <w:rFonts w:ascii="Times New Roman" w:hAnsi="Times New Roman" w:cs="Times New Roman"/>
          <w:b/>
          <w:bCs/>
          <w:sz w:val="28"/>
          <w:szCs w:val="28"/>
        </w:rPr>
        <w:t>2</w:t>
      </w:r>
      <w:r w:rsidR="003E4BB5">
        <w:rPr>
          <w:rFonts w:ascii="Times New Roman" w:hAnsi="Times New Roman" w:cs="Times New Roman"/>
          <w:b/>
          <w:bCs/>
          <w:sz w:val="28"/>
          <w:szCs w:val="28"/>
        </w:rPr>
        <w:t>.3.</w:t>
      </w:r>
      <w:r w:rsidR="003E4BB5" w:rsidRPr="00A75A8C">
        <w:rPr>
          <w:rFonts w:ascii="Times New Roman" w:hAnsi="Times New Roman" w:cs="Times New Roman"/>
          <w:b/>
          <w:bCs/>
          <w:sz w:val="28"/>
          <w:szCs w:val="28"/>
        </w:rPr>
        <w:t>2. Привратник (</w:t>
      </w:r>
      <w:proofErr w:type="spellStart"/>
      <w:r w:rsidR="003E4BB5" w:rsidRPr="00A75A8C">
        <w:rPr>
          <w:rFonts w:ascii="Times New Roman" w:hAnsi="Times New Roman" w:cs="Times New Roman"/>
          <w:b/>
          <w:bCs/>
          <w:sz w:val="28"/>
          <w:szCs w:val="28"/>
        </w:rPr>
        <w:t>gatekeeper</w:t>
      </w:r>
      <w:proofErr w:type="spellEnd"/>
      <w:r w:rsidR="003E4BB5" w:rsidRPr="00A75A8C">
        <w:rPr>
          <w:rFonts w:ascii="Times New Roman" w:hAnsi="Times New Roman" w:cs="Times New Roman"/>
          <w:b/>
          <w:bCs/>
          <w:sz w:val="28"/>
          <w:szCs w:val="28"/>
        </w:rPr>
        <w:t>)</w:t>
      </w:r>
    </w:p>
    <w:p w:rsidR="003E4BB5" w:rsidRPr="00A75A8C" w:rsidRDefault="003E4BB5" w:rsidP="003E4BB5">
      <w:pPr>
        <w:autoSpaceDE w:val="0"/>
        <w:autoSpaceDN w:val="0"/>
        <w:adjustRightInd w:val="0"/>
        <w:spacing w:after="0"/>
        <w:ind w:firstLine="708"/>
        <w:jc w:val="both"/>
        <w:rPr>
          <w:rFonts w:ascii="Times New Roman" w:hAnsi="Times New Roman" w:cs="Times New Roman"/>
          <w:sz w:val="28"/>
          <w:szCs w:val="28"/>
        </w:rPr>
      </w:pPr>
      <w:r w:rsidRPr="00A75A8C">
        <w:rPr>
          <w:rFonts w:ascii="Times New Roman" w:hAnsi="Times New Roman" w:cs="Times New Roman"/>
          <w:sz w:val="28"/>
          <w:szCs w:val="28"/>
        </w:rPr>
        <w:t>Использование привратника повышает возможности масштабирования, за</w:t>
      </w:r>
      <w:r>
        <w:rPr>
          <w:rFonts w:ascii="Times New Roman" w:hAnsi="Times New Roman" w:cs="Times New Roman"/>
          <w:sz w:val="28"/>
          <w:szCs w:val="28"/>
        </w:rPr>
        <w:t xml:space="preserve"> </w:t>
      </w:r>
      <w:r w:rsidRPr="00A75A8C">
        <w:rPr>
          <w:rFonts w:ascii="Times New Roman" w:hAnsi="Times New Roman" w:cs="Times New Roman"/>
          <w:sz w:val="28"/>
          <w:szCs w:val="28"/>
        </w:rPr>
        <w:t>счет централизации данных о маршрутах и планах нумерации, что облегчает</w:t>
      </w:r>
      <w:r>
        <w:rPr>
          <w:rFonts w:ascii="Times New Roman" w:hAnsi="Times New Roman" w:cs="Times New Roman"/>
          <w:sz w:val="28"/>
          <w:szCs w:val="28"/>
        </w:rPr>
        <w:t xml:space="preserve"> </w:t>
      </w:r>
      <w:r w:rsidRPr="00A75A8C">
        <w:rPr>
          <w:rFonts w:ascii="Times New Roman" w:hAnsi="Times New Roman" w:cs="Times New Roman"/>
          <w:sz w:val="28"/>
          <w:szCs w:val="28"/>
        </w:rPr>
        <w:t>процессы модификации и расширения сети. Привратник работает с адресной</w:t>
      </w:r>
      <w:r>
        <w:rPr>
          <w:rFonts w:ascii="Times New Roman" w:hAnsi="Times New Roman" w:cs="Times New Roman"/>
          <w:sz w:val="28"/>
          <w:szCs w:val="28"/>
        </w:rPr>
        <w:t xml:space="preserve"> </w:t>
      </w:r>
      <w:r w:rsidRPr="00A75A8C">
        <w:rPr>
          <w:rFonts w:ascii="Times New Roman" w:hAnsi="Times New Roman" w:cs="Times New Roman"/>
          <w:sz w:val="28"/>
          <w:szCs w:val="28"/>
        </w:rPr>
        <w:t>системой, определяет IP адреса удаленного шлюза, указанного в</w:t>
      </w:r>
      <w:r>
        <w:rPr>
          <w:rFonts w:ascii="Times New Roman" w:hAnsi="Times New Roman" w:cs="Times New Roman"/>
          <w:sz w:val="28"/>
          <w:szCs w:val="28"/>
        </w:rPr>
        <w:t xml:space="preserve"> </w:t>
      </w:r>
      <w:r w:rsidRPr="00A75A8C">
        <w:rPr>
          <w:rFonts w:ascii="Times New Roman" w:hAnsi="Times New Roman" w:cs="Times New Roman"/>
          <w:sz w:val="28"/>
          <w:szCs w:val="28"/>
        </w:rPr>
        <w:t>конфигурации для вызываемого номера. Данное устройство также управляет</w:t>
      </w:r>
      <w:r>
        <w:rPr>
          <w:rFonts w:ascii="Times New Roman" w:hAnsi="Times New Roman" w:cs="Times New Roman"/>
          <w:sz w:val="28"/>
          <w:szCs w:val="28"/>
        </w:rPr>
        <w:t xml:space="preserve"> </w:t>
      </w:r>
      <w:r w:rsidRPr="00A75A8C">
        <w:rPr>
          <w:rFonts w:ascii="Times New Roman" w:hAnsi="Times New Roman" w:cs="Times New Roman"/>
          <w:sz w:val="28"/>
          <w:szCs w:val="28"/>
        </w:rPr>
        <w:t>полосой пропускания и качеством услуг. Каждый привратник имеет понятие</w:t>
      </w:r>
      <w:r>
        <w:rPr>
          <w:rFonts w:ascii="Times New Roman" w:hAnsi="Times New Roman" w:cs="Times New Roman"/>
          <w:sz w:val="28"/>
          <w:szCs w:val="28"/>
        </w:rPr>
        <w:t xml:space="preserve"> </w:t>
      </w:r>
      <w:r w:rsidRPr="00A75A8C">
        <w:rPr>
          <w:rFonts w:ascii="Times New Roman" w:hAnsi="Times New Roman" w:cs="Times New Roman"/>
          <w:sz w:val="28"/>
          <w:szCs w:val="28"/>
        </w:rPr>
        <w:t>"зоны" административного контроля, в пределах которой он управляет</w:t>
      </w:r>
      <w:r>
        <w:rPr>
          <w:rFonts w:ascii="Times New Roman" w:hAnsi="Times New Roman" w:cs="Times New Roman"/>
          <w:sz w:val="28"/>
          <w:szCs w:val="28"/>
        </w:rPr>
        <w:t xml:space="preserve"> </w:t>
      </w:r>
      <w:r w:rsidRPr="00A75A8C">
        <w:rPr>
          <w:rFonts w:ascii="Times New Roman" w:hAnsi="Times New Roman" w:cs="Times New Roman"/>
          <w:sz w:val="28"/>
          <w:szCs w:val="28"/>
        </w:rPr>
        <w:t>множеством шлюзов. Такие зоны, как правило, устанавливаются</w:t>
      </w:r>
      <w:r>
        <w:rPr>
          <w:rFonts w:ascii="Times New Roman" w:hAnsi="Times New Roman" w:cs="Times New Roman"/>
          <w:sz w:val="28"/>
          <w:szCs w:val="28"/>
        </w:rPr>
        <w:t xml:space="preserve"> </w:t>
      </w:r>
      <w:r w:rsidRPr="00A75A8C">
        <w:rPr>
          <w:rFonts w:ascii="Times New Roman" w:hAnsi="Times New Roman" w:cs="Times New Roman"/>
          <w:sz w:val="28"/>
          <w:szCs w:val="28"/>
        </w:rPr>
        <w:t>соответственно границам географических зон. Привратник управляет</w:t>
      </w:r>
      <w:r>
        <w:rPr>
          <w:rFonts w:ascii="Times New Roman" w:hAnsi="Times New Roman" w:cs="Times New Roman"/>
          <w:sz w:val="28"/>
          <w:szCs w:val="28"/>
        </w:rPr>
        <w:t xml:space="preserve"> </w:t>
      </w:r>
      <w:r w:rsidRPr="00A75A8C">
        <w:rPr>
          <w:rFonts w:ascii="Times New Roman" w:hAnsi="Times New Roman" w:cs="Times New Roman"/>
          <w:sz w:val="28"/>
          <w:szCs w:val="28"/>
        </w:rPr>
        <w:t>маршрутизацией сигнальных сообщений между терминалами,</w:t>
      </w:r>
      <w:r>
        <w:rPr>
          <w:rFonts w:ascii="Times New Roman" w:hAnsi="Times New Roman" w:cs="Times New Roman"/>
          <w:sz w:val="28"/>
          <w:szCs w:val="28"/>
        </w:rPr>
        <w:t xml:space="preserve"> </w:t>
      </w:r>
      <w:r w:rsidRPr="00A75A8C">
        <w:rPr>
          <w:rFonts w:ascii="Times New Roman" w:hAnsi="Times New Roman" w:cs="Times New Roman"/>
          <w:sz w:val="28"/>
          <w:szCs w:val="28"/>
        </w:rPr>
        <w:lastRenderedPageBreak/>
        <w:t>расположенными в одной зоне: привратник может организовывать сигнальный</w:t>
      </w:r>
      <w:r>
        <w:rPr>
          <w:rFonts w:ascii="Times New Roman" w:hAnsi="Times New Roman" w:cs="Times New Roman"/>
          <w:sz w:val="28"/>
          <w:szCs w:val="28"/>
        </w:rPr>
        <w:t xml:space="preserve"> </w:t>
      </w:r>
      <w:r w:rsidRPr="00A75A8C">
        <w:rPr>
          <w:rFonts w:ascii="Times New Roman" w:hAnsi="Times New Roman" w:cs="Times New Roman"/>
          <w:sz w:val="28"/>
          <w:szCs w:val="28"/>
        </w:rPr>
        <w:t>канал напрямую между терминалами или же ретранслировать сигнальные</w:t>
      </w:r>
      <w:r>
        <w:rPr>
          <w:rFonts w:ascii="Times New Roman" w:hAnsi="Times New Roman" w:cs="Times New Roman"/>
          <w:sz w:val="28"/>
          <w:szCs w:val="28"/>
        </w:rPr>
        <w:t xml:space="preserve"> </w:t>
      </w:r>
      <w:r w:rsidRPr="00A75A8C">
        <w:rPr>
          <w:rFonts w:ascii="Times New Roman" w:hAnsi="Times New Roman" w:cs="Times New Roman"/>
          <w:sz w:val="28"/>
          <w:szCs w:val="28"/>
        </w:rPr>
        <w:t>сообщения от одного терминала к другому. В этом случае привратник в любое</w:t>
      </w:r>
      <w:r>
        <w:rPr>
          <w:rFonts w:ascii="Times New Roman" w:hAnsi="Times New Roman" w:cs="Times New Roman"/>
          <w:sz w:val="28"/>
          <w:szCs w:val="28"/>
        </w:rPr>
        <w:t xml:space="preserve"> </w:t>
      </w:r>
      <w:r w:rsidRPr="00A75A8C">
        <w:rPr>
          <w:rFonts w:ascii="Times New Roman" w:hAnsi="Times New Roman" w:cs="Times New Roman"/>
          <w:sz w:val="28"/>
          <w:szCs w:val="28"/>
        </w:rPr>
        <w:t>время знает состояние конечных пользователей, поэтому на него может</w:t>
      </w:r>
      <w:r>
        <w:rPr>
          <w:rFonts w:ascii="Times New Roman" w:hAnsi="Times New Roman" w:cs="Times New Roman"/>
          <w:sz w:val="28"/>
          <w:szCs w:val="28"/>
        </w:rPr>
        <w:t xml:space="preserve"> </w:t>
      </w:r>
      <w:r w:rsidRPr="00A75A8C">
        <w:rPr>
          <w:rFonts w:ascii="Times New Roman" w:hAnsi="Times New Roman" w:cs="Times New Roman"/>
          <w:sz w:val="28"/>
          <w:szCs w:val="28"/>
        </w:rPr>
        <w:t>возлагаться предоставление дополнительных услуг: переадресация, передача,</w:t>
      </w:r>
      <w:r>
        <w:rPr>
          <w:rFonts w:ascii="Times New Roman" w:hAnsi="Times New Roman" w:cs="Times New Roman"/>
          <w:sz w:val="28"/>
          <w:szCs w:val="28"/>
        </w:rPr>
        <w:t xml:space="preserve"> </w:t>
      </w:r>
      <w:r w:rsidRPr="00A75A8C">
        <w:rPr>
          <w:rFonts w:ascii="Times New Roman" w:hAnsi="Times New Roman" w:cs="Times New Roman"/>
          <w:sz w:val="28"/>
          <w:szCs w:val="28"/>
        </w:rPr>
        <w:t>постановка на ожидание и перехват вызова и т.д.</w:t>
      </w:r>
      <w:r>
        <w:rPr>
          <w:rFonts w:ascii="Times New Roman" w:hAnsi="Times New Roman" w:cs="Times New Roman"/>
          <w:sz w:val="28"/>
          <w:szCs w:val="28"/>
        </w:rPr>
        <w:t xml:space="preserve"> </w:t>
      </w:r>
      <w:r w:rsidRPr="00A75A8C">
        <w:rPr>
          <w:rFonts w:ascii="Times New Roman" w:hAnsi="Times New Roman" w:cs="Times New Roman"/>
          <w:sz w:val="28"/>
          <w:szCs w:val="28"/>
        </w:rPr>
        <w:t>При отсутствии в сети привратника, преобразование адреса вызываемого</w:t>
      </w:r>
      <w:r>
        <w:rPr>
          <w:rFonts w:ascii="Times New Roman" w:hAnsi="Times New Roman" w:cs="Times New Roman"/>
          <w:sz w:val="28"/>
          <w:szCs w:val="28"/>
        </w:rPr>
        <w:t xml:space="preserve"> </w:t>
      </w:r>
      <w:r w:rsidRPr="00A75A8C">
        <w:rPr>
          <w:rFonts w:ascii="Times New Roman" w:hAnsi="Times New Roman" w:cs="Times New Roman"/>
          <w:sz w:val="28"/>
          <w:szCs w:val="28"/>
        </w:rPr>
        <w:t>абонента в транспортный адрес IP-сети должно выполняться шлюзом.</w:t>
      </w:r>
    </w:p>
    <w:p w:rsidR="003E4BB5" w:rsidRPr="00A75A8C" w:rsidRDefault="001C7616" w:rsidP="003E4BB5">
      <w:pPr>
        <w:autoSpaceDE w:val="0"/>
        <w:autoSpaceDN w:val="0"/>
        <w:adjustRightInd w:val="0"/>
        <w:spacing w:after="0"/>
        <w:jc w:val="center"/>
        <w:rPr>
          <w:rFonts w:ascii="Times New Roman" w:hAnsi="Times New Roman" w:cs="Times New Roman"/>
          <w:b/>
          <w:bCs/>
          <w:sz w:val="28"/>
          <w:szCs w:val="28"/>
        </w:rPr>
      </w:pPr>
      <w:r>
        <w:rPr>
          <w:rFonts w:ascii="Times New Roman" w:hAnsi="Times New Roman" w:cs="Times New Roman"/>
          <w:b/>
          <w:bCs/>
          <w:sz w:val="28"/>
          <w:szCs w:val="28"/>
        </w:rPr>
        <w:t>2</w:t>
      </w:r>
      <w:r w:rsidR="003E4BB5">
        <w:rPr>
          <w:rFonts w:ascii="Times New Roman" w:hAnsi="Times New Roman" w:cs="Times New Roman"/>
          <w:b/>
          <w:bCs/>
          <w:sz w:val="28"/>
          <w:szCs w:val="28"/>
        </w:rPr>
        <w:t>.3.</w:t>
      </w:r>
      <w:r w:rsidR="003E4BB5" w:rsidRPr="00A75A8C">
        <w:rPr>
          <w:rFonts w:ascii="Times New Roman" w:hAnsi="Times New Roman" w:cs="Times New Roman"/>
          <w:b/>
          <w:bCs/>
          <w:sz w:val="28"/>
          <w:szCs w:val="28"/>
        </w:rPr>
        <w:t xml:space="preserve">3. Серверы </w:t>
      </w:r>
      <w:proofErr w:type="spellStart"/>
      <w:r w:rsidR="003E4BB5" w:rsidRPr="00A75A8C">
        <w:rPr>
          <w:rFonts w:ascii="Times New Roman" w:hAnsi="Times New Roman" w:cs="Times New Roman"/>
          <w:b/>
          <w:bCs/>
          <w:sz w:val="28"/>
          <w:szCs w:val="28"/>
        </w:rPr>
        <w:t>биллинга</w:t>
      </w:r>
      <w:proofErr w:type="spellEnd"/>
    </w:p>
    <w:p w:rsidR="003E4BB5" w:rsidRPr="00A75A8C" w:rsidRDefault="003E4BB5" w:rsidP="003E4BB5">
      <w:pPr>
        <w:autoSpaceDE w:val="0"/>
        <w:autoSpaceDN w:val="0"/>
        <w:adjustRightInd w:val="0"/>
        <w:spacing w:after="0"/>
        <w:ind w:firstLine="708"/>
        <w:jc w:val="both"/>
        <w:rPr>
          <w:rFonts w:ascii="Times New Roman" w:hAnsi="Times New Roman" w:cs="Times New Roman"/>
          <w:sz w:val="28"/>
          <w:szCs w:val="28"/>
        </w:rPr>
      </w:pPr>
      <w:r w:rsidRPr="00A75A8C">
        <w:rPr>
          <w:rFonts w:ascii="Times New Roman" w:hAnsi="Times New Roman" w:cs="Times New Roman"/>
          <w:sz w:val="28"/>
          <w:szCs w:val="28"/>
        </w:rPr>
        <w:t xml:space="preserve">Серверы </w:t>
      </w:r>
      <w:proofErr w:type="spellStart"/>
      <w:r w:rsidRPr="00A75A8C">
        <w:rPr>
          <w:rFonts w:ascii="Times New Roman" w:hAnsi="Times New Roman" w:cs="Times New Roman"/>
          <w:sz w:val="28"/>
          <w:szCs w:val="28"/>
        </w:rPr>
        <w:t>биллинга</w:t>
      </w:r>
      <w:proofErr w:type="spellEnd"/>
      <w:r w:rsidRPr="00A75A8C">
        <w:rPr>
          <w:rFonts w:ascii="Times New Roman" w:hAnsi="Times New Roman" w:cs="Times New Roman"/>
          <w:sz w:val="28"/>
          <w:szCs w:val="28"/>
        </w:rPr>
        <w:t xml:space="preserve"> используются для проведения расчетов за</w:t>
      </w:r>
      <w:r>
        <w:rPr>
          <w:rFonts w:ascii="Times New Roman" w:hAnsi="Times New Roman" w:cs="Times New Roman"/>
          <w:sz w:val="28"/>
          <w:szCs w:val="28"/>
        </w:rPr>
        <w:t xml:space="preserve"> </w:t>
      </w:r>
      <w:r w:rsidRPr="00A75A8C">
        <w:rPr>
          <w:rFonts w:ascii="Times New Roman" w:hAnsi="Times New Roman" w:cs="Times New Roman"/>
          <w:sz w:val="28"/>
          <w:szCs w:val="28"/>
        </w:rPr>
        <w:t>предоставляемые оператором услуги связи. Для того</w:t>
      </w:r>
      <w:proofErr w:type="gramStart"/>
      <w:r w:rsidRPr="00A75A8C">
        <w:rPr>
          <w:rFonts w:ascii="Times New Roman" w:hAnsi="Times New Roman" w:cs="Times New Roman"/>
          <w:sz w:val="28"/>
          <w:szCs w:val="28"/>
        </w:rPr>
        <w:t>,</w:t>
      </w:r>
      <w:proofErr w:type="gramEnd"/>
      <w:r w:rsidRPr="00A75A8C">
        <w:rPr>
          <w:rFonts w:ascii="Times New Roman" w:hAnsi="Times New Roman" w:cs="Times New Roman"/>
          <w:sz w:val="28"/>
          <w:szCs w:val="28"/>
        </w:rPr>
        <w:t xml:space="preserve"> чтобы не использовать</w:t>
      </w:r>
      <w:r>
        <w:rPr>
          <w:rFonts w:ascii="Times New Roman" w:hAnsi="Times New Roman" w:cs="Times New Roman"/>
          <w:sz w:val="28"/>
          <w:szCs w:val="28"/>
        </w:rPr>
        <w:t xml:space="preserve"> </w:t>
      </w:r>
      <w:r w:rsidRPr="00A75A8C">
        <w:rPr>
          <w:rFonts w:ascii="Times New Roman" w:hAnsi="Times New Roman" w:cs="Times New Roman"/>
          <w:sz w:val="28"/>
          <w:szCs w:val="28"/>
        </w:rPr>
        <w:t xml:space="preserve">различные </w:t>
      </w:r>
      <w:proofErr w:type="spellStart"/>
      <w:r w:rsidRPr="00A75A8C">
        <w:rPr>
          <w:rFonts w:ascii="Times New Roman" w:hAnsi="Times New Roman" w:cs="Times New Roman"/>
          <w:sz w:val="28"/>
          <w:szCs w:val="28"/>
        </w:rPr>
        <w:t>биллинговые</w:t>
      </w:r>
      <w:proofErr w:type="spellEnd"/>
      <w:r w:rsidRPr="00A75A8C">
        <w:rPr>
          <w:rFonts w:ascii="Times New Roman" w:hAnsi="Times New Roman" w:cs="Times New Roman"/>
          <w:sz w:val="28"/>
          <w:szCs w:val="28"/>
        </w:rPr>
        <w:t xml:space="preserve"> системы для учета различных услуг, лучше всего</w:t>
      </w:r>
      <w:r>
        <w:rPr>
          <w:rFonts w:ascii="Times New Roman" w:hAnsi="Times New Roman" w:cs="Times New Roman"/>
          <w:sz w:val="28"/>
          <w:szCs w:val="28"/>
        </w:rPr>
        <w:t xml:space="preserve"> </w:t>
      </w:r>
      <w:r w:rsidRPr="00A75A8C">
        <w:rPr>
          <w:rFonts w:ascii="Times New Roman" w:hAnsi="Times New Roman" w:cs="Times New Roman"/>
          <w:sz w:val="28"/>
          <w:szCs w:val="28"/>
        </w:rPr>
        <w:t xml:space="preserve">остановиться на </w:t>
      </w:r>
      <w:proofErr w:type="spellStart"/>
      <w:r w:rsidRPr="00A75A8C">
        <w:rPr>
          <w:rFonts w:ascii="Times New Roman" w:hAnsi="Times New Roman" w:cs="Times New Roman"/>
          <w:sz w:val="28"/>
          <w:szCs w:val="28"/>
        </w:rPr>
        <w:t>биллинговых</w:t>
      </w:r>
      <w:proofErr w:type="spellEnd"/>
      <w:r w:rsidRPr="00A75A8C">
        <w:rPr>
          <w:rFonts w:ascii="Times New Roman" w:hAnsi="Times New Roman" w:cs="Times New Roman"/>
          <w:sz w:val="28"/>
          <w:szCs w:val="28"/>
        </w:rPr>
        <w:t xml:space="preserve"> системах нового типа, позволяющих</w:t>
      </w:r>
      <w:r>
        <w:rPr>
          <w:rFonts w:ascii="Times New Roman" w:hAnsi="Times New Roman" w:cs="Times New Roman"/>
          <w:sz w:val="28"/>
          <w:szCs w:val="28"/>
        </w:rPr>
        <w:t xml:space="preserve"> </w:t>
      </w:r>
      <w:r w:rsidRPr="00A75A8C">
        <w:rPr>
          <w:rFonts w:ascii="Times New Roman" w:hAnsi="Times New Roman" w:cs="Times New Roman"/>
          <w:sz w:val="28"/>
          <w:szCs w:val="28"/>
        </w:rPr>
        <w:t>учитывать</w:t>
      </w:r>
      <w:r>
        <w:rPr>
          <w:rFonts w:ascii="Times New Roman" w:hAnsi="Times New Roman" w:cs="Times New Roman"/>
          <w:sz w:val="28"/>
          <w:szCs w:val="28"/>
        </w:rPr>
        <w:t xml:space="preserve"> </w:t>
      </w:r>
      <w:r w:rsidRPr="00A75A8C">
        <w:rPr>
          <w:rFonts w:ascii="Times New Roman" w:hAnsi="Times New Roman" w:cs="Times New Roman"/>
          <w:sz w:val="28"/>
          <w:szCs w:val="28"/>
        </w:rPr>
        <w:t>все современные услуги связи.</w:t>
      </w:r>
    </w:p>
    <w:p w:rsidR="003E4BB5" w:rsidRPr="009F4228" w:rsidRDefault="003E4BB5" w:rsidP="003E4BB5">
      <w:pPr>
        <w:autoSpaceDE w:val="0"/>
        <w:autoSpaceDN w:val="0"/>
        <w:adjustRightInd w:val="0"/>
        <w:spacing w:after="0"/>
        <w:ind w:firstLine="708"/>
        <w:jc w:val="both"/>
        <w:rPr>
          <w:rFonts w:ascii="Times New Roman" w:hAnsi="Times New Roman" w:cs="Times New Roman"/>
          <w:sz w:val="28"/>
          <w:szCs w:val="28"/>
        </w:rPr>
      </w:pPr>
      <w:r w:rsidRPr="00A75A8C">
        <w:rPr>
          <w:rFonts w:ascii="Times New Roman" w:hAnsi="Times New Roman" w:cs="Times New Roman"/>
          <w:sz w:val="28"/>
          <w:szCs w:val="28"/>
        </w:rPr>
        <w:t>RADIUS сервер выполняет функции идентификации, авторизации и учета</w:t>
      </w:r>
      <w:r>
        <w:rPr>
          <w:rFonts w:ascii="Times New Roman" w:hAnsi="Times New Roman" w:cs="Times New Roman"/>
          <w:sz w:val="28"/>
          <w:szCs w:val="28"/>
        </w:rPr>
        <w:t xml:space="preserve"> </w:t>
      </w:r>
      <w:r w:rsidRPr="00A75A8C">
        <w:rPr>
          <w:rFonts w:ascii="Times New Roman" w:hAnsi="Times New Roman" w:cs="Times New Roman"/>
          <w:sz w:val="28"/>
          <w:szCs w:val="28"/>
        </w:rPr>
        <w:t>(ААА). Сервер RADIUS собирает и сохраняет данные о вызовах, которые</w:t>
      </w:r>
      <w:r>
        <w:rPr>
          <w:rFonts w:ascii="Times New Roman" w:hAnsi="Times New Roman" w:cs="Times New Roman"/>
          <w:sz w:val="28"/>
          <w:szCs w:val="28"/>
        </w:rPr>
        <w:t xml:space="preserve"> </w:t>
      </w:r>
      <w:r w:rsidRPr="00A75A8C">
        <w:rPr>
          <w:rFonts w:ascii="Times New Roman" w:hAnsi="Times New Roman" w:cs="Times New Roman"/>
          <w:sz w:val="28"/>
          <w:szCs w:val="28"/>
        </w:rPr>
        <w:t xml:space="preserve">поступают от шлюзов </w:t>
      </w:r>
      <w:proofErr w:type="spellStart"/>
      <w:r w:rsidRPr="00A75A8C">
        <w:rPr>
          <w:rFonts w:ascii="Times New Roman" w:hAnsi="Times New Roman" w:cs="Times New Roman"/>
          <w:sz w:val="28"/>
          <w:szCs w:val="28"/>
        </w:rPr>
        <w:t>VoIP</w:t>
      </w:r>
      <w:proofErr w:type="spellEnd"/>
      <w:r w:rsidRPr="00A75A8C">
        <w:rPr>
          <w:rFonts w:ascii="Times New Roman" w:hAnsi="Times New Roman" w:cs="Times New Roman"/>
          <w:sz w:val="28"/>
          <w:szCs w:val="28"/>
        </w:rPr>
        <w:t xml:space="preserve">. Серверы </w:t>
      </w:r>
      <w:proofErr w:type="spellStart"/>
      <w:r w:rsidRPr="00A75A8C">
        <w:rPr>
          <w:rFonts w:ascii="Times New Roman" w:hAnsi="Times New Roman" w:cs="Times New Roman"/>
          <w:sz w:val="28"/>
          <w:szCs w:val="28"/>
        </w:rPr>
        <w:t>биллинга</w:t>
      </w:r>
      <w:proofErr w:type="spellEnd"/>
      <w:r w:rsidRPr="00A75A8C">
        <w:rPr>
          <w:rFonts w:ascii="Times New Roman" w:hAnsi="Times New Roman" w:cs="Times New Roman"/>
          <w:sz w:val="28"/>
          <w:szCs w:val="28"/>
        </w:rPr>
        <w:t xml:space="preserve"> собирают эти данные с</w:t>
      </w:r>
      <w:r>
        <w:rPr>
          <w:rFonts w:ascii="Times New Roman" w:hAnsi="Times New Roman" w:cs="Times New Roman"/>
          <w:sz w:val="28"/>
          <w:szCs w:val="28"/>
        </w:rPr>
        <w:t xml:space="preserve"> </w:t>
      </w:r>
      <w:r w:rsidRPr="00A75A8C">
        <w:rPr>
          <w:rFonts w:ascii="Times New Roman" w:hAnsi="Times New Roman" w:cs="Times New Roman"/>
          <w:sz w:val="28"/>
          <w:szCs w:val="28"/>
        </w:rPr>
        <w:t>серверов RADIUS и обрабатывают данные с помощью специальных</w:t>
      </w:r>
      <w:r>
        <w:rPr>
          <w:rFonts w:ascii="Times New Roman" w:hAnsi="Times New Roman" w:cs="Times New Roman"/>
          <w:sz w:val="28"/>
          <w:szCs w:val="28"/>
        </w:rPr>
        <w:t xml:space="preserve"> </w:t>
      </w:r>
      <w:proofErr w:type="spellStart"/>
      <w:r w:rsidRPr="00A75A8C">
        <w:rPr>
          <w:rFonts w:ascii="Times New Roman" w:hAnsi="Times New Roman" w:cs="Times New Roman"/>
          <w:sz w:val="28"/>
          <w:szCs w:val="28"/>
        </w:rPr>
        <w:t>биллинговых</w:t>
      </w:r>
      <w:proofErr w:type="spellEnd"/>
      <w:r w:rsidRPr="00A75A8C">
        <w:rPr>
          <w:rFonts w:ascii="Times New Roman" w:hAnsi="Times New Roman" w:cs="Times New Roman"/>
          <w:sz w:val="28"/>
          <w:szCs w:val="28"/>
        </w:rPr>
        <w:t xml:space="preserve"> приложений. Счета рассылаются абонентам через Интернет или</w:t>
      </w:r>
      <w:r>
        <w:rPr>
          <w:rFonts w:ascii="Times New Roman" w:hAnsi="Times New Roman" w:cs="Times New Roman"/>
          <w:sz w:val="28"/>
          <w:szCs w:val="28"/>
        </w:rPr>
        <w:t xml:space="preserve"> </w:t>
      </w:r>
      <w:r w:rsidRPr="00A75A8C">
        <w:rPr>
          <w:rFonts w:ascii="Times New Roman" w:hAnsi="Times New Roman" w:cs="Times New Roman"/>
          <w:sz w:val="28"/>
          <w:szCs w:val="28"/>
        </w:rPr>
        <w:t>по почте в зависимости от модели обслуживания, принятой у того или иного</w:t>
      </w:r>
      <w:r>
        <w:rPr>
          <w:rFonts w:ascii="Times New Roman" w:hAnsi="Times New Roman" w:cs="Times New Roman"/>
          <w:sz w:val="28"/>
          <w:szCs w:val="28"/>
        </w:rPr>
        <w:t xml:space="preserve"> </w:t>
      </w:r>
      <w:r w:rsidRPr="00A75A8C">
        <w:rPr>
          <w:rFonts w:ascii="Times New Roman" w:hAnsi="Times New Roman" w:cs="Times New Roman"/>
          <w:sz w:val="28"/>
          <w:szCs w:val="28"/>
        </w:rPr>
        <w:t>провайдера.</w:t>
      </w:r>
    </w:p>
    <w:p w:rsidR="00F65EF3" w:rsidRPr="00D113A4" w:rsidRDefault="00F65EF3" w:rsidP="00D113A4">
      <w:pPr>
        <w:widowControl w:val="0"/>
        <w:ind w:firstLine="709"/>
        <w:jc w:val="both"/>
        <w:rPr>
          <w:rFonts w:ascii="Times New Roman" w:hAnsi="Times New Roman" w:cs="Times New Roman"/>
          <w:sz w:val="28"/>
          <w:szCs w:val="28"/>
        </w:rPr>
      </w:pPr>
    </w:p>
    <w:p w:rsidR="000C49A5" w:rsidRDefault="000C49A5" w:rsidP="00D113A4">
      <w:pPr>
        <w:jc w:val="both"/>
        <w:rPr>
          <w:rFonts w:ascii="Times New Roman" w:hAnsi="Times New Roman" w:cs="Times New Roman"/>
          <w:sz w:val="28"/>
          <w:szCs w:val="28"/>
        </w:rPr>
      </w:pPr>
    </w:p>
    <w:p w:rsidR="00E325AD" w:rsidRDefault="00E325AD" w:rsidP="00D113A4">
      <w:pPr>
        <w:jc w:val="both"/>
        <w:rPr>
          <w:rFonts w:ascii="Times New Roman" w:hAnsi="Times New Roman" w:cs="Times New Roman"/>
          <w:sz w:val="28"/>
          <w:szCs w:val="28"/>
        </w:rPr>
      </w:pPr>
    </w:p>
    <w:p w:rsidR="00E325AD" w:rsidRDefault="00E325AD" w:rsidP="00D113A4">
      <w:pPr>
        <w:jc w:val="both"/>
        <w:rPr>
          <w:rFonts w:ascii="Times New Roman" w:hAnsi="Times New Roman" w:cs="Times New Roman"/>
          <w:sz w:val="28"/>
          <w:szCs w:val="28"/>
        </w:rPr>
      </w:pPr>
    </w:p>
    <w:p w:rsidR="00E325AD" w:rsidRDefault="00E325AD" w:rsidP="00D113A4">
      <w:pPr>
        <w:jc w:val="both"/>
        <w:rPr>
          <w:rFonts w:ascii="Times New Roman" w:hAnsi="Times New Roman" w:cs="Times New Roman"/>
          <w:sz w:val="28"/>
          <w:szCs w:val="28"/>
        </w:rPr>
      </w:pPr>
    </w:p>
    <w:p w:rsidR="00E325AD" w:rsidRDefault="00E325AD" w:rsidP="00D113A4">
      <w:pPr>
        <w:jc w:val="both"/>
        <w:rPr>
          <w:rFonts w:ascii="Times New Roman" w:hAnsi="Times New Roman" w:cs="Times New Roman"/>
          <w:sz w:val="28"/>
          <w:szCs w:val="28"/>
        </w:rPr>
      </w:pPr>
    </w:p>
    <w:p w:rsidR="00E325AD" w:rsidRDefault="00E325AD" w:rsidP="00D113A4">
      <w:pPr>
        <w:jc w:val="both"/>
        <w:rPr>
          <w:rFonts w:ascii="Times New Roman" w:hAnsi="Times New Roman" w:cs="Times New Roman"/>
          <w:sz w:val="28"/>
          <w:szCs w:val="28"/>
        </w:rPr>
      </w:pPr>
    </w:p>
    <w:p w:rsidR="00E325AD" w:rsidRDefault="00E325AD" w:rsidP="00D113A4">
      <w:pPr>
        <w:jc w:val="both"/>
        <w:rPr>
          <w:rFonts w:ascii="Times New Roman" w:hAnsi="Times New Roman" w:cs="Times New Roman"/>
          <w:sz w:val="28"/>
          <w:szCs w:val="28"/>
        </w:rPr>
      </w:pPr>
    </w:p>
    <w:p w:rsidR="00E325AD" w:rsidRDefault="00E325AD" w:rsidP="00D113A4">
      <w:pPr>
        <w:jc w:val="both"/>
        <w:rPr>
          <w:rFonts w:ascii="Times New Roman" w:hAnsi="Times New Roman" w:cs="Times New Roman"/>
          <w:sz w:val="28"/>
          <w:szCs w:val="28"/>
        </w:rPr>
      </w:pPr>
    </w:p>
    <w:p w:rsidR="00E325AD" w:rsidRDefault="00E325AD" w:rsidP="00D113A4">
      <w:pPr>
        <w:jc w:val="both"/>
        <w:rPr>
          <w:rFonts w:ascii="Times New Roman" w:hAnsi="Times New Roman" w:cs="Times New Roman"/>
          <w:sz w:val="28"/>
          <w:szCs w:val="28"/>
        </w:rPr>
      </w:pPr>
    </w:p>
    <w:p w:rsidR="00E325AD" w:rsidRDefault="00E325AD" w:rsidP="00D113A4">
      <w:pPr>
        <w:jc w:val="both"/>
        <w:rPr>
          <w:rFonts w:ascii="Times New Roman" w:hAnsi="Times New Roman" w:cs="Times New Roman"/>
          <w:sz w:val="28"/>
          <w:szCs w:val="28"/>
        </w:rPr>
      </w:pPr>
    </w:p>
    <w:p w:rsidR="00E325AD" w:rsidRDefault="00E325AD" w:rsidP="00D113A4">
      <w:pPr>
        <w:jc w:val="both"/>
        <w:rPr>
          <w:rFonts w:ascii="Times New Roman" w:hAnsi="Times New Roman" w:cs="Times New Roman"/>
          <w:sz w:val="28"/>
          <w:szCs w:val="28"/>
        </w:rPr>
      </w:pPr>
    </w:p>
    <w:p w:rsidR="00FE3375" w:rsidRDefault="00FE3375" w:rsidP="0075551F">
      <w:pPr>
        <w:pStyle w:val="2"/>
      </w:pPr>
      <w:bookmarkStart w:id="23" w:name="_Toc276635188"/>
      <w:r>
        <w:lastRenderedPageBreak/>
        <w:t>3. Выбор оборудования</w:t>
      </w:r>
    </w:p>
    <w:p w:rsidR="00FE3375" w:rsidRPr="00FE3375" w:rsidRDefault="00FE3375" w:rsidP="00FE3375">
      <w:pPr>
        <w:widowControl w:val="0"/>
        <w:ind w:firstLine="709"/>
        <w:rPr>
          <w:b/>
        </w:rPr>
      </w:pPr>
      <w:bookmarkStart w:id="24" w:name="_Toc61956365"/>
      <w:bookmarkStart w:id="25" w:name="_Toc61956948"/>
      <w:bookmarkEnd w:id="23"/>
    </w:p>
    <w:p w:rsidR="00FE3375" w:rsidRPr="00FE3375" w:rsidRDefault="00FE3375" w:rsidP="00FE3375">
      <w:pPr>
        <w:widowControl w:val="0"/>
        <w:ind w:firstLine="709"/>
        <w:jc w:val="center"/>
        <w:rPr>
          <w:rFonts w:ascii="Times New Roman" w:hAnsi="Times New Roman" w:cs="Times New Roman"/>
          <w:b/>
          <w:sz w:val="28"/>
          <w:szCs w:val="28"/>
        </w:rPr>
      </w:pPr>
      <w:r w:rsidRPr="00FE3375">
        <w:rPr>
          <w:rFonts w:ascii="Times New Roman" w:hAnsi="Times New Roman" w:cs="Times New Roman"/>
          <w:b/>
          <w:sz w:val="28"/>
          <w:szCs w:val="28"/>
        </w:rPr>
        <w:t xml:space="preserve">3.1 Модульный </w:t>
      </w:r>
      <w:proofErr w:type="spellStart"/>
      <w:r w:rsidRPr="00FE3375">
        <w:rPr>
          <w:rFonts w:ascii="Times New Roman" w:hAnsi="Times New Roman" w:cs="Times New Roman"/>
          <w:b/>
          <w:sz w:val="28"/>
          <w:szCs w:val="28"/>
        </w:rPr>
        <w:t>маршрутизатор</w:t>
      </w:r>
      <w:proofErr w:type="spellEnd"/>
      <w:r w:rsidRPr="00FE3375">
        <w:rPr>
          <w:rFonts w:ascii="Times New Roman" w:hAnsi="Times New Roman" w:cs="Times New Roman"/>
          <w:b/>
          <w:sz w:val="28"/>
          <w:szCs w:val="28"/>
        </w:rPr>
        <w:t xml:space="preserve"> </w:t>
      </w:r>
      <w:r w:rsidRPr="00FE3375">
        <w:rPr>
          <w:rFonts w:ascii="Times New Roman" w:hAnsi="Times New Roman" w:cs="Times New Roman"/>
          <w:b/>
          <w:sz w:val="28"/>
          <w:szCs w:val="28"/>
          <w:lang w:val="en-US"/>
        </w:rPr>
        <w:t>Cisco</w:t>
      </w:r>
      <w:r w:rsidRPr="00FE3375">
        <w:rPr>
          <w:rFonts w:ascii="Times New Roman" w:hAnsi="Times New Roman" w:cs="Times New Roman"/>
          <w:b/>
          <w:sz w:val="28"/>
          <w:szCs w:val="28"/>
        </w:rPr>
        <w:t xml:space="preserve"> 3660</w:t>
      </w:r>
      <w:bookmarkEnd w:id="24"/>
      <w:bookmarkEnd w:id="25"/>
      <w:r w:rsidRPr="00FE3375">
        <w:rPr>
          <w:rFonts w:ascii="Times New Roman" w:hAnsi="Times New Roman" w:cs="Times New Roman"/>
          <w:b/>
          <w:sz w:val="28"/>
          <w:szCs w:val="28"/>
        </w:rPr>
        <w:t>.</w:t>
      </w:r>
    </w:p>
    <w:p w:rsidR="00FE3375" w:rsidRPr="00FE3375" w:rsidRDefault="00FE3375" w:rsidP="00FE3375">
      <w:pPr>
        <w:widowControl w:val="0"/>
        <w:ind w:firstLine="709"/>
        <w:jc w:val="both"/>
        <w:rPr>
          <w:rFonts w:ascii="Times New Roman" w:hAnsi="Times New Roman" w:cs="Times New Roman"/>
          <w:sz w:val="28"/>
          <w:szCs w:val="28"/>
        </w:rPr>
      </w:pPr>
      <w:r w:rsidRPr="00FE3375">
        <w:rPr>
          <w:rFonts w:ascii="Times New Roman" w:hAnsi="Times New Roman" w:cs="Times New Roman"/>
          <w:sz w:val="28"/>
          <w:szCs w:val="28"/>
        </w:rPr>
        <w:t xml:space="preserve">Серия </w:t>
      </w:r>
      <w:proofErr w:type="spellStart"/>
      <w:r w:rsidRPr="00FE3375">
        <w:rPr>
          <w:rFonts w:ascii="Times New Roman" w:hAnsi="Times New Roman" w:cs="Times New Roman"/>
          <w:sz w:val="28"/>
          <w:szCs w:val="28"/>
        </w:rPr>
        <w:t>Cisco</w:t>
      </w:r>
      <w:proofErr w:type="spellEnd"/>
      <w:r w:rsidRPr="00FE3375">
        <w:rPr>
          <w:rFonts w:ascii="Times New Roman" w:hAnsi="Times New Roman" w:cs="Times New Roman"/>
          <w:sz w:val="28"/>
          <w:szCs w:val="28"/>
        </w:rPr>
        <w:t xml:space="preserve"> 3600 разработана для поддержки растущего числа удаленных офисов и </w:t>
      </w:r>
      <w:proofErr w:type="gramStart"/>
      <w:r w:rsidRPr="00FE3375">
        <w:rPr>
          <w:rFonts w:ascii="Times New Roman" w:hAnsi="Times New Roman" w:cs="Times New Roman"/>
          <w:sz w:val="28"/>
          <w:szCs w:val="28"/>
        </w:rPr>
        <w:t>подразделений</w:t>
      </w:r>
      <w:proofErr w:type="gramEnd"/>
      <w:r w:rsidRPr="00FE3375">
        <w:rPr>
          <w:rFonts w:ascii="Times New Roman" w:hAnsi="Times New Roman" w:cs="Times New Roman"/>
          <w:sz w:val="28"/>
          <w:szCs w:val="28"/>
        </w:rPr>
        <w:t xml:space="preserve"> которым необходим доступ в корпоративную сеть Интернет. Эта серия серверов доступа предлагает беспрецедентный уровень поддержки различных технологий удаленного доступа, включая передачу голоса и факсов через сети TCP/IP.</w:t>
      </w:r>
    </w:p>
    <w:p w:rsidR="00FE3375" w:rsidRPr="00FE3375" w:rsidRDefault="00FE3375" w:rsidP="00FE3375">
      <w:pPr>
        <w:widowControl w:val="0"/>
        <w:ind w:firstLine="709"/>
        <w:jc w:val="both"/>
        <w:rPr>
          <w:rFonts w:ascii="Times New Roman" w:hAnsi="Times New Roman" w:cs="Times New Roman"/>
          <w:sz w:val="28"/>
          <w:szCs w:val="28"/>
        </w:rPr>
      </w:pPr>
      <w:r w:rsidRPr="00FE3375">
        <w:rPr>
          <w:rFonts w:ascii="Times New Roman" w:hAnsi="Times New Roman" w:cs="Times New Roman"/>
          <w:sz w:val="28"/>
          <w:szCs w:val="28"/>
        </w:rPr>
        <w:t xml:space="preserve">Модель </w:t>
      </w:r>
      <w:r w:rsidRPr="00FE3375">
        <w:rPr>
          <w:rFonts w:ascii="Times New Roman" w:hAnsi="Times New Roman" w:cs="Times New Roman"/>
          <w:sz w:val="28"/>
          <w:szCs w:val="28"/>
          <w:lang w:val="en-US"/>
        </w:rPr>
        <w:t>Cisco</w:t>
      </w:r>
      <w:r w:rsidRPr="00FE3375">
        <w:rPr>
          <w:rFonts w:ascii="Times New Roman" w:hAnsi="Times New Roman" w:cs="Times New Roman"/>
          <w:sz w:val="28"/>
          <w:szCs w:val="28"/>
        </w:rPr>
        <w:t xml:space="preserve"> 3660 имеет следующие технические характеристики:</w:t>
      </w:r>
    </w:p>
    <w:p w:rsidR="00FE3375" w:rsidRPr="00FE3375" w:rsidRDefault="00FE3375" w:rsidP="00FE3375">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sidRPr="00FE3375">
        <w:rPr>
          <w:rFonts w:ascii="Times New Roman" w:hAnsi="Times New Roman" w:cs="Times New Roman"/>
          <w:sz w:val="28"/>
          <w:szCs w:val="28"/>
        </w:rPr>
        <w:t>Количество доступных слотов - 1</w:t>
      </w:r>
    </w:p>
    <w:p w:rsidR="00FE3375" w:rsidRPr="00FE3375" w:rsidRDefault="00FE3375" w:rsidP="00FE3375">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sidRPr="00FE3375">
        <w:rPr>
          <w:rFonts w:ascii="Times New Roman" w:hAnsi="Times New Roman" w:cs="Times New Roman"/>
          <w:sz w:val="28"/>
          <w:szCs w:val="28"/>
        </w:rPr>
        <w:t>Объем оперативной памяти - до 32Мбайт</w:t>
      </w:r>
    </w:p>
    <w:p w:rsidR="00FE3375" w:rsidRPr="00FE3375" w:rsidRDefault="00FE3375" w:rsidP="00FE3375">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sidRPr="00FE3375">
        <w:rPr>
          <w:rFonts w:ascii="Times New Roman" w:hAnsi="Times New Roman" w:cs="Times New Roman"/>
          <w:sz w:val="28"/>
          <w:szCs w:val="28"/>
        </w:rPr>
        <w:t>Процессор (</w:t>
      </w:r>
      <w:r w:rsidRPr="00FE3375">
        <w:rPr>
          <w:rFonts w:ascii="Times New Roman" w:hAnsi="Times New Roman" w:cs="Times New Roman"/>
          <w:sz w:val="28"/>
          <w:szCs w:val="28"/>
          <w:lang w:val="en-US"/>
        </w:rPr>
        <w:t>CPU</w:t>
      </w:r>
      <w:r w:rsidRPr="00FE3375">
        <w:rPr>
          <w:rFonts w:ascii="Times New Roman" w:hAnsi="Times New Roman" w:cs="Times New Roman"/>
          <w:sz w:val="28"/>
          <w:szCs w:val="28"/>
        </w:rPr>
        <w:t xml:space="preserve">) - 80МГерц </w:t>
      </w:r>
      <w:r w:rsidRPr="00FE3375">
        <w:rPr>
          <w:rFonts w:ascii="Times New Roman" w:hAnsi="Times New Roman" w:cs="Times New Roman"/>
          <w:sz w:val="28"/>
          <w:szCs w:val="28"/>
          <w:lang w:val="en-US"/>
        </w:rPr>
        <w:t>IDT</w:t>
      </w:r>
      <w:r w:rsidRPr="00FE3375">
        <w:rPr>
          <w:rFonts w:ascii="Times New Roman" w:hAnsi="Times New Roman" w:cs="Times New Roman"/>
          <w:sz w:val="28"/>
          <w:szCs w:val="28"/>
        </w:rPr>
        <w:t xml:space="preserve"> </w:t>
      </w:r>
      <w:r w:rsidRPr="00FE3375">
        <w:rPr>
          <w:rFonts w:ascii="Times New Roman" w:hAnsi="Times New Roman" w:cs="Times New Roman"/>
          <w:sz w:val="28"/>
          <w:szCs w:val="28"/>
          <w:lang w:val="en-US"/>
        </w:rPr>
        <w:t>R</w:t>
      </w:r>
      <w:r w:rsidRPr="00FE3375">
        <w:rPr>
          <w:rFonts w:ascii="Times New Roman" w:hAnsi="Times New Roman" w:cs="Times New Roman"/>
          <w:sz w:val="28"/>
          <w:szCs w:val="28"/>
        </w:rPr>
        <w:t xml:space="preserve"> 4700 </w:t>
      </w:r>
      <w:proofErr w:type="spellStart"/>
      <w:r w:rsidRPr="00FE3375">
        <w:rPr>
          <w:rFonts w:ascii="Times New Roman" w:hAnsi="Times New Roman" w:cs="Times New Roman"/>
          <w:sz w:val="28"/>
          <w:szCs w:val="28"/>
          <w:lang w:val="en-US"/>
        </w:rPr>
        <w:t>Risc</w:t>
      </w:r>
      <w:proofErr w:type="spellEnd"/>
    </w:p>
    <w:p w:rsidR="00FE3375" w:rsidRPr="00FE3375" w:rsidRDefault="00FE3375" w:rsidP="00FE3375">
      <w:pPr>
        <w:widowControl w:val="0"/>
        <w:ind w:firstLine="709"/>
        <w:jc w:val="both"/>
        <w:rPr>
          <w:rFonts w:ascii="Times New Roman" w:hAnsi="Times New Roman" w:cs="Times New Roman"/>
          <w:sz w:val="28"/>
          <w:szCs w:val="28"/>
        </w:rPr>
      </w:pPr>
      <w:r w:rsidRPr="00FE3375">
        <w:rPr>
          <w:rFonts w:ascii="Times New Roman" w:hAnsi="Times New Roman" w:cs="Times New Roman"/>
          <w:sz w:val="28"/>
          <w:szCs w:val="28"/>
        </w:rPr>
        <w:t>Основные возможности</w:t>
      </w:r>
    </w:p>
    <w:p w:rsidR="00FE3375" w:rsidRPr="00FE3375" w:rsidRDefault="00FE3375" w:rsidP="00FE3375">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sidRPr="00FE3375">
        <w:rPr>
          <w:rFonts w:ascii="Times New Roman" w:hAnsi="Times New Roman" w:cs="Times New Roman"/>
          <w:sz w:val="28"/>
          <w:szCs w:val="28"/>
        </w:rPr>
        <w:t xml:space="preserve">Поддержка всех функции ПО </w:t>
      </w:r>
      <w:proofErr w:type="spellStart"/>
      <w:r w:rsidRPr="00FE3375">
        <w:rPr>
          <w:rFonts w:ascii="Times New Roman" w:hAnsi="Times New Roman" w:cs="Times New Roman"/>
          <w:sz w:val="28"/>
          <w:szCs w:val="28"/>
        </w:rPr>
        <w:t>Cisco</w:t>
      </w:r>
      <w:proofErr w:type="spellEnd"/>
      <w:r w:rsidRPr="00FE3375">
        <w:rPr>
          <w:rFonts w:ascii="Times New Roman" w:hAnsi="Times New Roman" w:cs="Times New Roman"/>
          <w:sz w:val="28"/>
          <w:szCs w:val="28"/>
        </w:rPr>
        <w:t xml:space="preserve"> IOS</w:t>
      </w:r>
      <w:r w:rsidRPr="00FE3375">
        <w:rPr>
          <w:rFonts w:ascii="Times New Roman" w:hAnsi="Times New Roman" w:cs="Times New Roman"/>
          <w:sz w:val="28"/>
          <w:szCs w:val="28"/>
          <w:vertAlign w:val="superscript"/>
        </w:rPr>
        <w:t>TM</w:t>
      </w:r>
    </w:p>
    <w:p w:rsidR="00FE3375" w:rsidRPr="00FE3375" w:rsidRDefault="00FE3375" w:rsidP="00FE3375">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sidRPr="00FE3375">
        <w:rPr>
          <w:rFonts w:ascii="Times New Roman" w:hAnsi="Times New Roman" w:cs="Times New Roman"/>
          <w:sz w:val="28"/>
          <w:szCs w:val="28"/>
        </w:rPr>
        <w:t>Модульная архитектура</w:t>
      </w:r>
    </w:p>
    <w:p w:rsidR="00FE3375" w:rsidRPr="00FE3375" w:rsidRDefault="00FE3375" w:rsidP="00FE3375">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sidRPr="00FE3375">
        <w:rPr>
          <w:rFonts w:ascii="Times New Roman" w:hAnsi="Times New Roman" w:cs="Times New Roman"/>
          <w:sz w:val="28"/>
          <w:szCs w:val="28"/>
        </w:rPr>
        <w:t xml:space="preserve">Поддерживается как передача голоса поверх протокола IP, так и передача голоса поверх протокола </w:t>
      </w:r>
      <w:proofErr w:type="spellStart"/>
      <w:r w:rsidRPr="00FE3375">
        <w:rPr>
          <w:rFonts w:ascii="Times New Roman" w:hAnsi="Times New Roman" w:cs="Times New Roman"/>
          <w:sz w:val="28"/>
          <w:szCs w:val="28"/>
        </w:rPr>
        <w:t>Frame</w:t>
      </w:r>
      <w:proofErr w:type="spellEnd"/>
      <w:r w:rsidRPr="00FE3375">
        <w:rPr>
          <w:rFonts w:ascii="Times New Roman" w:hAnsi="Times New Roman" w:cs="Times New Roman"/>
          <w:sz w:val="28"/>
          <w:szCs w:val="28"/>
        </w:rPr>
        <w:t xml:space="preserve"> </w:t>
      </w:r>
      <w:proofErr w:type="spellStart"/>
      <w:r w:rsidRPr="00FE3375">
        <w:rPr>
          <w:rFonts w:ascii="Times New Roman" w:hAnsi="Times New Roman" w:cs="Times New Roman"/>
          <w:sz w:val="28"/>
          <w:szCs w:val="28"/>
        </w:rPr>
        <w:t>Relay</w:t>
      </w:r>
      <w:proofErr w:type="spellEnd"/>
      <w:r w:rsidRPr="00FE3375">
        <w:rPr>
          <w:rFonts w:ascii="Times New Roman" w:hAnsi="Times New Roman" w:cs="Times New Roman"/>
          <w:sz w:val="28"/>
          <w:szCs w:val="28"/>
        </w:rPr>
        <w:t xml:space="preserve"> (стандарты FRF.11 и FRF.12)</w:t>
      </w:r>
    </w:p>
    <w:p w:rsidR="00FE3375" w:rsidRPr="00FE3375" w:rsidRDefault="00FE3375" w:rsidP="00FE3375">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sidRPr="00FE3375">
        <w:rPr>
          <w:rFonts w:ascii="Times New Roman" w:hAnsi="Times New Roman" w:cs="Times New Roman"/>
          <w:sz w:val="28"/>
          <w:szCs w:val="28"/>
        </w:rPr>
        <w:t>Широчайший спектр функций в рамках одного устройства</w:t>
      </w:r>
    </w:p>
    <w:p w:rsidR="00FE3375" w:rsidRPr="00FE3375" w:rsidRDefault="00FE3375" w:rsidP="00FE3375">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sidRPr="00FE3375">
        <w:rPr>
          <w:rFonts w:ascii="Times New Roman" w:hAnsi="Times New Roman" w:cs="Times New Roman"/>
          <w:sz w:val="28"/>
          <w:szCs w:val="28"/>
        </w:rPr>
        <w:t xml:space="preserve">Простой и гибкий метод замены программного обеспечения с использованием </w:t>
      </w:r>
      <w:proofErr w:type="spellStart"/>
      <w:r w:rsidRPr="00FE3375">
        <w:rPr>
          <w:rFonts w:ascii="Times New Roman" w:hAnsi="Times New Roman" w:cs="Times New Roman"/>
          <w:sz w:val="28"/>
          <w:szCs w:val="28"/>
        </w:rPr>
        <w:t>флеш-памяти</w:t>
      </w:r>
      <w:proofErr w:type="spellEnd"/>
    </w:p>
    <w:p w:rsidR="00FE3375" w:rsidRPr="00FE3375" w:rsidRDefault="00FE3375" w:rsidP="00FE3375">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sidRPr="00FE3375">
        <w:rPr>
          <w:rFonts w:ascii="Times New Roman" w:hAnsi="Times New Roman" w:cs="Times New Roman"/>
          <w:sz w:val="28"/>
          <w:szCs w:val="28"/>
        </w:rPr>
        <w:t>Дополнительный отказоустойчивый источник питания</w:t>
      </w:r>
    </w:p>
    <w:p w:rsidR="00FE3375" w:rsidRDefault="00FE3375" w:rsidP="00FE3375">
      <w:pPr>
        <w:widowControl w:val="0"/>
        <w:ind w:firstLine="709"/>
        <w:jc w:val="center"/>
        <w:rPr>
          <w:rFonts w:ascii="Times New Roman" w:hAnsi="Times New Roman" w:cs="Times New Roman"/>
          <w:b/>
          <w:sz w:val="28"/>
          <w:szCs w:val="28"/>
        </w:rPr>
      </w:pPr>
      <w:bookmarkStart w:id="26" w:name="_Toc61956366"/>
      <w:bookmarkStart w:id="27" w:name="_Toc61956949"/>
    </w:p>
    <w:p w:rsidR="00FE3375" w:rsidRPr="00FE3375" w:rsidRDefault="00FE3375" w:rsidP="00FE3375">
      <w:pPr>
        <w:widowControl w:val="0"/>
        <w:ind w:firstLine="709"/>
        <w:jc w:val="center"/>
        <w:rPr>
          <w:rFonts w:ascii="Times New Roman" w:hAnsi="Times New Roman" w:cs="Times New Roman"/>
          <w:b/>
          <w:sz w:val="28"/>
          <w:szCs w:val="28"/>
          <w:lang w:val="en-US"/>
        </w:rPr>
      </w:pPr>
      <w:r w:rsidRPr="00FE3375">
        <w:rPr>
          <w:rFonts w:ascii="Times New Roman" w:hAnsi="Times New Roman" w:cs="Times New Roman"/>
          <w:b/>
          <w:sz w:val="28"/>
          <w:szCs w:val="28"/>
          <w:lang w:val="en-US"/>
        </w:rPr>
        <w:t>3.2</w:t>
      </w:r>
      <w:proofErr w:type="spellStart"/>
      <w:r w:rsidRPr="00FE3375">
        <w:rPr>
          <w:rFonts w:ascii="Times New Roman" w:hAnsi="Times New Roman" w:cs="Times New Roman"/>
          <w:b/>
          <w:sz w:val="28"/>
          <w:szCs w:val="28"/>
        </w:rPr>
        <w:t>Мультисервисный</w:t>
      </w:r>
      <w:proofErr w:type="spellEnd"/>
      <w:r w:rsidRPr="00FE3375">
        <w:rPr>
          <w:rFonts w:ascii="Times New Roman" w:hAnsi="Times New Roman" w:cs="Times New Roman"/>
          <w:b/>
          <w:sz w:val="28"/>
          <w:szCs w:val="28"/>
          <w:lang w:val="en-US"/>
        </w:rPr>
        <w:t xml:space="preserve"> </w:t>
      </w:r>
      <w:r w:rsidRPr="00FE3375">
        <w:rPr>
          <w:rFonts w:ascii="Times New Roman" w:hAnsi="Times New Roman" w:cs="Times New Roman"/>
          <w:b/>
          <w:sz w:val="28"/>
          <w:szCs w:val="28"/>
        </w:rPr>
        <w:t>коммутатор</w:t>
      </w:r>
      <w:r w:rsidRPr="00FE3375">
        <w:rPr>
          <w:rFonts w:ascii="Times New Roman" w:hAnsi="Times New Roman" w:cs="Times New Roman"/>
          <w:b/>
          <w:sz w:val="28"/>
          <w:szCs w:val="28"/>
          <w:lang w:val="en-US"/>
        </w:rPr>
        <w:t xml:space="preserve"> Cisco IGX 8400 Series Wide-Area Switch</w:t>
      </w:r>
    </w:p>
    <w:p w:rsidR="00FE3375" w:rsidRDefault="00FE3375" w:rsidP="00FE3375">
      <w:pPr>
        <w:widowControl w:val="0"/>
        <w:ind w:firstLine="709"/>
        <w:jc w:val="both"/>
        <w:rPr>
          <w:rFonts w:ascii="Times New Roman" w:hAnsi="Times New Roman" w:cs="Times New Roman"/>
          <w:b/>
          <w:sz w:val="28"/>
          <w:szCs w:val="28"/>
        </w:rPr>
      </w:pPr>
    </w:p>
    <w:p w:rsidR="00FE3375" w:rsidRPr="00FE3375" w:rsidRDefault="00FE3375" w:rsidP="00FE3375">
      <w:pPr>
        <w:widowControl w:val="0"/>
        <w:ind w:firstLine="709"/>
        <w:jc w:val="both"/>
        <w:rPr>
          <w:rFonts w:ascii="Times New Roman" w:hAnsi="Times New Roman" w:cs="Times New Roman"/>
          <w:sz w:val="28"/>
          <w:szCs w:val="28"/>
        </w:rPr>
      </w:pPr>
      <w:proofErr w:type="spellStart"/>
      <w:r w:rsidRPr="00FE3375">
        <w:rPr>
          <w:rFonts w:ascii="Times New Roman" w:hAnsi="Times New Roman" w:cs="Times New Roman"/>
          <w:sz w:val="28"/>
          <w:szCs w:val="28"/>
        </w:rPr>
        <w:t>Мультисервисный</w:t>
      </w:r>
      <w:proofErr w:type="spellEnd"/>
      <w:r w:rsidRPr="00FE3375">
        <w:rPr>
          <w:rFonts w:ascii="Times New Roman" w:hAnsi="Times New Roman" w:cs="Times New Roman"/>
          <w:sz w:val="28"/>
          <w:szCs w:val="28"/>
        </w:rPr>
        <w:t xml:space="preserve"> коммутатор </w:t>
      </w:r>
      <w:r w:rsidRPr="00FE3375">
        <w:rPr>
          <w:rFonts w:ascii="Times New Roman" w:hAnsi="Times New Roman" w:cs="Times New Roman"/>
          <w:sz w:val="28"/>
          <w:szCs w:val="28"/>
          <w:lang w:val="en-US"/>
        </w:rPr>
        <w:t>Cisco</w:t>
      </w:r>
      <w:r w:rsidRPr="00FE3375">
        <w:rPr>
          <w:rFonts w:ascii="Times New Roman" w:hAnsi="Times New Roman" w:cs="Times New Roman"/>
          <w:sz w:val="28"/>
          <w:szCs w:val="28"/>
        </w:rPr>
        <w:t xml:space="preserve"> </w:t>
      </w:r>
      <w:r w:rsidRPr="00FE3375">
        <w:rPr>
          <w:rFonts w:ascii="Times New Roman" w:hAnsi="Times New Roman" w:cs="Times New Roman"/>
          <w:sz w:val="28"/>
          <w:szCs w:val="28"/>
          <w:lang w:val="en-US"/>
        </w:rPr>
        <w:t>IGX</w:t>
      </w:r>
      <w:r w:rsidRPr="00FE3375">
        <w:rPr>
          <w:rFonts w:ascii="Times New Roman" w:hAnsi="Times New Roman" w:cs="Times New Roman"/>
          <w:sz w:val="28"/>
          <w:szCs w:val="28"/>
        </w:rPr>
        <w:t xml:space="preserve"> 8400 </w:t>
      </w:r>
      <w:r w:rsidRPr="00FE3375">
        <w:rPr>
          <w:rFonts w:ascii="Times New Roman" w:hAnsi="Times New Roman" w:cs="Times New Roman"/>
          <w:sz w:val="28"/>
          <w:szCs w:val="28"/>
          <w:lang w:val="en-US"/>
        </w:rPr>
        <w:t>Series</w:t>
      </w:r>
      <w:r w:rsidRPr="00FE3375">
        <w:rPr>
          <w:rFonts w:ascii="Times New Roman" w:hAnsi="Times New Roman" w:cs="Times New Roman"/>
          <w:sz w:val="28"/>
          <w:szCs w:val="28"/>
        </w:rPr>
        <w:t xml:space="preserve"> </w:t>
      </w:r>
      <w:r w:rsidRPr="00FE3375">
        <w:rPr>
          <w:rFonts w:ascii="Times New Roman" w:hAnsi="Times New Roman" w:cs="Times New Roman"/>
          <w:sz w:val="28"/>
          <w:szCs w:val="28"/>
          <w:lang w:val="en-US"/>
        </w:rPr>
        <w:t>Wide</w:t>
      </w:r>
      <w:r w:rsidRPr="00FE3375">
        <w:rPr>
          <w:rFonts w:ascii="Times New Roman" w:hAnsi="Times New Roman" w:cs="Times New Roman"/>
          <w:sz w:val="28"/>
          <w:szCs w:val="28"/>
        </w:rPr>
        <w:t>-</w:t>
      </w:r>
      <w:r w:rsidRPr="00FE3375">
        <w:rPr>
          <w:rFonts w:ascii="Times New Roman" w:hAnsi="Times New Roman" w:cs="Times New Roman"/>
          <w:sz w:val="28"/>
          <w:szCs w:val="28"/>
          <w:lang w:val="en-US"/>
        </w:rPr>
        <w:t>Area</w:t>
      </w:r>
      <w:r w:rsidRPr="00FE3375">
        <w:rPr>
          <w:rFonts w:ascii="Times New Roman" w:hAnsi="Times New Roman" w:cs="Times New Roman"/>
          <w:sz w:val="28"/>
          <w:szCs w:val="28"/>
        </w:rPr>
        <w:t xml:space="preserve"> </w:t>
      </w:r>
      <w:r w:rsidRPr="00FE3375">
        <w:rPr>
          <w:rFonts w:ascii="Times New Roman" w:hAnsi="Times New Roman" w:cs="Times New Roman"/>
          <w:sz w:val="28"/>
          <w:szCs w:val="28"/>
          <w:lang w:val="en-US"/>
        </w:rPr>
        <w:t>Switch</w:t>
      </w:r>
      <w:bookmarkEnd w:id="26"/>
      <w:bookmarkEnd w:id="27"/>
      <w:r w:rsidRPr="00FE3375">
        <w:rPr>
          <w:rFonts w:ascii="Times New Roman" w:hAnsi="Times New Roman" w:cs="Times New Roman"/>
          <w:sz w:val="28"/>
          <w:szCs w:val="28"/>
        </w:rPr>
        <w:t xml:space="preserve"> имеет неблокируемую емкость - 1,2 ГБ. Поддержка множества узкополосных и широкополосных приложений.</w:t>
      </w:r>
    </w:p>
    <w:p w:rsidR="00FE3375" w:rsidRPr="00FE3375" w:rsidRDefault="00FE3375" w:rsidP="00FE3375">
      <w:pPr>
        <w:widowControl w:val="0"/>
        <w:ind w:firstLine="709"/>
        <w:jc w:val="both"/>
        <w:rPr>
          <w:rFonts w:ascii="Times New Roman" w:hAnsi="Times New Roman" w:cs="Times New Roman"/>
          <w:sz w:val="28"/>
          <w:szCs w:val="28"/>
        </w:rPr>
      </w:pPr>
      <w:r w:rsidRPr="00FE3375">
        <w:rPr>
          <w:rFonts w:ascii="Times New Roman" w:hAnsi="Times New Roman" w:cs="Times New Roman"/>
          <w:sz w:val="28"/>
          <w:szCs w:val="28"/>
        </w:rPr>
        <w:t xml:space="preserve">Масштабируемые интерфейсы </w:t>
      </w:r>
      <w:proofErr w:type="gramStart"/>
      <w:r w:rsidRPr="00FE3375">
        <w:rPr>
          <w:rFonts w:ascii="Times New Roman" w:hAnsi="Times New Roman" w:cs="Times New Roman"/>
          <w:sz w:val="28"/>
          <w:szCs w:val="28"/>
        </w:rPr>
        <w:t>АТМ</w:t>
      </w:r>
      <w:proofErr w:type="gramEnd"/>
      <w:r w:rsidRPr="00FE3375">
        <w:rPr>
          <w:rFonts w:ascii="Times New Roman" w:hAnsi="Times New Roman" w:cs="Times New Roman"/>
          <w:sz w:val="28"/>
          <w:szCs w:val="28"/>
        </w:rPr>
        <w:t xml:space="preserve"> и </w:t>
      </w:r>
      <w:proofErr w:type="spellStart"/>
      <w:r w:rsidRPr="00FE3375">
        <w:rPr>
          <w:rFonts w:ascii="Times New Roman" w:hAnsi="Times New Roman" w:cs="Times New Roman"/>
          <w:sz w:val="28"/>
          <w:szCs w:val="28"/>
        </w:rPr>
        <w:t>Frame</w:t>
      </w:r>
      <w:proofErr w:type="spellEnd"/>
      <w:r w:rsidRPr="00FE3375">
        <w:rPr>
          <w:rFonts w:ascii="Times New Roman" w:hAnsi="Times New Roman" w:cs="Times New Roman"/>
          <w:sz w:val="28"/>
          <w:szCs w:val="28"/>
        </w:rPr>
        <w:t xml:space="preserve"> </w:t>
      </w:r>
      <w:proofErr w:type="spellStart"/>
      <w:r w:rsidRPr="00FE3375">
        <w:rPr>
          <w:rFonts w:ascii="Times New Roman" w:hAnsi="Times New Roman" w:cs="Times New Roman"/>
          <w:sz w:val="28"/>
          <w:szCs w:val="28"/>
        </w:rPr>
        <w:t>Relay</w:t>
      </w:r>
      <w:proofErr w:type="spellEnd"/>
      <w:r w:rsidRPr="00FE3375">
        <w:rPr>
          <w:rFonts w:ascii="Times New Roman" w:hAnsi="Times New Roman" w:cs="Times New Roman"/>
          <w:sz w:val="28"/>
          <w:szCs w:val="28"/>
        </w:rPr>
        <w:t xml:space="preserve">, интерфейсы для </w:t>
      </w:r>
      <w:r w:rsidRPr="00FE3375">
        <w:rPr>
          <w:rFonts w:ascii="Times New Roman" w:hAnsi="Times New Roman" w:cs="Times New Roman"/>
          <w:sz w:val="28"/>
          <w:szCs w:val="28"/>
        </w:rPr>
        <w:lastRenderedPageBreak/>
        <w:t>использования традиционных данных и аналоговых голосовых данных:</w:t>
      </w:r>
    </w:p>
    <w:p w:rsidR="00FE3375" w:rsidRPr="00FE3375" w:rsidRDefault="00FE3375" w:rsidP="00FE3375">
      <w:pPr>
        <w:widowControl w:val="0"/>
        <w:ind w:firstLine="709"/>
        <w:jc w:val="both"/>
        <w:rPr>
          <w:rFonts w:ascii="Times New Roman" w:hAnsi="Times New Roman" w:cs="Times New Roman"/>
          <w:sz w:val="28"/>
          <w:szCs w:val="28"/>
          <w:lang w:val="de-DE"/>
        </w:rPr>
      </w:pPr>
      <w:r w:rsidRPr="00FE3375">
        <w:rPr>
          <w:rFonts w:ascii="Times New Roman" w:hAnsi="Times New Roman" w:cs="Times New Roman"/>
          <w:sz w:val="28"/>
          <w:szCs w:val="28"/>
          <w:lang w:val="en-US"/>
        </w:rPr>
        <w:t>-</w:t>
      </w:r>
      <w:r w:rsidRPr="00FE3375">
        <w:rPr>
          <w:rFonts w:ascii="Times New Roman" w:hAnsi="Times New Roman" w:cs="Times New Roman"/>
          <w:sz w:val="28"/>
          <w:szCs w:val="28"/>
        </w:rPr>
        <w:t>ОС</w:t>
      </w:r>
      <w:r w:rsidRPr="00FE3375">
        <w:rPr>
          <w:rFonts w:ascii="Times New Roman" w:hAnsi="Times New Roman" w:cs="Times New Roman"/>
          <w:sz w:val="28"/>
          <w:szCs w:val="28"/>
          <w:lang w:val="de-DE"/>
        </w:rPr>
        <w:t>-3/STM-1, DS3/E3, DS1/E1 ATM;</w:t>
      </w:r>
    </w:p>
    <w:p w:rsidR="00FE3375" w:rsidRPr="00FE3375" w:rsidRDefault="00FE3375" w:rsidP="00FE3375">
      <w:pPr>
        <w:widowControl w:val="0"/>
        <w:ind w:firstLine="709"/>
        <w:jc w:val="both"/>
        <w:rPr>
          <w:rFonts w:ascii="Times New Roman" w:hAnsi="Times New Roman" w:cs="Times New Roman"/>
          <w:sz w:val="28"/>
          <w:szCs w:val="28"/>
          <w:lang w:val="de-DE"/>
        </w:rPr>
      </w:pPr>
      <w:r w:rsidRPr="00FE3375">
        <w:rPr>
          <w:rFonts w:ascii="Times New Roman" w:hAnsi="Times New Roman" w:cs="Times New Roman"/>
          <w:sz w:val="28"/>
          <w:szCs w:val="28"/>
          <w:lang w:val="en-US"/>
        </w:rPr>
        <w:t>-</w:t>
      </w:r>
      <w:r w:rsidRPr="00FE3375">
        <w:rPr>
          <w:rFonts w:ascii="Times New Roman" w:hAnsi="Times New Roman" w:cs="Times New Roman"/>
          <w:sz w:val="28"/>
          <w:szCs w:val="28"/>
          <w:lang w:val="de-DE"/>
        </w:rPr>
        <w:t>V.35, X.21, HSSI, DS1/E1 Frame Relay.</w:t>
      </w:r>
    </w:p>
    <w:p w:rsidR="00FE3375" w:rsidRPr="00FE3375" w:rsidRDefault="00FE3375" w:rsidP="00FE3375">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sidRPr="00FE3375">
        <w:rPr>
          <w:rFonts w:ascii="Times New Roman" w:hAnsi="Times New Roman" w:cs="Times New Roman"/>
          <w:sz w:val="28"/>
          <w:szCs w:val="28"/>
        </w:rPr>
        <w:t>T1/E1 для голосовых данных.</w:t>
      </w:r>
    </w:p>
    <w:p w:rsidR="00FE3375" w:rsidRPr="00FE3375" w:rsidRDefault="00FE3375" w:rsidP="00FE3375">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sidRPr="00FE3375">
        <w:rPr>
          <w:rFonts w:ascii="Times New Roman" w:hAnsi="Times New Roman" w:cs="Times New Roman"/>
          <w:sz w:val="28"/>
          <w:szCs w:val="28"/>
        </w:rPr>
        <w:t>RS-232, V.35, X.21, RS449 для технических данных.</w:t>
      </w:r>
    </w:p>
    <w:p w:rsidR="00FE3375" w:rsidRPr="00FE3375" w:rsidRDefault="00FE3375" w:rsidP="00FE3375">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sidRPr="00FE3375">
        <w:rPr>
          <w:rFonts w:ascii="Times New Roman" w:hAnsi="Times New Roman" w:cs="Times New Roman"/>
          <w:sz w:val="28"/>
          <w:szCs w:val="28"/>
        </w:rPr>
        <w:t xml:space="preserve">Модели: </w:t>
      </w:r>
      <w:proofErr w:type="spellStart"/>
      <w:r w:rsidRPr="00FE3375">
        <w:rPr>
          <w:rFonts w:ascii="Times New Roman" w:hAnsi="Times New Roman" w:cs="Times New Roman"/>
          <w:sz w:val="28"/>
          <w:szCs w:val="28"/>
        </w:rPr>
        <w:t>Cisco</w:t>
      </w:r>
      <w:proofErr w:type="spellEnd"/>
      <w:r w:rsidRPr="00FE3375">
        <w:rPr>
          <w:rFonts w:ascii="Times New Roman" w:hAnsi="Times New Roman" w:cs="Times New Roman"/>
          <w:sz w:val="28"/>
          <w:szCs w:val="28"/>
        </w:rPr>
        <w:t xml:space="preserve"> IGX 8410 с восемью слотами; </w:t>
      </w:r>
      <w:proofErr w:type="spellStart"/>
      <w:r w:rsidRPr="00FE3375">
        <w:rPr>
          <w:rFonts w:ascii="Times New Roman" w:hAnsi="Times New Roman" w:cs="Times New Roman"/>
          <w:sz w:val="28"/>
          <w:szCs w:val="28"/>
        </w:rPr>
        <w:t>Cisco</w:t>
      </w:r>
      <w:proofErr w:type="spellEnd"/>
      <w:r w:rsidRPr="00FE3375">
        <w:rPr>
          <w:rFonts w:ascii="Times New Roman" w:hAnsi="Times New Roman" w:cs="Times New Roman"/>
          <w:sz w:val="28"/>
          <w:szCs w:val="28"/>
        </w:rPr>
        <w:t xml:space="preserve"> IGX 8420 с 16 слотами; </w:t>
      </w:r>
      <w:proofErr w:type="spellStart"/>
      <w:r w:rsidRPr="00FE3375">
        <w:rPr>
          <w:rFonts w:ascii="Times New Roman" w:hAnsi="Times New Roman" w:cs="Times New Roman"/>
          <w:sz w:val="28"/>
          <w:szCs w:val="28"/>
        </w:rPr>
        <w:t>Cisco</w:t>
      </w:r>
      <w:proofErr w:type="spellEnd"/>
      <w:r w:rsidRPr="00FE3375">
        <w:rPr>
          <w:rFonts w:ascii="Times New Roman" w:hAnsi="Times New Roman" w:cs="Times New Roman"/>
          <w:sz w:val="28"/>
          <w:szCs w:val="28"/>
        </w:rPr>
        <w:t xml:space="preserve"> IGX 8430 с 32 слотами.</w:t>
      </w:r>
    </w:p>
    <w:p w:rsidR="00FE3375" w:rsidRPr="00FE3375" w:rsidRDefault="00FE3375" w:rsidP="00FE3375">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sidRPr="00FE3375">
        <w:rPr>
          <w:rFonts w:ascii="Times New Roman" w:hAnsi="Times New Roman" w:cs="Times New Roman"/>
          <w:sz w:val="28"/>
          <w:szCs w:val="28"/>
        </w:rPr>
        <w:t xml:space="preserve">Узкополосная </w:t>
      </w:r>
      <w:proofErr w:type="spellStart"/>
      <w:r w:rsidRPr="00FE3375">
        <w:rPr>
          <w:rFonts w:ascii="Times New Roman" w:hAnsi="Times New Roman" w:cs="Times New Roman"/>
          <w:sz w:val="28"/>
          <w:szCs w:val="28"/>
        </w:rPr>
        <w:t>транковая</w:t>
      </w:r>
      <w:proofErr w:type="spellEnd"/>
      <w:r w:rsidRPr="00FE3375">
        <w:rPr>
          <w:rFonts w:ascii="Times New Roman" w:hAnsi="Times New Roman" w:cs="Times New Roman"/>
          <w:sz w:val="28"/>
          <w:szCs w:val="28"/>
        </w:rPr>
        <w:t xml:space="preserve"> скорость передачи данных от 128 килобит в секунду до 2,048 мегабит в секунду.</w:t>
      </w:r>
    </w:p>
    <w:p w:rsidR="00FE3375" w:rsidRPr="00FE3375" w:rsidRDefault="00FE3375" w:rsidP="00FE3375">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sidRPr="00FE3375">
        <w:rPr>
          <w:rFonts w:ascii="Times New Roman" w:hAnsi="Times New Roman" w:cs="Times New Roman"/>
          <w:sz w:val="28"/>
          <w:szCs w:val="28"/>
        </w:rPr>
        <w:t xml:space="preserve">Широкополосная </w:t>
      </w:r>
      <w:proofErr w:type="spellStart"/>
      <w:r w:rsidRPr="00FE3375">
        <w:rPr>
          <w:rFonts w:ascii="Times New Roman" w:hAnsi="Times New Roman" w:cs="Times New Roman"/>
          <w:sz w:val="28"/>
          <w:szCs w:val="28"/>
        </w:rPr>
        <w:t>транковая</w:t>
      </w:r>
      <w:proofErr w:type="spellEnd"/>
      <w:r w:rsidRPr="00FE3375">
        <w:rPr>
          <w:rFonts w:ascii="Times New Roman" w:hAnsi="Times New Roman" w:cs="Times New Roman"/>
          <w:sz w:val="28"/>
          <w:szCs w:val="28"/>
        </w:rPr>
        <w:t xml:space="preserve"> скорость передачи данных от 2,048 до 155 мегабит в секунду.</w:t>
      </w:r>
    </w:p>
    <w:p w:rsidR="00FE3375" w:rsidRPr="00FE3375" w:rsidRDefault="00FE3375" w:rsidP="00FE3375">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sidRPr="00FE3375">
        <w:rPr>
          <w:rFonts w:ascii="Times New Roman" w:hAnsi="Times New Roman" w:cs="Times New Roman"/>
          <w:sz w:val="28"/>
          <w:szCs w:val="28"/>
        </w:rPr>
        <w:t>Компрессия голосовых данных (ADPCM и LDCELP) и средства обнаружения голосовых данных создают 8-кратную экономию по сравнению с передачей голосовых данных без компрессии.</w:t>
      </w:r>
    </w:p>
    <w:p w:rsidR="00FE3375" w:rsidRPr="00FE3375" w:rsidRDefault="00FE3375" w:rsidP="00FE3375">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sidRPr="00FE3375">
        <w:rPr>
          <w:rFonts w:ascii="Times New Roman" w:hAnsi="Times New Roman" w:cs="Times New Roman"/>
          <w:sz w:val="28"/>
          <w:szCs w:val="28"/>
        </w:rPr>
        <w:t>Голосовая коммутация.</w:t>
      </w:r>
    </w:p>
    <w:p w:rsidR="00FE3375" w:rsidRPr="00FE3375" w:rsidRDefault="00FE3375" w:rsidP="00FE3375">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sidRPr="00FE3375">
        <w:rPr>
          <w:rFonts w:ascii="Times New Roman" w:hAnsi="Times New Roman" w:cs="Times New Roman"/>
          <w:sz w:val="28"/>
          <w:szCs w:val="28"/>
        </w:rPr>
        <w:t>Стопроцентная избыточность для поддержания надежности на самом высоком уровне.</w:t>
      </w:r>
    </w:p>
    <w:p w:rsidR="00FE3375" w:rsidRPr="00FE3375" w:rsidRDefault="00FE3375" w:rsidP="00FE3375">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sidRPr="00FE3375">
        <w:rPr>
          <w:rFonts w:ascii="Times New Roman" w:hAnsi="Times New Roman" w:cs="Times New Roman"/>
          <w:sz w:val="28"/>
          <w:szCs w:val="28"/>
        </w:rPr>
        <w:t>Возможность загрузки программного обеспечения через сеть.</w:t>
      </w:r>
    </w:p>
    <w:p w:rsidR="00AB71D6" w:rsidRDefault="00AB71D6" w:rsidP="00FE3375">
      <w:pPr>
        <w:widowControl w:val="0"/>
        <w:ind w:firstLine="709"/>
        <w:jc w:val="center"/>
        <w:rPr>
          <w:rFonts w:ascii="Times New Roman" w:hAnsi="Times New Roman" w:cs="Times New Roman"/>
          <w:b/>
          <w:sz w:val="28"/>
          <w:szCs w:val="28"/>
        </w:rPr>
      </w:pPr>
      <w:bookmarkStart w:id="28" w:name="_Toc61956367"/>
      <w:bookmarkStart w:id="29" w:name="_Toc61956950"/>
    </w:p>
    <w:p w:rsidR="00FE3375" w:rsidRPr="00AB71D6" w:rsidRDefault="00FE3375" w:rsidP="00FE3375">
      <w:pPr>
        <w:widowControl w:val="0"/>
        <w:ind w:firstLine="709"/>
        <w:jc w:val="center"/>
        <w:rPr>
          <w:rFonts w:ascii="Times New Roman" w:hAnsi="Times New Roman" w:cs="Times New Roman"/>
          <w:b/>
          <w:sz w:val="28"/>
          <w:szCs w:val="28"/>
        </w:rPr>
      </w:pPr>
      <w:r w:rsidRPr="00AB71D6">
        <w:rPr>
          <w:rFonts w:ascii="Times New Roman" w:hAnsi="Times New Roman" w:cs="Times New Roman"/>
          <w:b/>
          <w:sz w:val="28"/>
          <w:szCs w:val="28"/>
        </w:rPr>
        <w:t xml:space="preserve">3.3Cisco </w:t>
      </w:r>
      <w:proofErr w:type="spellStart"/>
      <w:r w:rsidRPr="00AB71D6">
        <w:rPr>
          <w:rFonts w:ascii="Times New Roman" w:hAnsi="Times New Roman" w:cs="Times New Roman"/>
          <w:b/>
          <w:sz w:val="28"/>
          <w:szCs w:val="28"/>
        </w:rPr>
        <w:t>Catalyst</w:t>
      </w:r>
      <w:proofErr w:type="spellEnd"/>
      <w:r w:rsidRPr="00AB71D6">
        <w:rPr>
          <w:rFonts w:ascii="Times New Roman" w:hAnsi="Times New Roman" w:cs="Times New Roman"/>
          <w:b/>
          <w:sz w:val="28"/>
          <w:szCs w:val="28"/>
        </w:rPr>
        <w:t xml:space="preserve"> 2900</w:t>
      </w:r>
    </w:p>
    <w:p w:rsidR="00AB71D6" w:rsidRDefault="00AB71D6" w:rsidP="00FE3375">
      <w:pPr>
        <w:widowControl w:val="0"/>
        <w:ind w:firstLine="709"/>
        <w:jc w:val="both"/>
        <w:rPr>
          <w:rFonts w:ascii="Times New Roman" w:hAnsi="Times New Roman" w:cs="Times New Roman"/>
          <w:sz w:val="28"/>
          <w:szCs w:val="28"/>
        </w:rPr>
      </w:pPr>
    </w:p>
    <w:p w:rsidR="00FE3375" w:rsidRPr="00FE3375" w:rsidRDefault="00FE3375" w:rsidP="00FE3375">
      <w:pPr>
        <w:widowControl w:val="0"/>
        <w:ind w:firstLine="709"/>
        <w:jc w:val="both"/>
        <w:rPr>
          <w:rFonts w:ascii="Times New Roman" w:hAnsi="Times New Roman" w:cs="Times New Roman"/>
          <w:sz w:val="28"/>
          <w:szCs w:val="28"/>
        </w:rPr>
      </w:pPr>
      <w:r w:rsidRPr="00FE3375">
        <w:rPr>
          <w:rFonts w:ascii="Times New Roman" w:hAnsi="Times New Roman" w:cs="Times New Roman"/>
          <w:sz w:val="28"/>
          <w:szCs w:val="28"/>
        </w:rPr>
        <w:t xml:space="preserve">Серия коммутаторов </w:t>
      </w:r>
      <w:proofErr w:type="spellStart"/>
      <w:r w:rsidRPr="00FE3375">
        <w:rPr>
          <w:rFonts w:ascii="Times New Roman" w:hAnsi="Times New Roman" w:cs="Times New Roman"/>
          <w:sz w:val="28"/>
          <w:szCs w:val="28"/>
        </w:rPr>
        <w:t>Cisco</w:t>
      </w:r>
      <w:proofErr w:type="spellEnd"/>
      <w:r w:rsidRPr="00FE3375">
        <w:rPr>
          <w:rFonts w:ascii="Times New Roman" w:hAnsi="Times New Roman" w:cs="Times New Roman"/>
          <w:sz w:val="28"/>
          <w:szCs w:val="28"/>
        </w:rPr>
        <w:t xml:space="preserve"> </w:t>
      </w:r>
      <w:proofErr w:type="spellStart"/>
      <w:r w:rsidRPr="00FE3375">
        <w:rPr>
          <w:rFonts w:ascii="Times New Roman" w:hAnsi="Times New Roman" w:cs="Times New Roman"/>
          <w:sz w:val="28"/>
          <w:szCs w:val="28"/>
        </w:rPr>
        <w:t>Catalyst</w:t>
      </w:r>
      <w:proofErr w:type="spellEnd"/>
      <w:r w:rsidRPr="00FE3375">
        <w:rPr>
          <w:rFonts w:ascii="Times New Roman" w:hAnsi="Times New Roman" w:cs="Times New Roman"/>
          <w:sz w:val="28"/>
          <w:szCs w:val="28"/>
        </w:rPr>
        <w:t xml:space="preserve"> 2900</w:t>
      </w:r>
      <w:bookmarkEnd w:id="28"/>
      <w:bookmarkEnd w:id="29"/>
      <w:r w:rsidRPr="00FE3375">
        <w:rPr>
          <w:rFonts w:ascii="Times New Roman" w:hAnsi="Times New Roman" w:cs="Times New Roman"/>
          <w:sz w:val="28"/>
          <w:szCs w:val="28"/>
        </w:rPr>
        <w:t xml:space="preserve"> представляет собой высокопроизводительные коммутаторы фиксированной конфигурации для коммуникационных центров и центров обработки данных. Устройства этой серии базируются на технологиях серии коммутаторов </w:t>
      </w:r>
      <w:proofErr w:type="spellStart"/>
      <w:proofErr w:type="gramStart"/>
      <w:r w:rsidRPr="00FE3375">
        <w:rPr>
          <w:rFonts w:ascii="Times New Roman" w:hAnsi="Times New Roman" w:cs="Times New Roman"/>
          <w:sz w:val="28"/>
          <w:szCs w:val="28"/>
        </w:rPr>
        <w:t>С</w:t>
      </w:r>
      <w:proofErr w:type="gramEnd"/>
      <w:r w:rsidRPr="00FE3375">
        <w:rPr>
          <w:rFonts w:ascii="Times New Roman" w:hAnsi="Times New Roman" w:cs="Times New Roman"/>
          <w:sz w:val="28"/>
          <w:szCs w:val="28"/>
        </w:rPr>
        <w:t>atalyst</w:t>
      </w:r>
      <w:proofErr w:type="spellEnd"/>
      <w:r w:rsidRPr="00FE3375">
        <w:rPr>
          <w:rFonts w:ascii="Times New Roman" w:hAnsi="Times New Roman" w:cs="Times New Roman"/>
          <w:sz w:val="28"/>
          <w:szCs w:val="28"/>
        </w:rPr>
        <w:t xml:space="preserve"> 5000.</w:t>
      </w:r>
    </w:p>
    <w:p w:rsidR="00FE3375" w:rsidRPr="00FE3375" w:rsidRDefault="00FE3375" w:rsidP="00FE3375">
      <w:pPr>
        <w:widowControl w:val="0"/>
        <w:ind w:firstLine="709"/>
        <w:jc w:val="both"/>
        <w:rPr>
          <w:rFonts w:ascii="Times New Roman" w:hAnsi="Times New Roman" w:cs="Times New Roman"/>
          <w:sz w:val="28"/>
          <w:szCs w:val="28"/>
        </w:rPr>
      </w:pPr>
      <w:r w:rsidRPr="00FE3375">
        <w:rPr>
          <w:rFonts w:ascii="Times New Roman" w:hAnsi="Times New Roman" w:cs="Times New Roman"/>
          <w:sz w:val="28"/>
          <w:szCs w:val="28"/>
        </w:rPr>
        <w:t>Основные достоинства:</w:t>
      </w:r>
    </w:p>
    <w:p w:rsidR="00FE3375" w:rsidRPr="00FE3375" w:rsidRDefault="00AB71D6" w:rsidP="00FE3375">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sidR="00FE3375" w:rsidRPr="00FE3375">
        <w:rPr>
          <w:rFonts w:ascii="Times New Roman" w:hAnsi="Times New Roman" w:cs="Times New Roman"/>
          <w:sz w:val="28"/>
          <w:szCs w:val="28"/>
        </w:rPr>
        <w:t>Модуль управления, обслуживающий шину с пропускной способностью 1,2 Гб/сек с тремя уровнями приоритетов и двумя портами 100BaseTX или двумя портам 100BaseFX</w:t>
      </w:r>
    </w:p>
    <w:p w:rsidR="00FE3375" w:rsidRPr="00FE3375" w:rsidRDefault="00AB71D6" w:rsidP="00FE3375">
      <w:pPr>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FE3375" w:rsidRPr="00FE3375">
        <w:rPr>
          <w:rFonts w:ascii="Times New Roman" w:hAnsi="Times New Roman" w:cs="Times New Roman"/>
          <w:sz w:val="28"/>
          <w:szCs w:val="28"/>
        </w:rPr>
        <w:t xml:space="preserve">Поддержка режима полного дуплекса на всех портах </w:t>
      </w:r>
      <w:proofErr w:type="spellStart"/>
      <w:r w:rsidR="00FE3375" w:rsidRPr="00FE3375">
        <w:rPr>
          <w:rFonts w:ascii="Times New Roman" w:hAnsi="Times New Roman" w:cs="Times New Roman"/>
          <w:sz w:val="28"/>
          <w:szCs w:val="28"/>
        </w:rPr>
        <w:t>Ethernet</w:t>
      </w:r>
      <w:proofErr w:type="spellEnd"/>
    </w:p>
    <w:p w:rsidR="00FE3375" w:rsidRPr="00FE3375" w:rsidRDefault="00AB71D6" w:rsidP="00FE3375">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sidR="00FE3375" w:rsidRPr="00FE3375">
        <w:rPr>
          <w:rFonts w:ascii="Times New Roman" w:hAnsi="Times New Roman" w:cs="Times New Roman"/>
          <w:sz w:val="28"/>
          <w:szCs w:val="28"/>
        </w:rPr>
        <w:t>Полная поддержка технологии виртуальных сетей, включая ISL и VTP</w:t>
      </w:r>
    </w:p>
    <w:p w:rsidR="00FE3375" w:rsidRPr="00FE3375" w:rsidRDefault="00AB71D6" w:rsidP="00FE3375">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sidR="00FE3375" w:rsidRPr="00FE3375">
        <w:rPr>
          <w:rFonts w:ascii="Times New Roman" w:hAnsi="Times New Roman" w:cs="Times New Roman"/>
          <w:sz w:val="28"/>
          <w:szCs w:val="28"/>
        </w:rPr>
        <w:t>Консольный порт для настройки и управления</w:t>
      </w:r>
    </w:p>
    <w:p w:rsidR="00FE3375" w:rsidRPr="00FE3375" w:rsidRDefault="00AB71D6" w:rsidP="00FE3375">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sidR="00FE3375" w:rsidRPr="00FE3375">
        <w:rPr>
          <w:rFonts w:ascii="Times New Roman" w:hAnsi="Times New Roman" w:cs="Times New Roman"/>
          <w:sz w:val="28"/>
          <w:szCs w:val="28"/>
        </w:rPr>
        <w:t>Контроль окружающей среды</w:t>
      </w:r>
    </w:p>
    <w:p w:rsidR="00FE3375" w:rsidRPr="00FE3375" w:rsidRDefault="00AB71D6" w:rsidP="00FE3375">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sidR="00FE3375" w:rsidRPr="00FE3375">
        <w:rPr>
          <w:rFonts w:ascii="Times New Roman" w:hAnsi="Times New Roman" w:cs="Times New Roman"/>
          <w:sz w:val="28"/>
          <w:szCs w:val="28"/>
        </w:rPr>
        <w:t>Встроенная поддержка четырех групп протокола удаленного управления (RMON). Поддержка протокола остового дерева для создания отказоустойчивых сетевых топологий.</w:t>
      </w:r>
    </w:p>
    <w:p w:rsidR="00E325AD" w:rsidRPr="00FE3375" w:rsidRDefault="00E325AD" w:rsidP="00FE3375">
      <w:pPr>
        <w:jc w:val="both"/>
        <w:rPr>
          <w:rFonts w:ascii="Times New Roman" w:hAnsi="Times New Roman" w:cs="Times New Roman"/>
          <w:sz w:val="28"/>
          <w:szCs w:val="28"/>
        </w:rPr>
      </w:pPr>
    </w:p>
    <w:p w:rsidR="00324BA9" w:rsidRPr="00324BA9" w:rsidRDefault="00324BA9" w:rsidP="0075551F">
      <w:pPr>
        <w:pStyle w:val="2"/>
      </w:pPr>
      <w:bookmarkStart w:id="30" w:name="_Toc276635194"/>
      <w:r w:rsidRPr="00324BA9">
        <w:rPr>
          <w:lang w:val="ru-RU"/>
        </w:rPr>
        <w:t>3.4</w:t>
      </w:r>
      <w:r w:rsidRPr="00324BA9">
        <w:t xml:space="preserve"> </w:t>
      </w:r>
      <w:proofErr w:type="spellStart"/>
      <w:r w:rsidRPr="00324BA9">
        <w:t>Анализ</w:t>
      </w:r>
      <w:proofErr w:type="spellEnd"/>
      <w:r w:rsidRPr="00324BA9">
        <w:t xml:space="preserve"> </w:t>
      </w:r>
      <w:proofErr w:type="spellStart"/>
      <w:r w:rsidRPr="00324BA9">
        <w:t>суточного</w:t>
      </w:r>
      <w:proofErr w:type="spellEnd"/>
      <w:r w:rsidRPr="00324BA9">
        <w:t xml:space="preserve"> </w:t>
      </w:r>
      <w:proofErr w:type="spellStart"/>
      <w:r w:rsidRPr="00324BA9">
        <w:t>профиля</w:t>
      </w:r>
      <w:proofErr w:type="spellEnd"/>
      <w:r w:rsidRPr="00324BA9">
        <w:t xml:space="preserve"> </w:t>
      </w:r>
      <w:proofErr w:type="spellStart"/>
      <w:proofErr w:type="gramStart"/>
      <w:r w:rsidRPr="00324BA9">
        <w:t>интернет-трафика</w:t>
      </w:r>
      <w:bookmarkEnd w:id="30"/>
      <w:proofErr w:type="spellEnd"/>
      <w:proofErr w:type="gramEnd"/>
    </w:p>
    <w:p w:rsidR="00324BA9" w:rsidRDefault="00324BA9" w:rsidP="00324BA9">
      <w:pPr>
        <w:widowControl w:val="0"/>
        <w:ind w:firstLine="709"/>
        <w:jc w:val="both"/>
        <w:rPr>
          <w:rFonts w:ascii="Times New Roman" w:hAnsi="Times New Roman" w:cs="Times New Roman"/>
          <w:sz w:val="28"/>
          <w:szCs w:val="28"/>
        </w:rPr>
      </w:pPr>
    </w:p>
    <w:p w:rsidR="00324BA9" w:rsidRPr="00324BA9" w:rsidRDefault="00324BA9" w:rsidP="00324BA9">
      <w:pPr>
        <w:widowControl w:val="0"/>
        <w:ind w:firstLine="709"/>
        <w:jc w:val="both"/>
        <w:rPr>
          <w:rFonts w:ascii="Times New Roman" w:hAnsi="Times New Roman" w:cs="Times New Roman"/>
          <w:sz w:val="28"/>
          <w:szCs w:val="28"/>
        </w:rPr>
      </w:pPr>
      <w:r w:rsidRPr="00324BA9">
        <w:rPr>
          <w:rFonts w:ascii="Times New Roman" w:hAnsi="Times New Roman" w:cs="Times New Roman"/>
          <w:sz w:val="28"/>
          <w:szCs w:val="28"/>
        </w:rPr>
        <w:t xml:space="preserve">Для оценки степени влияния </w:t>
      </w:r>
      <w:proofErr w:type="spellStart"/>
      <w:proofErr w:type="gramStart"/>
      <w:r w:rsidRPr="00324BA9">
        <w:rPr>
          <w:rFonts w:ascii="Times New Roman" w:hAnsi="Times New Roman" w:cs="Times New Roman"/>
          <w:sz w:val="28"/>
          <w:szCs w:val="28"/>
        </w:rPr>
        <w:t>интернет-трафика</w:t>
      </w:r>
      <w:proofErr w:type="spellEnd"/>
      <w:proofErr w:type="gramEnd"/>
      <w:r w:rsidRPr="00324BA9">
        <w:rPr>
          <w:rFonts w:ascii="Times New Roman" w:hAnsi="Times New Roman" w:cs="Times New Roman"/>
          <w:sz w:val="28"/>
          <w:szCs w:val="28"/>
        </w:rPr>
        <w:t xml:space="preserve"> на качество обслуживания телефонного трафика было проведено обследование трафика интернета. В течение одного календарного месяца. Результаты обследования представлены на рисунке </w:t>
      </w:r>
      <w:r>
        <w:rPr>
          <w:rFonts w:ascii="Times New Roman" w:hAnsi="Times New Roman" w:cs="Times New Roman"/>
          <w:sz w:val="28"/>
          <w:szCs w:val="28"/>
        </w:rPr>
        <w:t>5</w:t>
      </w:r>
    </w:p>
    <w:p w:rsidR="00324BA9" w:rsidRPr="00324BA9" w:rsidRDefault="00324BA9" w:rsidP="00324BA9">
      <w:pPr>
        <w:widowControl w:val="0"/>
        <w:ind w:firstLine="709"/>
        <w:jc w:val="both"/>
        <w:rPr>
          <w:rFonts w:ascii="Times New Roman" w:hAnsi="Times New Roman" w:cs="Times New Roman"/>
          <w:sz w:val="28"/>
          <w:szCs w:val="28"/>
        </w:rPr>
      </w:pPr>
    </w:p>
    <w:p w:rsidR="00324BA9" w:rsidRPr="00324BA9" w:rsidRDefault="00324BA9" w:rsidP="00324BA9">
      <w:pPr>
        <w:widowControl w:val="0"/>
        <w:ind w:firstLine="709"/>
        <w:jc w:val="both"/>
        <w:rPr>
          <w:rFonts w:ascii="Times New Roman" w:hAnsi="Times New Roman" w:cs="Times New Roman"/>
          <w:sz w:val="28"/>
          <w:szCs w:val="28"/>
        </w:rPr>
      </w:pPr>
      <w:r w:rsidRPr="00324BA9">
        <w:rPr>
          <w:rFonts w:ascii="Times New Roman" w:hAnsi="Times New Roman" w:cs="Times New Roman"/>
          <w:noProof/>
          <w:sz w:val="28"/>
          <w:szCs w:val="28"/>
        </w:rPr>
        <w:drawing>
          <wp:inline distT="0" distB="0" distL="0" distR="0">
            <wp:extent cx="3752850" cy="2495550"/>
            <wp:effectExtent l="1905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3752850" cy="2495550"/>
                    </a:xfrm>
                    <a:prstGeom prst="rect">
                      <a:avLst/>
                    </a:prstGeom>
                    <a:noFill/>
                    <a:ln w="9525">
                      <a:noFill/>
                      <a:miter lim="800000"/>
                      <a:headEnd/>
                      <a:tailEnd/>
                    </a:ln>
                  </pic:spPr>
                </pic:pic>
              </a:graphicData>
            </a:graphic>
          </wp:inline>
        </w:drawing>
      </w:r>
    </w:p>
    <w:p w:rsidR="00324BA9" w:rsidRPr="00324BA9" w:rsidRDefault="00324BA9" w:rsidP="00324BA9">
      <w:pPr>
        <w:widowControl w:val="0"/>
        <w:ind w:firstLine="709"/>
        <w:jc w:val="both"/>
        <w:rPr>
          <w:rFonts w:ascii="Times New Roman" w:hAnsi="Times New Roman" w:cs="Times New Roman"/>
          <w:sz w:val="28"/>
          <w:szCs w:val="28"/>
        </w:rPr>
      </w:pPr>
      <w:r w:rsidRPr="00324BA9">
        <w:rPr>
          <w:rFonts w:ascii="Times New Roman" w:hAnsi="Times New Roman" w:cs="Times New Roman"/>
          <w:sz w:val="28"/>
          <w:szCs w:val="28"/>
        </w:rPr>
        <w:t>Рисунок 4.1.3.1 - Среднее суточное значение нагрузки на 30 модемных линий</w:t>
      </w:r>
    </w:p>
    <w:p w:rsidR="00324BA9" w:rsidRPr="00324BA9" w:rsidRDefault="00324BA9" w:rsidP="00324BA9">
      <w:pPr>
        <w:widowControl w:val="0"/>
        <w:ind w:firstLine="709"/>
        <w:jc w:val="both"/>
        <w:rPr>
          <w:rFonts w:ascii="Times New Roman" w:hAnsi="Times New Roman" w:cs="Times New Roman"/>
          <w:b/>
          <w:bCs/>
          <w:sz w:val="28"/>
          <w:szCs w:val="28"/>
        </w:rPr>
      </w:pPr>
    </w:p>
    <w:p w:rsidR="00324BA9" w:rsidRPr="00324BA9" w:rsidRDefault="00324BA9" w:rsidP="00324BA9">
      <w:pPr>
        <w:widowControl w:val="0"/>
        <w:ind w:firstLine="709"/>
        <w:jc w:val="both"/>
        <w:rPr>
          <w:rFonts w:ascii="Times New Roman" w:hAnsi="Times New Roman" w:cs="Times New Roman"/>
          <w:sz w:val="28"/>
          <w:szCs w:val="28"/>
        </w:rPr>
      </w:pPr>
      <w:r w:rsidRPr="00324BA9">
        <w:rPr>
          <w:rFonts w:ascii="Times New Roman" w:hAnsi="Times New Roman" w:cs="Times New Roman"/>
          <w:sz w:val="28"/>
          <w:szCs w:val="28"/>
        </w:rPr>
        <w:t>Было определенно местоположение ЧНН, и посчитана по формуле (</w:t>
      </w:r>
      <w:r>
        <w:rPr>
          <w:rFonts w:ascii="Times New Roman" w:hAnsi="Times New Roman" w:cs="Times New Roman"/>
          <w:sz w:val="28"/>
          <w:szCs w:val="28"/>
        </w:rPr>
        <w:t>3.4</w:t>
      </w:r>
      <w:r w:rsidRPr="00324BA9">
        <w:rPr>
          <w:rFonts w:ascii="Times New Roman" w:hAnsi="Times New Roman" w:cs="Times New Roman"/>
          <w:sz w:val="28"/>
          <w:szCs w:val="28"/>
        </w:rPr>
        <w:t>.1) средняя загрузка модемных линий в ЧНН.</w:t>
      </w:r>
    </w:p>
    <w:p w:rsidR="00324BA9" w:rsidRPr="00324BA9" w:rsidRDefault="00324BA9" w:rsidP="00324BA9">
      <w:pPr>
        <w:widowControl w:val="0"/>
        <w:ind w:firstLine="709"/>
        <w:jc w:val="both"/>
        <w:rPr>
          <w:rFonts w:ascii="Times New Roman" w:hAnsi="Times New Roman" w:cs="Times New Roman"/>
          <w:sz w:val="28"/>
          <w:szCs w:val="28"/>
        </w:rPr>
      </w:pPr>
    </w:p>
    <w:p w:rsidR="00324BA9" w:rsidRPr="00324BA9" w:rsidRDefault="00324BA9" w:rsidP="00324BA9">
      <w:pPr>
        <w:widowControl w:val="0"/>
        <w:ind w:firstLine="709"/>
        <w:jc w:val="both"/>
        <w:rPr>
          <w:rFonts w:ascii="Times New Roman" w:hAnsi="Times New Roman" w:cs="Times New Roman"/>
          <w:sz w:val="28"/>
          <w:szCs w:val="28"/>
        </w:rPr>
      </w:pPr>
      <w:r w:rsidRPr="00324BA9">
        <w:rPr>
          <w:rFonts w:ascii="Times New Roman" w:hAnsi="Times New Roman" w:cs="Times New Roman"/>
          <w:position w:val="-24"/>
          <w:sz w:val="28"/>
          <w:szCs w:val="28"/>
        </w:rPr>
        <w:object w:dxaOrig="960" w:dyaOrig="639">
          <v:shape id="_x0000_i1025" type="#_x0000_t75" style="width:48pt;height:32.25pt" o:ole="">
            <v:imagedata r:id="rId10" o:title=""/>
          </v:shape>
          <o:OLEObject Type="Embed" ProgID="Equation.3" ShapeID="_x0000_i1025" DrawAspect="Content" ObjectID="_1399376947" r:id="rId11"/>
        </w:object>
      </w:r>
      <w:r w:rsidRPr="00324BA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24BA9">
        <w:rPr>
          <w:rFonts w:ascii="Times New Roman" w:hAnsi="Times New Roman" w:cs="Times New Roman"/>
          <w:sz w:val="28"/>
          <w:szCs w:val="28"/>
        </w:rPr>
        <w:t>(</w:t>
      </w:r>
      <w:r>
        <w:rPr>
          <w:rFonts w:ascii="Times New Roman" w:hAnsi="Times New Roman" w:cs="Times New Roman"/>
          <w:sz w:val="28"/>
          <w:szCs w:val="28"/>
        </w:rPr>
        <w:t>3.4.</w:t>
      </w:r>
      <w:r w:rsidRPr="00324BA9">
        <w:rPr>
          <w:rFonts w:ascii="Times New Roman" w:hAnsi="Times New Roman" w:cs="Times New Roman"/>
          <w:sz w:val="28"/>
          <w:szCs w:val="28"/>
        </w:rPr>
        <w:t>1)</w:t>
      </w:r>
    </w:p>
    <w:p w:rsidR="00324BA9" w:rsidRPr="00324BA9" w:rsidRDefault="00324BA9" w:rsidP="00324BA9">
      <w:pPr>
        <w:widowControl w:val="0"/>
        <w:ind w:firstLine="709"/>
        <w:jc w:val="both"/>
        <w:rPr>
          <w:rFonts w:ascii="Times New Roman" w:hAnsi="Times New Roman" w:cs="Times New Roman"/>
          <w:sz w:val="28"/>
          <w:szCs w:val="28"/>
        </w:rPr>
      </w:pPr>
    </w:p>
    <w:p w:rsidR="00324BA9" w:rsidRPr="00324BA9" w:rsidRDefault="00324BA9" w:rsidP="00324BA9">
      <w:pPr>
        <w:widowControl w:val="0"/>
        <w:ind w:firstLine="709"/>
        <w:jc w:val="both"/>
        <w:rPr>
          <w:rFonts w:ascii="Times New Roman" w:hAnsi="Times New Roman" w:cs="Times New Roman"/>
          <w:sz w:val="28"/>
          <w:szCs w:val="28"/>
        </w:rPr>
      </w:pPr>
      <w:r w:rsidRPr="00324BA9">
        <w:rPr>
          <w:rFonts w:ascii="Times New Roman" w:hAnsi="Times New Roman" w:cs="Times New Roman"/>
          <w:sz w:val="28"/>
          <w:szCs w:val="28"/>
        </w:rPr>
        <w:t xml:space="preserve">где </w:t>
      </w:r>
      <w:r w:rsidRPr="00324BA9">
        <w:rPr>
          <w:rFonts w:ascii="Times New Roman" w:hAnsi="Times New Roman" w:cs="Times New Roman"/>
          <w:sz w:val="28"/>
          <w:szCs w:val="28"/>
          <w:lang w:val="en-US"/>
        </w:rPr>
        <w:t>v</w:t>
      </w:r>
      <w:r w:rsidRPr="00324BA9">
        <w:rPr>
          <w:rFonts w:ascii="Times New Roman" w:hAnsi="Times New Roman" w:cs="Times New Roman"/>
          <w:sz w:val="28"/>
          <w:szCs w:val="28"/>
        </w:rPr>
        <w:t xml:space="preserve"> - число модемных линий.</w:t>
      </w:r>
    </w:p>
    <w:p w:rsidR="00324BA9" w:rsidRPr="00324BA9" w:rsidRDefault="00324BA9" w:rsidP="00324BA9">
      <w:pPr>
        <w:widowControl w:val="0"/>
        <w:ind w:firstLine="709"/>
        <w:jc w:val="both"/>
        <w:rPr>
          <w:rFonts w:ascii="Times New Roman" w:hAnsi="Times New Roman" w:cs="Times New Roman"/>
          <w:sz w:val="28"/>
          <w:szCs w:val="28"/>
        </w:rPr>
      </w:pPr>
      <w:r w:rsidRPr="00324BA9">
        <w:rPr>
          <w:rFonts w:ascii="Times New Roman" w:hAnsi="Times New Roman" w:cs="Times New Roman"/>
          <w:sz w:val="28"/>
          <w:szCs w:val="28"/>
        </w:rPr>
        <w:t>Произведем расчет:</w:t>
      </w:r>
    </w:p>
    <w:p w:rsidR="00324BA9" w:rsidRPr="00324BA9" w:rsidRDefault="00324BA9" w:rsidP="00324BA9">
      <w:pPr>
        <w:widowControl w:val="0"/>
        <w:ind w:firstLine="709"/>
        <w:jc w:val="both"/>
        <w:rPr>
          <w:rFonts w:ascii="Times New Roman" w:hAnsi="Times New Roman" w:cs="Times New Roman"/>
          <w:sz w:val="28"/>
          <w:szCs w:val="28"/>
        </w:rPr>
      </w:pPr>
      <w:r w:rsidRPr="00324BA9">
        <w:rPr>
          <w:rFonts w:ascii="Times New Roman" w:hAnsi="Times New Roman" w:cs="Times New Roman"/>
          <w:position w:val="-24"/>
          <w:sz w:val="28"/>
          <w:szCs w:val="28"/>
        </w:rPr>
        <w:object w:dxaOrig="2060" w:dyaOrig="620">
          <v:shape id="_x0000_i1026" type="#_x0000_t75" style="width:102.75pt;height:30.75pt" o:ole="">
            <v:imagedata r:id="rId12" o:title=""/>
          </v:shape>
          <o:OLEObject Type="Embed" ProgID="Equation.3" ShapeID="_x0000_i1026" DrawAspect="Content" ObjectID="_1399376948" r:id="rId13"/>
        </w:object>
      </w:r>
    </w:p>
    <w:p w:rsidR="00FE3375" w:rsidRDefault="00FE3375" w:rsidP="00324BA9">
      <w:pPr>
        <w:jc w:val="both"/>
        <w:rPr>
          <w:rFonts w:ascii="Times New Roman" w:hAnsi="Times New Roman" w:cs="Times New Roman"/>
          <w:sz w:val="28"/>
          <w:szCs w:val="28"/>
        </w:rPr>
      </w:pPr>
    </w:p>
    <w:p w:rsidR="0037442B" w:rsidRDefault="0037442B" w:rsidP="00324BA9">
      <w:pPr>
        <w:jc w:val="both"/>
        <w:rPr>
          <w:rFonts w:ascii="Times New Roman" w:hAnsi="Times New Roman" w:cs="Times New Roman"/>
          <w:sz w:val="28"/>
          <w:szCs w:val="28"/>
        </w:rPr>
      </w:pPr>
    </w:p>
    <w:p w:rsidR="0037442B" w:rsidRDefault="0037442B" w:rsidP="00324BA9">
      <w:pPr>
        <w:jc w:val="both"/>
        <w:rPr>
          <w:rFonts w:ascii="Times New Roman" w:hAnsi="Times New Roman" w:cs="Times New Roman"/>
          <w:sz w:val="28"/>
          <w:szCs w:val="28"/>
        </w:rPr>
      </w:pPr>
    </w:p>
    <w:p w:rsidR="0037442B" w:rsidRDefault="0037442B" w:rsidP="00324BA9">
      <w:pPr>
        <w:jc w:val="both"/>
        <w:rPr>
          <w:rFonts w:ascii="Times New Roman" w:hAnsi="Times New Roman" w:cs="Times New Roman"/>
          <w:sz w:val="28"/>
          <w:szCs w:val="28"/>
        </w:rPr>
      </w:pPr>
    </w:p>
    <w:p w:rsidR="0037442B" w:rsidRDefault="0037442B" w:rsidP="00324BA9">
      <w:pPr>
        <w:jc w:val="both"/>
        <w:rPr>
          <w:rFonts w:ascii="Times New Roman" w:hAnsi="Times New Roman" w:cs="Times New Roman"/>
          <w:sz w:val="28"/>
          <w:szCs w:val="28"/>
        </w:rPr>
      </w:pPr>
    </w:p>
    <w:p w:rsidR="0037442B" w:rsidRDefault="0037442B" w:rsidP="00324BA9">
      <w:pPr>
        <w:jc w:val="both"/>
        <w:rPr>
          <w:rFonts w:ascii="Times New Roman" w:hAnsi="Times New Roman" w:cs="Times New Roman"/>
          <w:sz w:val="28"/>
          <w:szCs w:val="28"/>
        </w:rPr>
      </w:pPr>
    </w:p>
    <w:p w:rsidR="0037442B" w:rsidRDefault="0037442B" w:rsidP="00324BA9">
      <w:pPr>
        <w:jc w:val="both"/>
        <w:rPr>
          <w:rFonts w:ascii="Times New Roman" w:hAnsi="Times New Roman" w:cs="Times New Roman"/>
          <w:sz w:val="28"/>
          <w:szCs w:val="28"/>
        </w:rPr>
      </w:pPr>
    </w:p>
    <w:p w:rsidR="0037442B" w:rsidRDefault="0037442B" w:rsidP="00324BA9">
      <w:pPr>
        <w:jc w:val="both"/>
        <w:rPr>
          <w:rFonts w:ascii="Times New Roman" w:hAnsi="Times New Roman" w:cs="Times New Roman"/>
          <w:sz w:val="28"/>
          <w:szCs w:val="28"/>
        </w:rPr>
      </w:pPr>
    </w:p>
    <w:p w:rsidR="0037442B" w:rsidRDefault="0037442B" w:rsidP="00324BA9">
      <w:pPr>
        <w:jc w:val="both"/>
        <w:rPr>
          <w:rFonts w:ascii="Times New Roman" w:hAnsi="Times New Roman" w:cs="Times New Roman"/>
          <w:sz w:val="28"/>
          <w:szCs w:val="28"/>
        </w:rPr>
      </w:pPr>
    </w:p>
    <w:p w:rsidR="0037442B" w:rsidRDefault="0037442B" w:rsidP="00324BA9">
      <w:pPr>
        <w:jc w:val="both"/>
        <w:rPr>
          <w:rFonts w:ascii="Times New Roman" w:hAnsi="Times New Roman" w:cs="Times New Roman"/>
          <w:sz w:val="28"/>
          <w:szCs w:val="28"/>
        </w:rPr>
      </w:pPr>
    </w:p>
    <w:p w:rsidR="0037442B" w:rsidRDefault="0037442B" w:rsidP="00324BA9">
      <w:pPr>
        <w:jc w:val="both"/>
        <w:rPr>
          <w:rFonts w:ascii="Times New Roman" w:hAnsi="Times New Roman" w:cs="Times New Roman"/>
          <w:sz w:val="28"/>
          <w:szCs w:val="28"/>
        </w:rPr>
      </w:pPr>
    </w:p>
    <w:p w:rsidR="0037442B" w:rsidRDefault="0037442B" w:rsidP="00324BA9">
      <w:pPr>
        <w:jc w:val="both"/>
        <w:rPr>
          <w:rFonts w:ascii="Times New Roman" w:hAnsi="Times New Roman" w:cs="Times New Roman"/>
          <w:sz w:val="28"/>
          <w:szCs w:val="28"/>
        </w:rPr>
      </w:pPr>
    </w:p>
    <w:p w:rsidR="0037442B" w:rsidRDefault="0037442B" w:rsidP="00324BA9">
      <w:pPr>
        <w:jc w:val="both"/>
        <w:rPr>
          <w:rFonts w:ascii="Times New Roman" w:hAnsi="Times New Roman" w:cs="Times New Roman"/>
          <w:sz w:val="28"/>
          <w:szCs w:val="28"/>
        </w:rPr>
      </w:pPr>
    </w:p>
    <w:p w:rsidR="0037442B" w:rsidRDefault="0037442B" w:rsidP="00324BA9">
      <w:pPr>
        <w:jc w:val="both"/>
        <w:rPr>
          <w:rFonts w:ascii="Times New Roman" w:hAnsi="Times New Roman" w:cs="Times New Roman"/>
          <w:sz w:val="28"/>
          <w:szCs w:val="28"/>
        </w:rPr>
      </w:pPr>
    </w:p>
    <w:p w:rsidR="0037442B" w:rsidRDefault="0037442B" w:rsidP="00324BA9">
      <w:pPr>
        <w:jc w:val="both"/>
        <w:rPr>
          <w:rFonts w:ascii="Times New Roman" w:hAnsi="Times New Roman" w:cs="Times New Roman"/>
          <w:sz w:val="28"/>
          <w:szCs w:val="28"/>
        </w:rPr>
      </w:pPr>
    </w:p>
    <w:p w:rsidR="0037442B" w:rsidRDefault="0037442B" w:rsidP="00324BA9">
      <w:pPr>
        <w:jc w:val="both"/>
        <w:rPr>
          <w:rFonts w:ascii="Times New Roman" w:hAnsi="Times New Roman" w:cs="Times New Roman"/>
          <w:sz w:val="28"/>
          <w:szCs w:val="28"/>
        </w:rPr>
      </w:pPr>
    </w:p>
    <w:p w:rsidR="0037442B" w:rsidRDefault="0037442B" w:rsidP="00324BA9">
      <w:pPr>
        <w:jc w:val="both"/>
        <w:rPr>
          <w:rFonts w:ascii="Times New Roman" w:hAnsi="Times New Roman" w:cs="Times New Roman"/>
          <w:sz w:val="28"/>
          <w:szCs w:val="28"/>
        </w:rPr>
      </w:pPr>
    </w:p>
    <w:p w:rsidR="0037442B" w:rsidRDefault="0037442B" w:rsidP="00324BA9">
      <w:pPr>
        <w:jc w:val="both"/>
        <w:rPr>
          <w:rFonts w:ascii="Times New Roman" w:hAnsi="Times New Roman" w:cs="Times New Roman"/>
          <w:sz w:val="28"/>
          <w:szCs w:val="28"/>
        </w:rPr>
      </w:pPr>
    </w:p>
    <w:p w:rsidR="0037442B" w:rsidRDefault="0037442B" w:rsidP="00324BA9">
      <w:pPr>
        <w:jc w:val="both"/>
        <w:rPr>
          <w:rFonts w:ascii="Times New Roman" w:hAnsi="Times New Roman" w:cs="Times New Roman"/>
          <w:sz w:val="28"/>
          <w:szCs w:val="28"/>
        </w:rPr>
      </w:pPr>
    </w:p>
    <w:p w:rsidR="0037442B" w:rsidRDefault="0037442B" w:rsidP="0075551F">
      <w:pPr>
        <w:pStyle w:val="2"/>
      </w:pPr>
      <w:bookmarkStart w:id="31" w:name="_Toc40799811"/>
      <w:bookmarkStart w:id="32" w:name="_Toc62912866"/>
      <w:bookmarkStart w:id="33" w:name="_Toc63225546"/>
      <w:bookmarkStart w:id="34" w:name="_Toc276635223"/>
      <w:r>
        <w:lastRenderedPageBreak/>
        <w:t>4. Безопасность жизнедеятельности</w:t>
      </w:r>
    </w:p>
    <w:p w:rsidR="0037442B" w:rsidRPr="0037442B" w:rsidRDefault="0037442B" w:rsidP="0075551F">
      <w:pPr>
        <w:pStyle w:val="2"/>
        <w:rPr>
          <w:caps/>
        </w:rPr>
      </w:pPr>
      <w:r w:rsidRPr="0037442B">
        <w:rPr>
          <w:lang w:val="ru-RU"/>
        </w:rPr>
        <w:t xml:space="preserve">4.1 </w:t>
      </w:r>
      <w:r w:rsidRPr="0037442B">
        <w:t xml:space="preserve"> </w:t>
      </w:r>
      <w:proofErr w:type="spellStart"/>
      <w:r w:rsidRPr="0037442B">
        <w:t>Требования</w:t>
      </w:r>
      <w:proofErr w:type="spellEnd"/>
      <w:r w:rsidRPr="0037442B">
        <w:t xml:space="preserve"> </w:t>
      </w:r>
      <w:proofErr w:type="spellStart"/>
      <w:r w:rsidRPr="0037442B">
        <w:t>безопасности</w:t>
      </w:r>
      <w:proofErr w:type="spellEnd"/>
      <w:r w:rsidRPr="0037442B">
        <w:t xml:space="preserve"> в </w:t>
      </w:r>
      <w:proofErr w:type="spellStart"/>
      <w:r w:rsidRPr="0037442B">
        <w:t>аварийных</w:t>
      </w:r>
      <w:proofErr w:type="spellEnd"/>
      <w:r w:rsidRPr="0037442B">
        <w:t xml:space="preserve"> </w:t>
      </w:r>
      <w:proofErr w:type="spellStart"/>
      <w:r w:rsidRPr="0037442B">
        <w:t>ситуациях</w:t>
      </w:r>
      <w:bookmarkEnd w:id="31"/>
      <w:bookmarkEnd w:id="32"/>
      <w:bookmarkEnd w:id="33"/>
      <w:bookmarkEnd w:id="34"/>
      <w:proofErr w:type="spellEnd"/>
    </w:p>
    <w:p w:rsidR="0037442B" w:rsidRPr="0037442B" w:rsidRDefault="0037442B" w:rsidP="0075551F">
      <w:pPr>
        <w:widowControl w:val="0"/>
        <w:ind w:firstLine="709"/>
        <w:jc w:val="center"/>
        <w:rPr>
          <w:rFonts w:ascii="Times New Roman" w:hAnsi="Times New Roman" w:cs="Times New Roman"/>
          <w:sz w:val="28"/>
          <w:szCs w:val="28"/>
        </w:rPr>
      </w:pPr>
    </w:p>
    <w:p w:rsidR="0037442B" w:rsidRPr="0037442B" w:rsidRDefault="0037442B" w:rsidP="0037442B">
      <w:pPr>
        <w:widowControl w:val="0"/>
        <w:ind w:firstLine="709"/>
        <w:jc w:val="both"/>
        <w:rPr>
          <w:rFonts w:ascii="Times New Roman" w:hAnsi="Times New Roman" w:cs="Times New Roman"/>
          <w:sz w:val="28"/>
          <w:szCs w:val="28"/>
        </w:rPr>
      </w:pPr>
      <w:r w:rsidRPr="0037442B">
        <w:rPr>
          <w:rFonts w:ascii="Times New Roman" w:hAnsi="Times New Roman" w:cs="Times New Roman"/>
          <w:sz w:val="28"/>
          <w:szCs w:val="28"/>
        </w:rPr>
        <w:t>При появлении неисправностей машины необходимо прекратить работу, отключить машину от сети и сообщить о происшедшем руководителю подразделения. При отключении электроэнергии отключить компьютер от сети.</w:t>
      </w:r>
    </w:p>
    <w:p w:rsidR="0037442B" w:rsidRPr="0037442B" w:rsidRDefault="0037442B" w:rsidP="0037442B">
      <w:pPr>
        <w:widowControl w:val="0"/>
        <w:ind w:firstLine="709"/>
        <w:jc w:val="both"/>
        <w:rPr>
          <w:rFonts w:ascii="Times New Roman" w:hAnsi="Times New Roman" w:cs="Times New Roman"/>
          <w:sz w:val="28"/>
          <w:szCs w:val="28"/>
        </w:rPr>
      </w:pPr>
      <w:r w:rsidRPr="0037442B">
        <w:rPr>
          <w:rFonts w:ascii="Times New Roman" w:hAnsi="Times New Roman" w:cs="Times New Roman"/>
          <w:sz w:val="28"/>
          <w:szCs w:val="28"/>
        </w:rPr>
        <w:t>При пожаре или загорании немедленно сообщить в пожарную часть. Приступить к тушению пожара имеющимися средствами пожаротушения. О пожаре доложить руководителю работ, а в его отсутствие руководителю предприятия.</w:t>
      </w:r>
    </w:p>
    <w:p w:rsidR="0037442B" w:rsidRPr="0037442B" w:rsidRDefault="0037442B" w:rsidP="0037442B">
      <w:pPr>
        <w:widowControl w:val="0"/>
        <w:ind w:firstLine="709"/>
        <w:jc w:val="both"/>
        <w:rPr>
          <w:rFonts w:ascii="Times New Roman" w:hAnsi="Times New Roman" w:cs="Times New Roman"/>
          <w:sz w:val="28"/>
          <w:szCs w:val="28"/>
        </w:rPr>
      </w:pPr>
      <w:r w:rsidRPr="0037442B">
        <w:rPr>
          <w:rFonts w:ascii="Times New Roman" w:hAnsi="Times New Roman" w:cs="Times New Roman"/>
          <w:sz w:val="28"/>
          <w:szCs w:val="28"/>
        </w:rPr>
        <w:t>При необходимости оказать медицинскую доврачебную помощь пострадавшим.</w:t>
      </w:r>
    </w:p>
    <w:p w:rsidR="0037442B" w:rsidRPr="0037442B" w:rsidRDefault="0037442B" w:rsidP="0037442B">
      <w:pPr>
        <w:widowControl w:val="0"/>
        <w:ind w:firstLine="709"/>
        <w:jc w:val="both"/>
        <w:rPr>
          <w:rFonts w:ascii="Times New Roman" w:hAnsi="Times New Roman" w:cs="Times New Roman"/>
          <w:sz w:val="28"/>
          <w:szCs w:val="28"/>
        </w:rPr>
      </w:pPr>
      <w:r w:rsidRPr="0037442B">
        <w:rPr>
          <w:rFonts w:ascii="Times New Roman" w:hAnsi="Times New Roman" w:cs="Times New Roman"/>
          <w:sz w:val="28"/>
          <w:szCs w:val="28"/>
        </w:rPr>
        <w:t>При несчастном случае сообщить руководителю работ, обратиться в медпункт или поликлинику.</w:t>
      </w:r>
    </w:p>
    <w:p w:rsidR="00B76B6B" w:rsidRPr="00B76B6B" w:rsidRDefault="00B76B6B" w:rsidP="00B76B6B">
      <w:pPr>
        <w:widowControl w:val="0"/>
        <w:ind w:firstLine="709"/>
        <w:jc w:val="both"/>
        <w:rPr>
          <w:rFonts w:ascii="Times New Roman" w:hAnsi="Times New Roman" w:cs="Times New Roman"/>
          <w:b/>
          <w:bCs/>
          <w:caps/>
          <w:sz w:val="28"/>
          <w:szCs w:val="28"/>
        </w:rPr>
      </w:pPr>
      <w:bookmarkStart w:id="35" w:name="_Toc40799804"/>
      <w:bookmarkStart w:id="36" w:name="_Toc62912859"/>
      <w:bookmarkStart w:id="37" w:name="_Toc63225539"/>
    </w:p>
    <w:p w:rsidR="00B76B6B" w:rsidRPr="00B76B6B" w:rsidRDefault="00B76B6B" w:rsidP="0075551F">
      <w:pPr>
        <w:pStyle w:val="2"/>
        <w:rPr>
          <w:caps/>
        </w:rPr>
      </w:pPr>
      <w:bookmarkStart w:id="38" w:name="_Toc276635216"/>
      <w:r w:rsidRPr="00B76B6B">
        <w:rPr>
          <w:lang w:val="ru-RU"/>
        </w:rPr>
        <w:t xml:space="preserve">4.2 </w:t>
      </w:r>
      <w:r w:rsidRPr="00B76B6B">
        <w:t xml:space="preserve"> </w:t>
      </w:r>
      <w:proofErr w:type="spellStart"/>
      <w:r w:rsidRPr="00B76B6B">
        <w:t>Требования</w:t>
      </w:r>
      <w:proofErr w:type="spellEnd"/>
      <w:r w:rsidRPr="00B76B6B">
        <w:t xml:space="preserve"> к </w:t>
      </w:r>
      <w:proofErr w:type="spellStart"/>
      <w:r w:rsidRPr="00B76B6B">
        <w:t>защите</w:t>
      </w:r>
      <w:proofErr w:type="spellEnd"/>
      <w:r w:rsidRPr="00B76B6B">
        <w:t xml:space="preserve"> от </w:t>
      </w:r>
      <w:proofErr w:type="spellStart"/>
      <w:r w:rsidRPr="00B76B6B">
        <w:t>статического</w:t>
      </w:r>
      <w:proofErr w:type="spellEnd"/>
      <w:r w:rsidRPr="00B76B6B">
        <w:t xml:space="preserve"> </w:t>
      </w:r>
      <w:proofErr w:type="spellStart"/>
      <w:r w:rsidRPr="00B76B6B">
        <w:t>электричества</w:t>
      </w:r>
      <w:proofErr w:type="spellEnd"/>
      <w:r w:rsidRPr="00B76B6B">
        <w:t xml:space="preserve"> и </w:t>
      </w:r>
      <w:proofErr w:type="spellStart"/>
      <w:r w:rsidRPr="00B76B6B">
        <w:t>излучений</w:t>
      </w:r>
      <w:bookmarkEnd w:id="35"/>
      <w:bookmarkEnd w:id="36"/>
      <w:bookmarkEnd w:id="37"/>
      <w:bookmarkEnd w:id="38"/>
      <w:proofErr w:type="spellEnd"/>
    </w:p>
    <w:p w:rsidR="00B76B6B" w:rsidRPr="00B76B6B" w:rsidRDefault="00B76B6B" w:rsidP="00B76B6B">
      <w:pPr>
        <w:widowControl w:val="0"/>
        <w:ind w:firstLine="709"/>
        <w:jc w:val="both"/>
        <w:rPr>
          <w:rFonts w:ascii="Times New Roman" w:hAnsi="Times New Roman" w:cs="Times New Roman"/>
          <w:sz w:val="28"/>
          <w:szCs w:val="28"/>
        </w:rPr>
      </w:pPr>
    </w:p>
    <w:p w:rsidR="00B76B6B" w:rsidRPr="00B76B6B" w:rsidRDefault="00B76B6B" w:rsidP="00B76B6B">
      <w:pPr>
        <w:widowControl w:val="0"/>
        <w:ind w:firstLine="709"/>
        <w:jc w:val="both"/>
        <w:rPr>
          <w:rFonts w:ascii="Times New Roman" w:hAnsi="Times New Roman" w:cs="Times New Roman"/>
          <w:sz w:val="28"/>
          <w:szCs w:val="28"/>
        </w:rPr>
      </w:pPr>
      <w:r w:rsidRPr="00B76B6B">
        <w:rPr>
          <w:rFonts w:ascii="Times New Roman" w:hAnsi="Times New Roman" w:cs="Times New Roman"/>
          <w:sz w:val="28"/>
          <w:szCs w:val="28"/>
        </w:rPr>
        <w:t>Требования к защите от статического электричества:</w:t>
      </w:r>
    </w:p>
    <w:p w:rsidR="00B76B6B" w:rsidRPr="00B76B6B" w:rsidRDefault="00B76B6B" w:rsidP="00B76B6B">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sidRPr="00B76B6B">
        <w:rPr>
          <w:rFonts w:ascii="Times New Roman" w:hAnsi="Times New Roman" w:cs="Times New Roman"/>
          <w:sz w:val="28"/>
          <w:szCs w:val="28"/>
        </w:rPr>
        <w:t>для предотвращения образования и защиты от статического электричества в помещении при работе с компьютерной техникой необходимо использовать нейтрализаторы и увлажнители, полы должны иметь антистатическое покрытие;</w:t>
      </w:r>
    </w:p>
    <w:p w:rsidR="00B76B6B" w:rsidRPr="00B76B6B" w:rsidRDefault="00B76B6B" w:rsidP="00B76B6B">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sidRPr="00B76B6B">
        <w:rPr>
          <w:rFonts w:ascii="Times New Roman" w:hAnsi="Times New Roman" w:cs="Times New Roman"/>
          <w:sz w:val="28"/>
          <w:szCs w:val="28"/>
        </w:rPr>
        <w:t>защита от статического электричества должна проводиться в соответствии с санитарно-гигиеническими нормами допускаемой напряжённости электрического поля;</w:t>
      </w:r>
    </w:p>
    <w:p w:rsidR="00B76B6B" w:rsidRPr="00B76B6B" w:rsidRDefault="00B76B6B" w:rsidP="00B76B6B">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sidRPr="00B76B6B">
        <w:rPr>
          <w:rFonts w:ascii="Times New Roman" w:hAnsi="Times New Roman" w:cs="Times New Roman"/>
          <w:sz w:val="28"/>
          <w:szCs w:val="28"/>
        </w:rPr>
        <w:t>допускаемые уровни напряжённости электростатических полей не должны превышать 20 кВ/м в течение одного часа (ГОСТ 12.1045-84).</w:t>
      </w:r>
    </w:p>
    <w:p w:rsidR="00B76B6B" w:rsidRPr="00B76B6B" w:rsidRDefault="00B76B6B" w:rsidP="00B76B6B">
      <w:pPr>
        <w:widowControl w:val="0"/>
        <w:ind w:firstLine="709"/>
        <w:jc w:val="both"/>
        <w:rPr>
          <w:rFonts w:ascii="Times New Roman" w:hAnsi="Times New Roman" w:cs="Times New Roman"/>
          <w:sz w:val="28"/>
          <w:szCs w:val="28"/>
        </w:rPr>
      </w:pPr>
      <w:r w:rsidRPr="00B76B6B">
        <w:rPr>
          <w:rFonts w:ascii="Times New Roman" w:hAnsi="Times New Roman" w:cs="Times New Roman"/>
          <w:sz w:val="28"/>
          <w:szCs w:val="28"/>
        </w:rPr>
        <w:t>Требования к защите от излучений:</w:t>
      </w:r>
    </w:p>
    <w:p w:rsidR="00B76B6B" w:rsidRPr="00B76B6B" w:rsidRDefault="00B76B6B" w:rsidP="00B76B6B">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sidRPr="00B76B6B">
        <w:rPr>
          <w:rFonts w:ascii="Times New Roman" w:hAnsi="Times New Roman" w:cs="Times New Roman"/>
          <w:sz w:val="28"/>
          <w:szCs w:val="28"/>
        </w:rPr>
        <w:t xml:space="preserve">устройства визуального отображения генерируют несколько типов излучения, в том числе рентгеновское, радиочастотное, видимое и ультрафиолетовое. Однако, уровни этих излучений достаточно низки и не </w:t>
      </w:r>
      <w:proofErr w:type="gramStart"/>
      <w:r>
        <w:rPr>
          <w:rFonts w:ascii="Times New Roman" w:hAnsi="Times New Roman" w:cs="Times New Roman"/>
          <w:sz w:val="28"/>
          <w:szCs w:val="28"/>
        </w:rPr>
        <w:t>-</w:t>
      </w:r>
      <w:r w:rsidRPr="00B76B6B">
        <w:rPr>
          <w:rFonts w:ascii="Times New Roman" w:hAnsi="Times New Roman" w:cs="Times New Roman"/>
          <w:sz w:val="28"/>
          <w:szCs w:val="28"/>
        </w:rPr>
        <w:lastRenderedPageBreak/>
        <w:t>п</w:t>
      </w:r>
      <w:proofErr w:type="gramEnd"/>
      <w:r w:rsidRPr="00B76B6B">
        <w:rPr>
          <w:rFonts w:ascii="Times New Roman" w:hAnsi="Times New Roman" w:cs="Times New Roman"/>
          <w:sz w:val="28"/>
          <w:szCs w:val="28"/>
        </w:rPr>
        <w:t>ревышают действующих норм (при условии соответствия дисплея требованиям международных стандартов ТСО 95 и/или ТСО 99);</w:t>
      </w:r>
    </w:p>
    <w:p w:rsidR="00B76B6B" w:rsidRPr="00B76B6B" w:rsidRDefault="00B76B6B" w:rsidP="00B76B6B">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sidRPr="00B76B6B">
        <w:rPr>
          <w:rFonts w:ascii="Times New Roman" w:hAnsi="Times New Roman" w:cs="Times New Roman"/>
          <w:sz w:val="28"/>
          <w:szCs w:val="28"/>
        </w:rPr>
        <w:t xml:space="preserve">необходимо контролировать уровень </w:t>
      </w:r>
      <w:proofErr w:type="spellStart"/>
      <w:r w:rsidRPr="00B76B6B">
        <w:rPr>
          <w:rFonts w:ascii="Times New Roman" w:hAnsi="Times New Roman" w:cs="Times New Roman"/>
          <w:sz w:val="28"/>
          <w:szCs w:val="28"/>
        </w:rPr>
        <w:t>аэроионизации</w:t>
      </w:r>
      <w:proofErr w:type="spellEnd"/>
      <w:r w:rsidRPr="00B76B6B">
        <w:rPr>
          <w:rFonts w:ascii="Times New Roman" w:hAnsi="Times New Roman" w:cs="Times New Roman"/>
          <w:sz w:val="28"/>
          <w:szCs w:val="28"/>
        </w:rPr>
        <w:t xml:space="preserve">. </w:t>
      </w:r>
      <w:proofErr w:type="gramStart"/>
      <w:r w:rsidRPr="00B76B6B">
        <w:rPr>
          <w:rFonts w:ascii="Times New Roman" w:hAnsi="Times New Roman" w:cs="Times New Roman"/>
          <w:sz w:val="28"/>
          <w:szCs w:val="28"/>
        </w:rPr>
        <w:t>Следует учитывать, что мягкое рентгеновское излучение, возникающее при напряжении на аноде 20-22 кВ, а также высокое напряжение на токоведущих участках схемы вызывают ионизацию воздуха с образованием положительных ионов, считающихся неблагоприятными для человека;</w:t>
      </w:r>
      <w:proofErr w:type="gramEnd"/>
    </w:p>
    <w:p w:rsidR="00B76B6B" w:rsidRPr="00B76B6B" w:rsidRDefault="00B76B6B" w:rsidP="00B76B6B">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sidRPr="00B76B6B">
        <w:rPr>
          <w:rFonts w:ascii="Times New Roman" w:hAnsi="Times New Roman" w:cs="Times New Roman"/>
          <w:sz w:val="28"/>
          <w:szCs w:val="28"/>
        </w:rPr>
        <w:t xml:space="preserve">оптимальным уровнем </w:t>
      </w:r>
      <w:proofErr w:type="spellStart"/>
      <w:r w:rsidRPr="00B76B6B">
        <w:rPr>
          <w:rFonts w:ascii="Times New Roman" w:hAnsi="Times New Roman" w:cs="Times New Roman"/>
          <w:sz w:val="28"/>
          <w:szCs w:val="28"/>
        </w:rPr>
        <w:t>аэроионизации</w:t>
      </w:r>
      <w:proofErr w:type="spellEnd"/>
      <w:r w:rsidRPr="00B76B6B">
        <w:rPr>
          <w:rFonts w:ascii="Times New Roman" w:hAnsi="Times New Roman" w:cs="Times New Roman"/>
          <w:sz w:val="28"/>
          <w:szCs w:val="28"/>
        </w:rPr>
        <w:t xml:space="preserve"> в зоне дыхания работающего считается содержание лёгких аэронов обоих знаков от 1.5Ч10</w:t>
      </w:r>
      <w:r w:rsidRPr="00B76B6B">
        <w:rPr>
          <w:rFonts w:ascii="Times New Roman" w:hAnsi="Times New Roman" w:cs="Times New Roman"/>
          <w:sz w:val="28"/>
          <w:szCs w:val="28"/>
          <w:vertAlign w:val="superscript"/>
        </w:rPr>
        <w:t>2</w:t>
      </w:r>
      <w:r w:rsidRPr="00B76B6B">
        <w:rPr>
          <w:rFonts w:ascii="Times New Roman" w:hAnsi="Times New Roman" w:cs="Times New Roman"/>
          <w:sz w:val="28"/>
          <w:szCs w:val="28"/>
        </w:rPr>
        <w:t xml:space="preserve"> до 5Ч10</w:t>
      </w:r>
      <w:r w:rsidRPr="00B76B6B">
        <w:rPr>
          <w:rFonts w:ascii="Times New Roman" w:hAnsi="Times New Roman" w:cs="Times New Roman"/>
          <w:sz w:val="28"/>
          <w:szCs w:val="28"/>
          <w:vertAlign w:val="superscript"/>
        </w:rPr>
        <w:t>3</w:t>
      </w:r>
      <w:r w:rsidRPr="00B76B6B">
        <w:rPr>
          <w:rFonts w:ascii="Times New Roman" w:hAnsi="Times New Roman" w:cs="Times New Roman"/>
          <w:sz w:val="28"/>
          <w:szCs w:val="28"/>
        </w:rPr>
        <w:t xml:space="preserve"> в 1 см</w:t>
      </w:r>
      <w:r w:rsidRPr="00B76B6B">
        <w:rPr>
          <w:rFonts w:ascii="Times New Roman" w:hAnsi="Times New Roman" w:cs="Times New Roman"/>
          <w:sz w:val="28"/>
          <w:szCs w:val="28"/>
          <w:vertAlign w:val="superscript"/>
        </w:rPr>
        <w:t>3</w:t>
      </w:r>
      <w:r w:rsidRPr="00B76B6B">
        <w:rPr>
          <w:rFonts w:ascii="Times New Roman" w:hAnsi="Times New Roman" w:cs="Times New Roman"/>
          <w:sz w:val="28"/>
          <w:szCs w:val="28"/>
        </w:rPr>
        <w:t xml:space="preserve"> воздуха.</w:t>
      </w:r>
    </w:p>
    <w:p w:rsidR="0037442B" w:rsidRPr="00B76B6B" w:rsidRDefault="0037442B" w:rsidP="00B76B6B">
      <w:pPr>
        <w:jc w:val="both"/>
        <w:rPr>
          <w:rFonts w:ascii="Times New Roman" w:hAnsi="Times New Roman" w:cs="Times New Roman"/>
          <w:sz w:val="28"/>
          <w:szCs w:val="28"/>
        </w:rPr>
      </w:pPr>
    </w:p>
    <w:sectPr w:rsidR="0037442B" w:rsidRPr="00B76B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ISOCPEUR">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onsolas">
    <w:altName w:val="Arial Narrow"/>
    <w:panose1 w:val="020B0609020204030204"/>
    <w:charset w:val="CC"/>
    <w:family w:val="modern"/>
    <w:pitch w:val="fixed"/>
    <w:sig w:usb0="A00002EF" w:usb1="4000204B" w:usb2="00000000" w:usb3="00000000" w:csb0="0000009F"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87684"/>
    <w:multiLevelType w:val="hybridMultilevel"/>
    <w:tmpl w:val="E59C3D1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nsid w:val="1967311F"/>
    <w:multiLevelType w:val="multilevel"/>
    <w:tmpl w:val="503C904A"/>
    <w:lvl w:ilvl="0">
      <w:start w:val="1"/>
      <w:numFmt w:val="decimal"/>
      <w:lvlText w:val="%1."/>
      <w:lvlJc w:val="left"/>
      <w:pPr>
        <w:tabs>
          <w:tab w:val="num" w:pos="1290"/>
        </w:tabs>
        <w:ind w:left="1290" w:hanging="360"/>
      </w:pPr>
    </w:lvl>
    <w:lvl w:ilvl="1">
      <w:start w:val="2"/>
      <w:numFmt w:val="decimal"/>
      <w:isLgl/>
      <w:lvlText w:val="%1.%2"/>
      <w:lvlJc w:val="left"/>
      <w:pPr>
        <w:tabs>
          <w:tab w:val="num" w:pos="1290"/>
        </w:tabs>
        <w:ind w:left="1290" w:hanging="360"/>
      </w:pPr>
      <w:rPr>
        <w:rFonts w:hint="default"/>
      </w:rPr>
    </w:lvl>
    <w:lvl w:ilvl="2">
      <w:start w:val="2"/>
      <w:numFmt w:val="decimal"/>
      <w:isLgl/>
      <w:lvlText w:val="%1.%2.%3"/>
      <w:lvlJc w:val="left"/>
      <w:pPr>
        <w:tabs>
          <w:tab w:val="num" w:pos="1650"/>
        </w:tabs>
        <w:ind w:left="1650" w:hanging="720"/>
      </w:pPr>
      <w:rPr>
        <w:rFonts w:hint="default"/>
      </w:rPr>
    </w:lvl>
    <w:lvl w:ilvl="3">
      <w:start w:val="1"/>
      <w:numFmt w:val="decimal"/>
      <w:isLgl/>
      <w:lvlText w:val="%1.%2.%3.%4"/>
      <w:lvlJc w:val="left"/>
      <w:pPr>
        <w:tabs>
          <w:tab w:val="num" w:pos="2010"/>
        </w:tabs>
        <w:ind w:left="2010" w:hanging="1080"/>
      </w:pPr>
      <w:rPr>
        <w:rFonts w:hint="default"/>
      </w:rPr>
    </w:lvl>
    <w:lvl w:ilvl="4">
      <w:start w:val="1"/>
      <w:numFmt w:val="decimal"/>
      <w:isLgl/>
      <w:lvlText w:val="%1.%2.%3.%4.%5"/>
      <w:lvlJc w:val="left"/>
      <w:pPr>
        <w:tabs>
          <w:tab w:val="num" w:pos="2010"/>
        </w:tabs>
        <w:ind w:left="2010" w:hanging="1080"/>
      </w:pPr>
      <w:rPr>
        <w:rFonts w:hint="default"/>
      </w:rPr>
    </w:lvl>
    <w:lvl w:ilvl="5">
      <w:start w:val="1"/>
      <w:numFmt w:val="decimal"/>
      <w:isLgl/>
      <w:lvlText w:val="%1.%2.%3.%4.%5.%6"/>
      <w:lvlJc w:val="left"/>
      <w:pPr>
        <w:tabs>
          <w:tab w:val="num" w:pos="2370"/>
        </w:tabs>
        <w:ind w:left="2370" w:hanging="1440"/>
      </w:pPr>
      <w:rPr>
        <w:rFonts w:hint="default"/>
      </w:rPr>
    </w:lvl>
    <w:lvl w:ilvl="6">
      <w:start w:val="1"/>
      <w:numFmt w:val="decimal"/>
      <w:isLgl/>
      <w:lvlText w:val="%1.%2.%3.%4.%5.%6.%7"/>
      <w:lvlJc w:val="left"/>
      <w:pPr>
        <w:tabs>
          <w:tab w:val="num" w:pos="2370"/>
        </w:tabs>
        <w:ind w:left="2370" w:hanging="1440"/>
      </w:pPr>
      <w:rPr>
        <w:rFonts w:hint="default"/>
      </w:rPr>
    </w:lvl>
    <w:lvl w:ilvl="7">
      <w:start w:val="1"/>
      <w:numFmt w:val="decimal"/>
      <w:isLgl/>
      <w:lvlText w:val="%1.%2.%3.%4.%5.%6.%7.%8"/>
      <w:lvlJc w:val="left"/>
      <w:pPr>
        <w:tabs>
          <w:tab w:val="num" w:pos="2730"/>
        </w:tabs>
        <w:ind w:left="2730" w:hanging="1800"/>
      </w:pPr>
      <w:rPr>
        <w:rFonts w:hint="default"/>
      </w:rPr>
    </w:lvl>
    <w:lvl w:ilvl="8">
      <w:start w:val="1"/>
      <w:numFmt w:val="decimal"/>
      <w:isLgl/>
      <w:lvlText w:val="%1.%2.%3.%4.%5.%6.%7.%8.%9"/>
      <w:lvlJc w:val="left"/>
      <w:pPr>
        <w:tabs>
          <w:tab w:val="num" w:pos="3090"/>
        </w:tabs>
        <w:ind w:left="3090" w:hanging="2160"/>
      </w:pPr>
      <w:rPr>
        <w:rFonts w:hint="default"/>
      </w:rPr>
    </w:lvl>
  </w:abstractNum>
  <w:abstractNum w:abstractNumId="2">
    <w:nsid w:val="240F1F01"/>
    <w:multiLevelType w:val="hybridMultilevel"/>
    <w:tmpl w:val="245C28CE"/>
    <w:lvl w:ilvl="0" w:tplc="7D500A8E">
      <w:start w:val="1"/>
      <w:numFmt w:val="decimal"/>
      <w:pStyle w:val="a"/>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B2273F2"/>
    <w:multiLevelType w:val="hybridMultilevel"/>
    <w:tmpl w:val="A05423A8"/>
    <w:lvl w:ilvl="0" w:tplc="0419000F">
      <w:start w:val="1"/>
      <w:numFmt w:val="decimal"/>
      <w:lvlText w:val="%1."/>
      <w:lvlJc w:val="left"/>
      <w:pPr>
        <w:tabs>
          <w:tab w:val="num" w:pos="1290"/>
        </w:tabs>
        <w:ind w:left="1290" w:hanging="360"/>
      </w:pPr>
    </w:lvl>
    <w:lvl w:ilvl="1" w:tplc="04190019">
      <w:start w:val="1"/>
      <w:numFmt w:val="lowerLetter"/>
      <w:lvlText w:val="%2."/>
      <w:lvlJc w:val="left"/>
      <w:pPr>
        <w:tabs>
          <w:tab w:val="num" w:pos="2010"/>
        </w:tabs>
        <w:ind w:left="2010" w:hanging="360"/>
      </w:pPr>
    </w:lvl>
    <w:lvl w:ilvl="2" w:tplc="0419001B">
      <w:start w:val="1"/>
      <w:numFmt w:val="lowerRoman"/>
      <w:lvlText w:val="%3."/>
      <w:lvlJc w:val="right"/>
      <w:pPr>
        <w:tabs>
          <w:tab w:val="num" w:pos="2730"/>
        </w:tabs>
        <w:ind w:left="2730" w:hanging="180"/>
      </w:pPr>
    </w:lvl>
    <w:lvl w:ilvl="3" w:tplc="0419000F">
      <w:start w:val="1"/>
      <w:numFmt w:val="decimal"/>
      <w:lvlText w:val="%4."/>
      <w:lvlJc w:val="left"/>
      <w:pPr>
        <w:tabs>
          <w:tab w:val="num" w:pos="3450"/>
        </w:tabs>
        <w:ind w:left="3450" w:hanging="360"/>
      </w:pPr>
    </w:lvl>
    <w:lvl w:ilvl="4" w:tplc="04190019">
      <w:start w:val="1"/>
      <w:numFmt w:val="lowerLetter"/>
      <w:lvlText w:val="%5."/>
      <w:lvlJc w:val="left"/>
      <w:pPr>
        <w:tabs>
          <w:tab w:val="num" w:pos="4170"/>
        </w:tabs>
        <w:ind w:left="4170" w:hanging="360"/>
      </w:pPr>
    </w:lvl>
    <w:lvl w:ilvl="5" w:tplc="0419001B">
      <w:start w:val="1"/>
      <w:numFmt w:val="lowerRoman"/>
      <w:lvlText w:val="%6."/>
      <w:lvlJc w:val="right"/>
      <w:pPr>
        <w:tabs>
          <w:tab w:val="num" w:pos="4890"/>
        </w:tabs>
        <w:ind w:left="4890" w:hanging="180"/>
      </w:pPr>
    </w:lvl>
    <w:lvl w:ilvl="6" w:tplc="0419000F">
      <w:start w:val="1"/>
      <w:numFmt w:val="decimal"/>
      <w:lvlText w:val="%7."/>
      <w:lvlJc w:val="left"/>
      <w:pPr>
        <w:tabs>
          <w:tab w:val="num" w:pos="5610"/>
        </w:tabs>
        <w:ind w:left="5610" w:hanging="360"/>
      </w:pPr>
    </w:lvl>
    <w:lvl w:ilvl="7" w:tplc="04190019">
      <w:start w:val="1"/>
      <w:numFmt w:val="lowerLetter"/>
      <w:lvlText w:val="%8."/>
      <w:lvlJc w:val="left"/>
      <w:pPr>
        <w:tabs>
          <w:tab w:val="num" w:pos="6330"/>
        </w:tabs>
        <w:ind w:left="6330" w:hanging="360"/>
      </w:pPr>
    </w:lvl>
    <w:lvl w:ilvl="8" w:tplc="0419001B">
      <w:start w:val="1"/>
      <w:numFmt w:val="lowerRoman"/>
      <w:lvlText w:val="%9."/>
      <w:lvlJc w:val="right"/>
      <w:pPr>
        <w:tabs>
          <w:tab w:val="num" w:pos="7050"/>
        </w:tabs>
        <w:ind w:left="7050" w:hanging="180"/>
      </w:pPr>
    </w:lvl>
  </w:abstractNum>
  <w:abstractNum w:abstractNumId="4">
    <w:nsid w:val="34B8285E"/>
    <w:multiLevelType w:val="hybridMultilevel"/>
    <w:tmpl w:val="9794786E"/>
    <w:lvl w:ilvl="0" w:tplc="0419000F">
      <w:start w:val="1"/>
      <w:numFmt w:val="decimal"/>
      <w:lvlText w:val="%1."/>
      <w:lvlJc w:val="left"/>
      <w:pPr>
        <w:tabs>
          <w:tab w:val="num" w:pos="1290"/>
        </w:tabs>
        <w:ind w:left="1290" w:hanging="360"/>
      </w:pPr>
    </w:lvl>
    <w:lvl w:ilvl="1" w:tplc="04190019">
      <w:start w:val="1"/>
      <w:numFmt w:val="lowerLetter"/>
      <w:lvlText w:val="%2."/>
      <w:lvlJc w:val="left"/>
      <w:pPr>
        <w:tabs>
          <w:tab w:val="num" w:pos="2010"/>
        </w:tabs>
        <w:ind w:left="2010" w:hanging="360"/>
      </w:pPr>
    </w:lvl>
    <w:lvl w:ilvl="2" w:tplc="0419001B">
      <w:start w:val="1"/>
      <w:numFmt w:val="lowerRoman"/>
      <w:lvlText w:val="%3."/>
      <w:lvlJc w:val="right"/>
      <w:pPr>
        <w:tabs>
          <w:tab w:val="num" w:pos="2730"/>
        </w:tabs>
        <w:ind w:left="2730" w:hanging="180"/>
      </w:pPr>
    </w:lvl>
    <w:lvl w:ilvl="3" w:tplc="0419000F">
      <w:start w:val="1"/>
      <w:numFmt w:val="decimal"/>
      <w:lvlText w:val="%4."/>
      <w:lvlJc w:val="left"/>
      <w:pPr>
        <w:tabs>
          <w:tab w:val="num" w:pos="3450"/>
        </w:tabs>
        <w:ind w:left="3450" w:hanging="360"/>
      </w:pPr>
    </w:lvl>
    <w:lvl w:ilvl="4" w:tplc="04190019">
      <w:start w:val="1"/>
      <w:numFmt w:val="lowerLetter"/>
      <w:lvlText w:val="%5."/>
      <w:lvlJc w:val="left"/>
      <w:pPr>
        <w:tabs>
          <w:tab w:val="num" w:pos="4170"/>
        </w:tabs>
        <w:ind w:left="4170" w:hanging="360"/>
      </w:pPr>
    </w:lvl>
    <w:lvl w:ilvl="5" w:tplc="0419001B">
      <w:start w:val="1"/>
      <w:numFmt w:val="lowerRoman"/>
      <w:lvlText w:val="%6."/>
      <w:lvlJc w:val="right"/>
      <w:pPr>
        <w:tabs>
          <w:tab w:val="num" w:pos="4890"/>
        </w:tabs>
        <w:ind w:left="4890" w:hanging="180"/>
      </w:pPr>
    </w:lvl>
    <w:lvl w:ilvl="6" w:tplc="0419000F">
      <w:start w:val="1"/>
      <w:numFmt w:val="decimal"/>
      <w:lvlText w:val="%7."/>
      <w:lvlJc w:val="left"/>
      <w:pPr>
        <w:tabs>
          <w:tab w:val="num" w:pos="5610"/>
        </w:tabs>
        <w:ind w:left="5610" w:hanging="360"/>
      </w:pPr>
    </w:lvl>
    <w:lvl w:ilvl="7" w:tplc="04190019">
      <w:start w:val="1"/>
      <w:numFmt w:val="lowerLetter"/>
      <w:lvlText w:val="%8."/>
      <w:lvlJc w:val="left"/>
      <w:pPr>
        <w:tabs>
          <w:tab w:val="num" w:pos="6330"/>
        </w:tabs>
        <w:ind w:left="6330" w:hanging="360"/>
      </w:pPr>
    </w:lvl>
    <w:lvl w:ilvl="8" w:tplc="0419001B">
      <w:start w:val="1"/>
      <w:numFmt w:val="lowerRoman"/>
      <w:lvlText w:val="%9."/>
      <w:lvlJc w:val="right"/>
      <w:pPr>
        <w:tabs>
          <w:tab w:val="num" w:pos="7050"/>
        </w:tabs>
        <w:ind w:left="7050" w:hanging="180"/>
      </w:pPr>
    </w:lvl>
  </w:abstractNum>
  <w:abstractNum w:abstractNumId="5">
    <w:nsid w:val="4C5F1850"/>
    <w:multiLevelType w:val="hybridMultilevel"/>
    <w:tmpl w:val="FA36A9C6"/>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nsid w:val="523328D0"/>
    <w:multiLevelType w:val="hybridMultilevel"/>
    <w:tmpl w:val="CF92B734"/>
    <w:lvl w:ilvl="0" w:tplc="EB28F272">
      <w:start w:val="1"/>
      <w:numFmt w:val="decimal"/>
      <w:pStyle w:val="1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E083385"/>
    <w:multiLevelType w:val="hybridMultilevel"/>
    <w:tmpl w:val="8304BD5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nsid w:val="626B6FB2"/>
    <w:multiLevelType w:val="hybridMultilevel"/>
    <w:tmpl w:val="9AF4EE2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9">
    <w:nsid w:val="68AD02DD"/>
    <w:multiLevelType w:val="hybridMultilevel"/>
    <w:tmpl w:val="23AE3E08"/>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0">
    <w:nsid w:val="6EA50B6E"/>
    <w:multiLevelType w:val="hybridMultilevel"/>
    <w:tmpl w:val="4B2C51A4"/>
    <w:lvl w:ilvl="0" w:tplc="DA1E46C0">
      <w:start w:val="1"/>
      <w:numFmt w:val="bullet"/>
      <w:lvlText w:val=""/>
      <w:lvlJc w:val="left"/>
      <w:pPr>
        <w:tabs>
          <w:tab w:val="num" w:pos="930"/>
        </w:tabs>
        <w:ind w:left="930" w:hanging="360"/>
      </w:pPr>
      <w:rPr>
        <w:rFonts w:ascii="Symbol" w:hAnsi="Symbol" w:cs="Symbol" w:hint="default"/>
      </w:rPr>
    </w:lvl>
    <w:lvl w:ilvl="1" w:tplc="04190003">
      <w:start w:val="1"/>
      <w:numFmt w:val="bullet"/>
      <w:lvlText w:val="o"/>
      <w:lvlJc w:val="left"/>
      <w:pPr>
        <w:tabs>
          <w:tab w:val="num" w:pos="1005"/>
        </w:tabs>
        <w:ind w:left="1005" w:hanging="360"/>
      </w:pPr>
      <w:rPr>
        <w:rFonts w:ascii="Courier New" w:hAnsi="Courier New" w:cs="Courier New" w:hint="default"/>
      </w:rPr>
    </w:lvl>
    <w:lvl w:ilvl="2" w:tplc="04190005">
      <w:start w:val="1"/>
      <w:numFmt w:val="bullet"/>
      <w:lvlText w:val=""/>
      <w:lvlJc w:val="left"/>
      <w:pPr>
        <w:tabs>
          <w:tab w:val="num" w:pos="1725"/>
        </w:tabs>
        <w:ind w:left="1725" w:hanging="360"/>
      </w:pPr>
      <w:rPr>
        <w:rFonts w:ascii="Wingdings" w:hAnsi="Wingdings" w:cs="Wingdings" w:hint="default"/>
      </w:rPr>
    </w:lvl>
    <w:lvl w:ilvl="3" w:tplc="04190001">
      <w:start w:val="1"/>
      <w:numFmt w:val="bullet"/>
      <w:lvlText w:val=""/>
      <w:lvlJc w:val="left"/>
      <w:pPr>
        <w:tabs>
          <w:tab w:val="num" w:pos="2445"/>
        </w:tabs>
        <w:ind w:left="2445" w:hanging="360"/>
      </w:pPr>
      <w:rPr>
        <w:rFonts w:ascii="Symbol" w:hAnsi="Symbol" w:cs="Symbol" w:hint="default"/>
      </w:rPr>
    </w:lvl>
    <w:lvl w:ilvl="4" w:tplc="04190003">
      <w:start w:val="1"/>
      <w:numFmt w:val="bullet"/>
      <w:lvlText w:val="o"/>
      <w:lvlJc w:val="left"/>
      <w:pPr>
        <w:tabs>
          <w:tab w:val="num" w:pos="3165"/>
        </w:tabs>
        <w:ind w:left="3165" w:hanging="360"/>
      </w:pPr>
      <w:rPr>
        <w:rFonts w:ascii="Courier New" w:hAnsi="Courier New" w:cs="Courier New" w:hint="default"/>
      </w:rPr>
    </w:lvl>
    <w:lvl w:ilvl="5" w:tplc="04190005">
      <w:start w:val="1"/>
      <w:numFmt w:val="bullet"/>
      <w:lvlText w:val=""/>
      <w:lvlJc w:val="left"/>
      <w:pPr>
        <w:tabs>
          <w:tab w:val="num" w:pos="3885"/>
        </w:tabs>
        <w:ind w:left="3885" w:hanging="360"/>
      </w:pPr>
      <w:rPr>
        <w:rFonts w:ascii="Wingdings" w:hAnsi="Wingdings" w:cs="Wingdings" w:hint="default"/>
      </w:rPr>
    </w:lvl>
    <w:lvl w:ilvl="6" w:tplc="04190001">
      <w:start w:val="1"/>
      <w:numFmt w:val="bullet"/>
      <w:lvlText w:val=""/>
      <w:lvlJc w:val="left"/>
      <w:pPr>
        <w:tabs>
          <w:tab w:val="num" w:pos="4605"/>
        </w:tabs>
        <w:ind w:left="4605" w:hanging="360"/>
      </w:pPr>
      <w:rPr>
        <w:rFonts w:ascii="Symbol" w:hAnsi="Symbol" w:cs="Symbol" w:hint="default"/>
      </w:rPr>
    </w:lvl>
    <w:lvl w:ilvl="7" w:tplc="04190003">
      <w:start w:val="1"/>
      <w:numFmt w:val="bullet"/>
      <w:lvlText w:val="o"/>
      <w:lvlJc w:val="left"/>
      <w:pPr>
        <w:tabs>
          <w:tab w:val="num" w:pos="5325"/>
        </w:tabs>
        <w:ind w:left="5325" w:hanging="360"/>
      </w:pPr>
      <w:rPr>
        <w:rFonts w:ascii="Courier New" w:hAnsi="Courier New" w:cs="Courier New" w:hint="default"/>
      </w:rPr>
    </w:lvl>
    <w:lvl w:ilvl="8" w:tplc="04190005">
      <w:start w:val="1"/>
      <w:numFmt w:val="bullet"/>
      <w:lvlText w:val=""/>
      <w:lvlJc w:val="left"/>
      <w:pPr>
        <w:tabs>
          <w:tab w:val="num" w:pos="6045"/>
        </w:tabs>
        <w:ind w:left="6045" w:hanging="360"/>
      </w:pPr>
      <w:rPr>
        <w:rFonts w:ascii="Wingdings" w:hAnsi="Wingdings" w:cs="Wingdings" w:hint="default"/>
      </w:rPr>
    </w:lvl>
  </w:abstractNum>
  <w:abstractNum w:abstractNumId="11">
    <w:nsid w:val="7700000B"/>
    <w:multiLevelType w:val="hybridMultilevel"/>
    <w:tmpl w:val="446C582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10"/>
  </w:num>
  <w:num w:numId="2">
    <w:abstractNumId w:val="7"/>
  </w:num>
  <w:num w:numId="3">
    <w:abstractNumId w:val="9"/>
  </w:num>
  <w:num w:numId="4">
    <w:abstractNumId w:val="5"/>
  </w:num>
  <w:num w:numId="5">
    <w:abstractNumId w:val="11"/>
  </w:num>
  <w:num w:numId="6">
    <w:abstractNumId w:val="8"/>
  </w:num>
  <w:num w:numId="7">
    <w:abstractNumId w:val="0"/>
  </w:num>
  <w:num w:numId="8">
    <w:abstractNumId w:val="3"/>
  </w:num>
  <w:num w:numId="9">
    <w:abstractNumId w:val="1"/>
  </w:num>
  <w:num w:numId="10">
    <w:abstractNumId w:val="4"/>
  </w:num>
  <w:num w:numId="11">
    <w:abstractNumId w:val="2"/>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C49A5"/>
    <w:rsid w:val="000C49A5"/>
    <w:rsid w:val="001C7616"/>
    <w:rsid w:val="00324BA9"/>
    <w:rsid w:val="00354092"/>
    <w:rsid w:val="0037442B"/>
    <w:rsid w:val="003E4BB5"/>
    <w:rsid w:val="0075551F"/>
    <w:rsid w:val="00AB71D6"/>
    <w:rsid w:val="00B76B6B"/>
    <w:rsid w:val="00D113A4"/>
    <w:rsid w:val="00E325AD"/>
    <w:rsid w:val="00F5511B"/>
    <w:rsid w:val="00F65EF3"/>
    <w:rsid w:val="00FE1E95"/>
    <w:rsid w:val="00FE33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1"/>
    <w:autoRedefine/>
    <w:uiPriority w:val="99"/>
    <w:qFormat/>
    <w:rsid w:val="000C49A5"/>
    <w:pPr>
      <w:keepNext/>
      <w:spacing w:after="0" w:line="360" w:lineRule="auto"/>
      <w:ind w:firstLine="709"/>
      <w:jc w:val="center"/>
      <w:outlineLvl w:val="0"/>
    </w:pPr>
    <w:rPr>
      <w:rFonts w:ascii="Times New Roman" w:eastAsia="Times New Roman" w:hAnsi="Times New Roman" w:cs="Times New Roman"/>
      <w:b/>
      <w:bCs/>
      <w:caps/>
      <w:noProof/>
      <w:kern w:val="16"/>
      <w:sz w:val="20"/>
      <w:szCs w:val="20"/>
    </w:rPr>
  </w:style>
  <w:style w:type="paragraph" w:styleId="2">
    <w:name w:val="heading 2"/>
    <w:basedOn w:val="a0"/>
    <w:next w:val="a0"/>
    <w:link w:val="20"/>
    <w:autoRedefine/>
    <w:uiPriority w:val="99"/>
    <w:qFormat/>
    <w:rsid w:val="0075551F"/>
    <w:pPr>
      <w:widowControl w:val="0"/>
      <w:spacing w:after="0"/>
      <w:jc w:val="center"/>
      <w:outlineLvl w:val="1"/>
    </w:pPr>
    <w:rPr>
      <w:rFonts w:ascii="Times New Roman" w:eastAsia="Times New Roman" w:hAnsi="Times New Roman" w:cs="Times New Roman"/>
      <w:b/>
      <w:bCs/>
      <w:i/>
      <w:iCs/>
      <w:smallCaps/>
      <w:sz w:val="28"/>
      <w:szCs w:val="28"/>
      <w:lang w:val="uk-UA"/>
    </w:rPr>
  </w:style>
  <w:style w:type="paragraph" w:styleId="3">
    <w:name w:val="heading 3"/>
    <w:basedOn w:val="a0"/>
    <w:next w:val="a0"/>
    <w:link w:val="30"/>
    <w:uiPriority w:val="99"/>
    <w:qFormat/>
    <w:rsid w:val="000C49A5"/>
    <w:pPr>
      <w:keepNext/>
      <w:spacing w:after="0" w:line="360" w:lineRule="auto"/>
      <w:ind w:firstLine="709"/>
      <w:jc w:val="both"/>
      <w:outlineLvl w:val="2"/>
    </w:pPr>
    <w:rPr>
      <w:rFonts w:ascii="Times New Roman" w:eastAsia="Times New Roman" w:hAnsi="Times New Roman" w:cs="Times New Roman"/>
      <w:b/>
      <w:bCs/>
      <w:noProof/>
      <w:sz w:val="28"/>
      <w:szCs w:val="28"/>
    </w:rPr>
  </w:style>
  <w:style w:type="paragraph" w:styleId="4">
    <w:name w:val="heading 4"/>
    <w:basedOn w:val="a0"/>
    <w:next w:val="a0"/>
    <w:link w:val="40"/>
    <w:uiPriority w:val="99"/>
    <w:qFormat/>
    <w:rsid w:val="000C49A5"/>
    <w:pPr>
      <w:keepNext/>
      <w:spacing w:after="0" w:line="360" w:lineRule="auto"/>
      <w:ind w:firstLine="709"/>
      <w:jc w:val="center"/>
      <w:outlineLvl w:val="3"/>
    </w:pPr>
    <w:rPr>
      <w:rFonts w:ascii="Times New Roman" w:eastAsia="Times New Roman" w:hAnsi="Times New Roman" w:cs="Times New Roman"/>
      <w:i/>
      <w:iCs/>
      <w:noProof/>
      <w:sz w:val="28"/>
      <w:szCs w:val="28"/>
    </w:rPr>
  </w:style>
  <w:style w:type="paragraph" w:styleId="5">
    <w:name w:val="heading 5"/>
    <w:basedOn w:val="a0"/>
    <w:next w:val="a0"/>
    <w:link w:val="50"/>
    <w:uiPriority w:val="99"/>
    <w:qFormat/>
    <w:rsid w:val="000C49A5"/>
    <w:pPr>
      <w:keepNext/>
      <w:spacing w:after="0" w:line="360" w:lineRule="auto"/>
      <w:ind w:left="737" w:firstLine="709"/>
      <w:outlineLvl w:val="4"/>
    </w:pPr>
    <w:rPr>
      <w:rFonts w:ascii="Times New Roman" w:eastAsia="Times New Roman" w:hAnsi="Times New Roman" w:cs="Times New Roman"/>
      <w:sz w:val="28"/>
      <w:szCs w:val="28"/>
    </w:rPr>
  </w:style>
  <w:style w:type="paragraph" w:styleId="6">
    <w:name w:val="heading 6"/>
    <w:basedOn w:val="a0"/>
    <w:next w:val="a0"/>
    <w:link w:val="60"/>
    <w:uiPriority w:val="99"/>
    <w:qFormat/>
    <w:rsid w:val="000C49A5"/>
    <w:pPr>
      <w:keepNext/>
      <w:spacing w:after="0" w:line="360" w:lineRule="auto"/>
      <w:ind w:firstLine="709"/>
      <w:jc w:val="center"/>
      <w:outlineLvl w:val="5"/>
    </w:pPr>
    <w:rPr>
      <w:rFonts w:ascii="Times New Roman" w:eastAsia="Times New Roman" w:hAnsi="Times New Roman" w:cs="Times New Roman"/>
      <w:b/>
      <w:bCs/>
      <w:sz w:val="30"/>
      <w:szCs w:val="30"/>
    </w:rPr>
  </w:style>
  <w:style w:type="paragraph" w:styleId="7">
    <w:name w:val="heading 7"/>
    <w:basedOn w:val="a0"/>
    <w:next w:val="a0"/>
    <w:link w:val="70"/>
    <w:uiPriority w:val="99"/>
    <w:qFormat/>
    <w:rsid w:val="000C49A5"/>
    <w:pPr>
      <w:keepNext/>
      <w:spacing w:after="0" w:line="360" w:lineRule="auto"/>
      <w:ind w:firstLine="709"/>
      <w:jc w:val="both"/>
      <w:outlineLvl w:val="6"/>
    </w:pPr>
    <w:rPr>
      <w:rFonts w:ascii="Times New Roman" w:eastAsia="Times New Roman" w:hAnsi="Times New Roman" w:cs="Times New Roman"/>
      <w:sz w:val="24"/>
      <w:szCs w:val="24"/>
    </w:rPr>
  </w:style>
  <w:style w:type="paragraph" w:styleId="8">
    <w:name w:val="heading 8"/>
    <w:basedOn w:val="a0"/>
    <w:next w:val="a0"/>
    <w:link w:val="80"/>
    <w:uiPriority w:val="99"/>
    <w:qFormat/>
    <w:rsid w:val="000C49A5"/>
    <w:pPr>
      <w:keepNext/>
      <w:spacing w:after="0" w:line="360" w:lineRule="auto"/>
      <w:ind w:firstLine="709"/>
      <w:jc w:val="both"/>
      <w:outlineLvl w:val="7"/>
    </w:pPr>
    <w:rPr>
      <w:rFonts w:ascii="Arial" w:eastAsia="Times New Roman" w:hAnsi="Arial" w:cs="Arial"/>
      <w:b/>
      <w:bCs/>
      <w:sz w:val="32"/>
      <w:szCs w:val="32"/>
    </w:rPr>
  </w:style>
  <w:style w:type="paragraph" w:styleId="9">
    <w:name w:val="heading 9"/>
    <w:basedOn w:val="a0"/>
    <w:next w:val="a0"/>
    <w:link w:val="90"/>
    <w:uiPriority w:val="99"/>
    <w:qFormat/>
    <w:rsid w:val="000C49A5"/>
    <w:pPr>
      <w:keepNext/>
      <w:spacing w:after="0" w:line="360" w:lineRule="auto"/>
      <w:ind w:firstLine="570"/>
      <w:jc w:val="center"/>
      <w:outlineLvl w:val="8"/>
    </w:pPr>
    <w:rPr>
      <w:rFonts w:ascii="Times New Roman" w:eastAsia="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9"/>
    <w:rsid w:val="0075551F"/>
    <w:rPr>
      <w:rFonts w:ascii="Times New Roman" w:eastAsia="Times New Roman" w:hAnsi="Times New Roman" w:cs="Times New Roman"/>
      <w:b/>
      <w:bCs/>
      <w:i/>
      <w:iCs/>
      <w:smallCaps/>
      <w:sz w:val="28"/>
      <w:szCs w:val="28"/>
      <w:lang w:val="uk-UA"/>
    </w:rPr>
  </w:style>
  <w:style w:type="character" w:customStyle="1" w:styleId="11">
    <w:name w:val="Заголовок 1 Знак"/>
    <w:basedOn w:val="a1"/>
    <w:link w:val="1"/>
    <w:uiPriority w:val="99"/>
    <w:rsid w:val="000C49A5"/>
    <w:rPr>
      <w:rFonts w:ascii="Times New Roman" w:eastAsia="Times New Roman" w:hAnsi="Times New Roman" w:cs="Times New Roman"/>
      <w:b/>
      <w:bCs/>
      <w:caps/>
      <w:noProof/>
      <w:kern w:val="16"/>
      <w:sz w:val="20"/>
      <w:szCs w:val="20"/>
    </w:rPr>
  </w:style>
  <w:style w:type="character" w:customStyle="1" w:styleId="30">
    <w:name w:val="Заголовок 3 Знак"/>
    <w:basedOn w:val="a1"/>
    <w:link w:val="3"/>
    <w:uiPriority w:val="99"/>
    <w:rsid w:val="000C49A5"/>
    <w:rPr>
      <w:rFonts w:ascii="Times New Roman" w:eastAsia="Times New Roman" w:hAnsi="Times New Roman" w:cs="Times New Roman"/>
      <w:b/>
      <w:bCs/>
      <w:noProof/>
      <w:sz w:val="28"/>
      <w:szCs w:val="28"/>
    </w:rPr>
  </w:style>
  <w:style w:type="character" w:customStyle="1" w:styleId="40">
    <w:name w:val="Заголовок 4 Знак"/>
    <w:basedOn w:val="a1"/>
    <w:link w:val="4"/>
    <w:uiPriority w:val="99"/>
    <w:rsid w:val="000C49A5"/>
    <w:rPr>
      <w:rFonts w:ascii="Times New Roman" w:eastAsia="Times New Roman" w:hAnsi="Times New Roman" w:cs="Times New Roman"/>
      <w:i/>
      <w:iCs/>
      <w:noProof/>
      <w:sz w:val="28"/>
      <w:szCs w:val="28"/>
    </w:rPr>
  </w:style>
  <w:style w:type="character" w:customStyle="1" w:styleId="50">
    <w:name w:val="Заголовок 5 Знак"/>
    <w:basedOn w:val="a1"/>
    <w:link w:val="5"/>
    <w:uiPriority w:val="99"/>
    <w:rsid w:val="000C49A5"/>
    <w:rPr>
      <w:rFonts w:ascii="Times New Roman" w:eastAsia="Times New Roman" w:hAnsi="Times New Roman" w:cs="Times New Roman"/>
      <w:sz w:val="28"/>
      <w:szCs w:val="28"/>
    </w:rPr>
  </w:style>
  <w:style w:type="character" w:customStyle="1" w:styleId="60">
    <w:name w:val="Заголовок 6 Знак"/>
    <w:basedOn w:val="a1"/>
    <w:link w:val="6"/>
    <w:uiPriority w:val="99"/>
    <w:rsid w:val="000C49A5"/>
    <w:rPr>
      <w:rFonts w:ascii="Times New Roman" w:eastAsia="Times New Roman" w:hAnsi="Times New Roman" w:cs="Times New Roman"/>
      <w:b/>
      <w:bCs/>
      <w:sz w:val="30"/>
      <w:szCs w:val="30"/>
    </w:rPr>
  </w:style>
  <w:style w:type="character" w:customStyle="1" w:styleId="70">
    <w:name w:val="Заголовок 7 Знак"/>
    <w:basedOn w:val="a1"/>
    <w:link w:val="7"/>
    <w:uiPriority w:val="99"/>
    <w:rsid w:val="000C49A5"/>
    <w:rPr>
      <w:rFonts w:ascii="Times New Roman" w:eastAsia="Times New Roman" w:hAnsi="Times New Roman" w:cs="Times New Roman"/>
      <w:sz w:val="24"/>
      <w:szCs w:val="24"/>
    </w:rPr>
  </w:style>
  <w:style w:type="character" w:customStyle="1" w:styleId="80">
    <w:name w:val="Заголовок 8 Знак"/>
    <w:basedOn w:val="a1"/>
    <w:link w:val="8"/>
    <w:uiPriority w:val="99"/>
    <w:rsid w:val="000C49A5"/>
    <w:rPr>
      <w:rFonts w:ascii="Arial" w:eastAsia="Times New Roman" w:hAnsi="Arial" w:cs="Arial"/>
      <w:b/>
      <w:bCs/>
      <w:sz w:val="32"/>
      <w:szCs w:val="32"/>
    </w:rPr>
  </w:style>
  <w:style w:type="character" w:customStyle="1" w:styleId="90">
    <w:name w:val="Заголовок 9 Знак"/>
    <w:basedOn w:val="a1"/>
    <w:link w:val="9"/>
    <w:uiPriority w:val="99"/>
    <w:rsid w:val="000C49A5"/>
    <w:rPr>
      <w:rFonts w:ascii="Times New Roman" w:eastAsia="Times New Roman" w:hAnsi="Times New Roman" w:cs="Times New Roman"/>
      <w:b/>
      <w:bCs/>
      <w:sz w:val="28"/>
      <w:szCs w:val="28"/>
    </w:rPr>
  </w:style>
  <w:style w:type="paragraph" w:styleId="a4">
    <w:name w:val="footer"/>
    <w:basedOn w:val="a0"/>
    <w:link w:val="a5"/>
    <w:uiPriority w:val="99"/>
    <w:rsid w:val="000C49A5"/>
    <w:pPr>
      <w:tabs>
        <w:tab w:val="center" w:pos="4153"/>
        <w:tab w:val="right" w:pos="8306"/>
      </w:tabs>
      <w:spacing w:after="0" w:line="360" w:lineRule="auto"/>
      <w:ind w:firstLine="709"/>
      <w:jc w:val="both"/>
    </w:pPr>
    <w:rPr>
      <w:rFonts w:ascii="Times New Roman" w:eastAsia="Times New Roman" w:hAnsi="Times New Roman" w:cs="Times New Roman"/>
      <w:sz w:val="20"/>
      <w:szCs w:val="20"/>
    </w:rPr>
  </w:style>
  <w:style w:type="character" w:customStyle="1" w:styleId="a5">
    <w:name w:val="Нижний колонтитул Знак"/>
    <w:basedOn w:val="a1"/>
    <w:link w:val="a4"/>
    <w:uiPriority w:val="99"/>
    <w:rsid w:val="000C49A5"/>
    <w:rPr>
      <w:rFonts w:ascii="Times New Roman" w:eastAsia="Times New Roman" w:hAnsi="Times New Roman" w:cs="Times New Roman"/>
      <w:sz w:val="20"/>
      <w:szCs w:val="20"/>
    </w:rPr>
  </w:style>
  <w:style w:type="paragraph" w:styleId="12">
    <w:name w:val="toc 1"/>
    <w:basedOn w:val="a0"/>
    <w:next w:val="a0"/>
    <w:autoRedefine/>
    <w:uiPriority w:val="99"/>
    <w:semiHidden/>
    <w:rsid w:val="000C49A5"/>
    <w:pPr>
      <w:tabs>
        <w:tab w:val="right" w:leader="dot" w:pos="1400"/>
      </w:tabs>
      <w:spacing w:after="0" w:line="360" w:lineRule="auto"/>
      <w:ind w:firstLine="709"/>
      <w:jc w:val="both"/>
    </w:pPr>
    <w:rPr>
      <w:rFonts w:ascii="Times New Roman" w:eastAsia="Times New Roman" w:hAnsi="Times New Roman" w:cs="Times New Roman"/>
      <w:sz w:val="28"/>
      <w:szCs w:val="28"/>
    </w:rPr>
  </w:style>
  <w:style w:type="paragraph" w:styleId="21">
    <w:name w:val="toc 2"/>
    <w:basedOn w:val="a0"/>
    <w:next w:val="a0"/>
    <w:autoRedefine/>
    <w:uiPriority w:val="99"/>
    <w:semiHidden/>
    <w:rsid w:val="000C49A5"/>
    <w:pPr>
      <w:tabs>
        <w:tab w:val="left" w:leader="dot" w:pos="3500"/>
      </w:tabs>
      <w:spacing w:after="0" w:line="360" w:lineRule="auto"/>
    </w:pPr>
    <w:rPr>
      <w:rFonts w:ascii="Times New Roman" w:eastAsia="Times New Roman" w:hAnsi="Times New Roman" w:cs="Times New Roman"/>
      <w:smallCaps/>
      <w:sz w:val="28"/>
      <w:szCs w:val="28"/>
    </w:rPr>
  </w:style>
  <w:style w:type="paragraph" w:styleId="31">
    <w:name w:val="toc 3"/>
    <w:basedOn w:val="a0"/>
    <w:next w:val="a0"/>
    <w:autoRedefine/>
    <w:uiPriority w:val="99"/>
    <w:semiHidden/>
    <w:rsid w:val="000C49A5"/>
    <w:pPr>
      <w:spacing w:after="0" w:line="360" w:lineRule="auto"/>
      <w:ind w:firstLine="709"/>
    </w:pPr>
    <w:rPr>
      <w:rFonts w:ascii="Times New Roman" w:eastAsia="Times New Roman" w:hAnsi="Times New Roman" w:cs="Times New Roman"/>
      <w:sz w:val="28"/>
      <w:szCs w:val="28"/>
    </w:rPr>
  </w:style>
  <w:style w:type="paragraph" w:styleId="41">
    <w:name w:val="toc 4"/>
    <w:basedOn w:val="a0"/>
    <w:next w:val="a0"/>
    <w:autoRedefine/>
    <w:uiPriority w:val="99"/>
    <w:semiHidden/>
    <w:rsid w:val="000C49A5"/>
    <w:pPr>
      <w:tabs>
        <w:tab w:val="right" w:leader="dot" w:pos="9345"/>
      </w:tabs>
      <w:spacing w:after="0" w:line="360" w:lineRule="auto"/>
      <w:ind w:firstLine="709"/>
      <w:jc w:val="both"/>
    </w:pPr>
    <w:rPr>
      <w:rFonts w:ascii="Times New Roman" w:eastAsia="Times New Roman" w:hAnsi="Times New Roman" w:cs="Times New Roman"/>
      <w:noProof/>
      <w:sz w:val="28"/>
      <w:szCs w:val="28"/>
    </w:rPr>
  </w:style>
  <w:style w:type="paragraph" w:styleId="51">
    <w:name w:val="toc 5"/>
    <w:basedOn w:val="a0"/>
    <w:next w:val="a0"/>
    <w:autoRedefine/>
    <w:uiPriority w:val="99"/>
    <w:semiHidden/>
    <w:rsid w:val="000C49A5"/>
    <w:pPr>
      <w:spacing w:after="0" w:line="360" w:lineRule="auto"/>
      <w:ind w:left="958" w:firstLine="709"/>
      <w:jc w:val="both"/>
    </w:pPr>
    <w:rPr>
      <w:rFonts w:ascii="Times New Roman" w:eastAsia="Times New Roman" w:hAnsi="Times New Roman" w:cs="Times New Roman"/>
      <w:sz w:val="28"/>
      <w:szCs w:val="28"/>
    </w:rPr>
  </w:style>
  <w:style w:type="paragraph" w:styleId="61">
    <w:name w:val="toc 6"/>
    <w:basedOn w:val="a0"/>
    <w:next w:val="a0"/>
    <w:autoRedefine/>
    <w:uiPriority w:val="99"/>
    <w:semiHidden/>
    <w:rsid w:val="000C49A5"/>
    <w:pPr>
      <w:spacing w:after="0" w:line="360" w:lineRule="auto"/>
      <w:ind w:left="1200" w:firstLine="709"/>
      <w:jc w:val="both"/>
    </w:pPr>
    <w:rPr>
      <w:rFonts w:ascii="Times New Roman" w:eastAsia="Times New Roman" w:hAnsi="Times New Roman" w:cs="Times New Roman"/>
      <w:sz w:val="28"/>
      <w:szCs w:val="28"/>
    </w:rPr>
  </w:style>
  <w:style w:type="paragraph" w:styleId="71">
    <w:name w:val="toc 7"/>
    <w:basedOn w:val="a0"/>
    <w:next w:val="a0"/>
    <w:autoRedefine/>
    <w:uiPriority w:val="99"/>
    <w:semiHidden/>
    <w:rsid w:val="000C49A5"/>
    <w:pPr>
      <w:spacing w:after="0" w:line="360" w:lineRule="auto"/>
      <w:ind w:left="1440" w:firstLine="709"/>
      <w:jc w:val="both"/>
    </w:pPr>
    <w:rPr>
      <w:rFonts w:ascii="Times New Roman" w:eastAsia="Times New Roman" w:hAnsi="Times New Roman" w:cs="Times New Roman"/>
      <w:sz w:val="28"/>
      <w:szCs w:val="28"/>
    </w:rPr>
  </w:style>
  <w:style w:type="paragraph" w:styleId="81">
    <w:name w:val="toc 8"/>
    <w:basedOn w:val="a0"/>
    <w:next w:val="a0"/>
    <w:autoRedefine/>
    <w:uiPriority w:val="99"/>
    <w:semiHidden/>
    <w:rsid w:val="000C49A5"/>
    <w:pPr>
      <w:spacing w:after="0" w:line="360" w:lineRule="auto"/>
      <w:ind w:left="1680" w:firstLine="709"/>
      <w:jc w:val="both"/>
    </w:pPr>
    <w:rPr>
      <w:rFonts w:ascii="Times New Roman" w:eastAsia="Times New Roman" w:hAnsi="Times New Roman" w:cs="Times New Roman"/>
      <w:sz w:val="28"/>
      <w:szCs w:val="28"/>
    </w:rPr>
  </w:style>
  <w:style w:type="paragraph" w:styleId="91">
    <w:name w:val="toc 9"/>
    <w:basedOn w:val="a0"/>
    <w:next w:val="a0"/>
    <w:autoRedefine/>
    <w:uiPriority w:val="99"/>
    <w:semiHidden/>
    <w:rsid w:val="000C49A5"/>
    <w:pPr>
      <w:spacing w:after="0" w:line="360" w:lineRule="auto"/>
      <w:ind w:left="1920" w:firstLine="709"/>
      <w:jc w:val="both"/>
    </w:pPr>
    <w:rPr>
      <w:rFonts w:ascii="Times New Roman" w:eastAsia="Times New Roman" w:hAnsi="Times New Roman" w:cs="Times New Roman"/>
      <w:sz w:val="28"/>
      <w:szCs w:val="28"/>
    </w:rPr>
  </w:style>
  <w:style w:type="paragraph" w:styleId="a6">
    <w:name w:val="table of authorities"/>
    <w:basedOn w:val="a0"/>
    <w:next w:val="a0"/>
    <w:uiPriority w:val="99"/>
    <w:semiHidden/>
    <w:rsid w:val="000C49A5"/>
    <w:pPr>
      <w:spacing w:after="0" w:line="360" w:lineRule="auto"/>
      <w:ind w:left="240" w:hanging="240"/>
      <w:jc w:val="both"/>
    </w:pPr>
    <w:rPr>
      <w:rFonts w:ascii="Times New Roman" w:eastAsia="Times New Roman" w:hAnsi="Times New Roman" w:cs="Times New Roman"/>
      <w:sz w:val="28"/>
      <w:szCs w:val="28"/>
    </w:rPr>
  </w:style>
  <w:style w:type="paragraph" w:styleId="a7">
    <w:name w:val="toa heading"/>
    <w:basedOn w:val="a0"/>
    <w:next w:val="a0"/>
    <w:uiPriority w:val="99"/>
    <w:semiHidden/>
    <w:rsid w:val="000C49A5"/>
    <w:pPr>
      <w:spacing w:before="120" w:after="0" w:line="360" w:lineRule="auto"/>
      <w:ind w:firstLine="709"/>
      <w:jc w:val="both"/>
    </w:pPr>
    <w:rPr>
      <w:rFonts w:ascii="Arial" w:eastAsia="Times New Roman" w:hAnsi="Arial" w:cs="Arial"/>
      <w:b/>
      <w:bCs/>
      <w:sz w:val="28"/>
      <w:szCs w:val="28"/>
    </w:rPr>
  </w:style>
  <w:style w:type="character" w:styleId="a8">
    <w:name w:val="page number"/>
    <w:basedOn w:val="a1"/>
    <w:uiPriority w:val="99"/>
    <w:rsid w:val="000C49A5"/>
    <w:rPr>
      <w:rFonts w:ascii="Times New Roman" w:hAnsi="Times New Roman" w:cs="Times New Roman"/>
      <w:sz w:val="28"/>
      <w:szCs w:val="28"/>
    </w:rPr>
  </w:style>
  <w:style w:type="paragraph" w:customStyle="1" w:styleId="a9">
    <w:name w:val="Чертежный"/>
    <w:uiPriority w:val="99"/>
    <w:rsid w:val="000C49A5"/>
    <w:pPr>
      <w:spacing w:after="0" w:line="240" w:lineRule="auto"/>
      <w:jc w:val="both"/>
    </w:pPr>
    <w:rPr>
      <w:rFonts w:ascii="ISOCPEUR" w:eastAsia="Times New Roman" w:hAnsi="ISOCPEUR" w:cs="ISOCPEUR"/>
      <w:i/>
      <w:iCs/>
      <w:sz w:val="28"/>
      <w:szCs w:val="28"/>
      <w:lang w:val="uk-UA"/>
    </w:rPr>
  </w:style>
  <w:style w:type="character" w:styleId="aa">
    <w:name w:val="Hyperlink"/>
    <w:basedOn w:val="a1"/>
    <w:uiPriority w:val="99"/>
    <w:rsid w:val="000C49A5"/>
    <w:rPr>
      <w:rFonts w:ascii="Times New Roman" w:hAnsi="Times New Roman" w:cs="Times New Roman"/>
      <w:b/>
      <w:bCs/>
      <w:color w:val="auto"/>
      <w:sz w:val="32"/>
      <w:szCs w:val="32"/>
      <w:u w:val="none"/>
      <w:vertAlign w:val="baseline"/>
    </w:rPr>
  </w:style>
  <w:style w:type="paragraph" w:styleId="ab">
    <w:name w:val="Title"/>
    <w:basedOn w:val="a0"/>
    <w:link w:val="ac"/>
    <w:uiPriority w:val="99"/>
    <w:qFormat/>
    <w:rsid w:val="000C49A5"/>
    <w:pPr>
      <w:spacing w:after="0" w:line="360" w:lineRule="auto"/>
      <w:ind w:firstLine="709"/>
      <w:jc w:val="center"/>
    </w:pPr>
    <w:rPr>
      <w:rFonts w:ascii="Times New Roman" w:eastAsia="Times New Roman" w:hAnsi="Times New Roman" w:cs="Times New Roman"/>
      <w:sz w:val="28"/>
      <w:szCs w:val="28"/>
    </w:rPr>
  </w:style>
  <w:style w:type="character" w:customStyle="1" w:styleId="ac">
    <w:name w:val="Название Знак"/>
    <w:basedOn w:val="a1"/>
    <w:link w:val="ab"/>
    <w:uiPriority w:val="99"/>
    <w:rsid w:val="000C49A5"/>
    <w:rPr>
      <w:rFonts w:ascii="Times New Roman" w:eastAsia="Times New Roman" w:hAnsi="Times New Roman" w:cs="Times New Roman"/>
      <w:sz w:val="28"/>
      <w:szCs w:val="28"/>
    </w:rPr>
  </w:style>
  <w:style w:type="paragraph" w:styleId="22">
    <w:name w:val="Body Text 2"/>
    <w:basedOn w:val="a0"/>
    <w:link w:val="23"/>
    <w:uiPriority w:val="99"/>
    <w:rsid w:val="000C49A5"/>
    <w:pPr>
      <w:spacing w:after="0" w:line="360" w:lineRule="auto"/>
      <w:ind w:firstLine="709"/>
      <w:jc w:val="both"/>
    </w:pPr>
    <w:rPr>
      <w:rFonts w:ascii="Times New Roman" w:eastAsia="Times New Roman" w:hAnsi="Times New Roman" w:cs="Times New Roman"/>
      <w:sz w:val="28"/>
      <w:szCs w:val="28"/>
    </w:rPr>
  </w:style>
  <w:style w:type="character" w:customStyle="1" w:styleId="23">
    <w:name w:val="Основной текст 2 Знак"/>
    <w:basedOn w:val="a1"/>
    <w:link w:val="22"/>
    <w:uiPriority w:val="99"/>
    <w:rsid w:val="000C49A5"/>
    <w:rPr>
      <w:rFonts w:ascii="Times New Roman" w:eastAsia="Times New Roman" w:hAnsi="Times New Roman" w:cs="Times New Roman"/>
      <w:sz w:val="28"/>
      <w:szCs w:val="28"/>
    </w:rPr>
  </w:style>
  <w:style w:type="paragraph" w:styleId="ad">
    <w:name w:val="header"/>
    <w:basedOn w:val="a0"/>
    <w:next w:val="ae"/>
    <w:link w:val="af"/>
    <w:uiPriority w:val="99"/>
    <w:rsid w:val="000C49A5"/>
    <w:pPr>
      <w:tabs>
        <w:tab w:val="center" w:pos="4677"/>
        <w:tab w:val="right" w:pos="9355"/>
      </w:tabs>
      <w:spacing w:after="0" w:line="240" w:lineRule="auto"/>
      <w:ind w:firstLine="709"/>
      <w:jc w:val="right"/>
    </w:pPr>
    <w:rPr>
      <w:rFonts w:ascii="Times New Roman" w:eastAsia="Times New Roman" w:hAnsi="Times New Roman" w:cs="Times New Roman"/>
      <w:noProof/>
      <w:kern w:val="16"/>
      <w:sz w:val="28"/>
      <w:szCs w:val="28"/>
    </w:rPr>
  </w:style>
  <w:style w:type="character" w:customStyle="1" w:styleId="af">
    <w:name w:val="Верхний колонтитул Знак"/>
    <w:basedOn w:val="a1"/>
    <w:link w:val="ad"/>
    <w:uiPriority w:val="99"/>
    <w:rsid w:val="000C49A5"/>
    <w:rPr>
      <w:rFonts w:ascii="Times New Roman" w:eastAsia="Times New Roman" w:hAnsi="Times New Roman" w:cs="Times New Roman"/>
      <w:noProof/>
      <w:kern w:val="16"/>
      <w:sz w:val="28"/>
      <w:szCs w:val="28"/>
    </w:rPr>
  </w:style>
  <w:style w:type="character" w:styleId="af0">
    <w:name w:val="endnote reference"/>
    <w:basedOn w:val="a1"/>
    <w:uiPriority w:val="99"/>
    <w:semiHidden/>
    <w:rsid w:val="000C49A5"/>
    <w:rPr>
      <w:vertAlign w:val="superscript"/>
    </w:rPr>
  </w:style>
  <w:style w:type="paragraph" w:styleId="13">
    <w:name w:val="index 1"/>
    <w:basedOn w:val="a0"/>
    <w:next w:val="a0"/>
    <w:autoRedefine/>
    <w:uiPriority w:val="99"/>
    <w:semiHidden/>
    <w:rsid w:val="000C49A5"/>
    <w:pPr>
      <w:spacing w:after="0" w:line="360" w:lineRule="auto"/>
      <w:ind w:firstLine="2907"/>
      <w:jc w:val="both"/>
    </w:pPr>
    <w:rPr>
      <w:rFonts w:ascii="Times New Roman" w:eastAsia="Times New Roman" w:hAnsi="Times New Roman" w:cs="Times New Roman"/>
      <w:b/>
      <w:bCs/>
      <w:sz w:val="28"/>
      <w:szCs w:val="28"/>
    </w:rPr>
  </w:style>
  <w:style w:type="paragraph" w:styleId="24">
    <w:name w:val="index 2"/>
    <w:basedOn w:val="a0"/>
    <w:next w:val="a0"/>
    <w:autoRedefine/>
    <w:uiPriority w:val="99"/>
    <w:semiHidden/>
    <w:rsid w:val="000C49A5"/>
    <w:pPr>
      <w:spacing w:after="0" w:line="360" w:lineRule="auto"/>
      <w:ind w:left="480" w:hanging="240"/>
      <w:jc w:val="both"/>
    </w:pPr>
    <w:rPr>
      <w:rFonts w:ascii="Times New Roman" w:eastAsia="Times New Roman" w:hAnsi="Times New Roman" w:cs="Times New Roman"/>
      <w:sz w:val="28"/>
      <w:szCs w:val="28"/>
    </w:rPr>
  </w:style>
  <w:style w:type="paragraph" w:styleId="32">
    <w:name w:val="index 3"/>
    <w:basedOn w:val="a0"/>
    <w:next w:val="a0"/>
    <w:autoRedefine/>
    <w:uiPriority w:val="99"/>
    <w:semiHidden/>
    <w:rsid w:val="000C49A5"/>
    <w:pPr>
      <w:spacing w:after="0" w:line="360" w:lineRule="auto"/>
      <w:ind w:left="720" w:hanging="240"/>
      <w:jc w:val="both"/>
    </w:pPr>
    <w:rPr>
      <w:rFonts w:ascii="Times New Roman" w:eastAsia="Times New Roman" w:hAnsi="Times New Roman" w:cs="Times New Roman"/>
      <w:sz w:val="28"/>
      <w:szCs w:val="28"/>
    </w:rPr>
  </w:style>
  <w:style w:type="paragraph" w:styleId="42">
    <w:name w:val="index 4"/>
    <w:basedOn w:val="a0"/>
    <w:next w:val="a0"/>
    <w:autoRedefine/>
    <w:uiPriority w:val="99"/>
    <w:semiHidden/>
    <w:rsid w:val="000C49A5"/>
    <w:pPr>
      <w:spacing w:after="0" w:line="360" w:lineRule="auto"/>
      <w:ind w:left="960" w:hanging="240"/>
      <w:jc w:val="both"/>
    </w:pPr>
    <w:rPr>
      <w:rFonts w:ascii="Times New Roman" w:eastAsia="Times New Roman" w:hAnsi="Times New Roman" w:cs="Times New Roman"/>
      <w:sz w:val="28"/>
      <w:szCs w:val="28"/>
    </w:rPr>
  </w:style>
  <w:style w:type="paragraph" w:styleId="52">
    <w:name w:val="index 5"/>
    <w:basedOn w:val="a0"/>
    <w:next w:val="a0"/>
    <w:autoRedefine/>
    <w:uiPriority w:val="99"/>
    <w:semiHidden/>
    <w:rsid w:val="000C49A5"/>
    <w:pPr>
      <w:spacing w:after="0" w:line="360" w:lineRule="auto"/>
      <w:ind w:left="1200" w:hanging="240"/>
      <w:jc w:val="both"/>
    </w:pPr>
    <w:rPr>
      <w:rFonts w:ascii="Times New Roman" w:eastAsia="Times New Roman" w:hAnsi="Times New Roman" w:cs="Times New Roman"/>
      <w:sz w:val="28"/>
      <w:szCs w:val="28"/>
    </w:rPr>
  </w:style>
  <w:style w:type="paragraph" w:styleId="62">
    <w:name w:val="index 6"/>
    <w:basedOn w:val="a0"/>
    <w:next w:val="a0"/>
    <w:autoRedefine/>
    <w:uiPriority w:val="99"/>
    <w:semiHidden/>
    <w:rsid w:val="000C49A5"/>
    <w:pPr>
      <w:spacing w:after="0" w:line="360" w:lineRule="auto"/>
      <w:ind w:left="1440" w:hanging="240"/>
      <w:jc w:val="both"/>
    </w:pPr>
    <w:rPr>
      <w:rFonts w:ascii="Times New Roman" w:eastAsia="Times New Roman" w:hAnsi="Times New Roman" w:cs="Times New Roman"/>
      <w:sz w:val="28"/>
      <w:szCs w:val="28"/>
    </w:rPr>
  </w:style>
  <w:style w:type="paragraph" w:styleId="72">
    <w:name w:val="index 7"/>
    <w:basedOn w:val="a0"/>
    <w:next w:val="a0"/>
    <w:autoRedefine/>
    <w:uiPriority w:val="99"/>
    <w:semiHidden/>
    <w:rsid w:val="000C49A5"/>
    <w:pPr>
      <w:spacing w:after="0" w:line="360" w:lineRule="auto"/>
      <w:ind w:left="1680" w:hanging="240"/>
      <w:jc w:val="both"/>
    </w:pPr>
    <w:rPr>
      <w:rFonts w:ascii="Times New Roman" w:eastAsia="Times New Roman" w:hAnsi="Times New Roman" w:cs="Times New Roman"/>
      <w:sz w:val="28"/>
      <w:szCs w:val="28"/>
    </w:rPr>
  </w:style>
  <w:style w:type="paragraph" w:styleId="82">
    <w:name w:val="index 8"/>
    <w:basedOn w:val="a0"/>
    <w:next w:val="a0"/>
    <w:autoRedefine/>
    <w:uiPriority w:val="99"/>
    <w:semiHidden/>
    <w:rsid w:val="000C49A5"/>
    <w:pPr>
      <w:spacing w:after="0" w:line="360" w:lineRule="auto"/>
      <w:ind w:left="1920" w:hanging="240"/>
      <w:jc w:val="both"/>
    </w:pPr>
    <w:rPr>
      <w:rFonts w:ascii="Times New Roman" w:eastAsia="Times New Roman" w:hAnsi="Times New Roman" w:cs="Times New Roman"/>
      <w:sz w:val="28"/>
      <w:szCs w:val="28"/>
    </w:rPr>
  </w:style>
  <w:style w:type="paragraph" w:styleId="92">
    <w:name w:val="index 9"/>
    <w:basedOn w:val="a0"/>
    <w:next w:val="a0"/>
    <w:autoRedefine/>
    <w:uiPriority w:val="99"/>
    <w:semiHidden/>
    <w:rsid w:val="000C49A5"/>
    <w:pPr>
      <w:spacing w:after="0" w:line="360" w:lineRule="auto"/>
      <w:ind w:left="2160" w:hanging="240"/>
      <w:jc w:val="both"/>
    </w:pPr>
    <w:rPr>
      <w:rFonts w:ascii="Times New Roman" w:eastAsia="Times New Roman" w:hAnsi="Times New Roman" w:cs="Times New Roman"/>
      <w:sz w:val="28"/>
      <w:szCs w:val="28"/>
    </w:rPr>
  </w:style>
  <w:style w:type="paragraph" w:styleId="af1">
    <w:name w:val="index heading"/>
    <w:basedOn w:val="a0"/>
    <w:next w:val="13"/>
    <w:uiPriority w:val="99"/>
    <w:semiHidden/>
    <w:rsid w:val="000C49A5"/>
    <w:pPr>
      <w:spacing w:after="0" w:line="360" w:lineRule="auto"/>
      <w:ind w:firstLine="709"/>
      <w:jc w:val="both"/>
    </w:pPr>
    <w:rPr>
      <w:rFonts w:ascii="Times New Roman" w:eastAsia="Times New Roman" w:hAnsi="Times New Roman" w:cs="Times New Roman"/>
      <w:sz w:val="28"/>
      <w:szCs w:val="28"/>
    </w:rPr>
  </w:style>
  <w:style w:type="paragraph" w:styleId="af2">
    <w:name w:val="Body Text Indent"/>
    <w:basedOn w:val="a0"/>
    <w:link w:val="af3"/>
    <w:uiPriority w:val="99"/>
    <w:rsid w:val="000C49A5"/>
    <w:pPr>
      <w:shd w:val="clear" w:color="auto" w:fill="FFFFFF"/>
      <w:spacing w:before="192" w:after="0" w:line="360" w:lineRule="auto"/>
      <w:ind w:right="-5" w:firstLine="360"/>
      <w:jc w:val="both"/>
    </w:pPr>
    <w:rPr>
      <w:rFonts w:ascii="Times New Roman" w:eastAsia="Times New Roman" w:hAnsi="Times New Roman" w:cs="Times New Roman"/>
      <w:sz w:val="28"/>
      <w:szCs w:val="28"/>
    </w:rPr>
  </w:style>
  <w:style w:type="character" w:customStyle="1" w:styleId="af3">
    <w:name w:val="Основной текст с отступом Знак"/>
    <w:basedOn w:val="a1"/>
    <w:link w:val="af2"/>
    <w:uiPriority w:val="99"/>
    <w:rsid w:val="000C49A5"/>
    <w:rPr>
      <w:rFonts w:ascii="Times New Roman" w:eastAsia="Times New Roman" w:hAnsi="Times New Roman" w:cs="Times New Roman"/>
      <w:sz w:val="28"/>
      <w:szCs w:val="28"/>
      <w:shd w:val="clear" w:color="auto" w:fill="FFFFFF"/>
    </w:rPr>
  </w:style>
  <w:style w:type="paragraph" w:customStyle="1" w:styleId="block">
    <w:name w:val="block"/>
    <w:basedOn w:val="a0"/>
    <w:uiPriority w:val="99"/>
    <w:rsid w:val="000C49A5"/>
    <w:pPr>
      <w:spacing w:after="240" w:line="360" w:lineRule="auto"/>
      <w:ind w:firstLine="709"/>
      <w:jc w:val="both"/>
    </w:pPr>
    <w:rPr>
      <w:rFonts w:ascii="Arial" w:eastAsia="Times New Roman" w:hAnsi="Arial" w:cs="Arial"/>
      <w:color w:val="6D6D6D"/>
      <w:sz w:val="28"/>
      <w:szCs w:val="28"/>
    </w:rPr>
  </w:style>
  <w:style w:type="paragraph" w:styleId="ae">
    <w:name w:val="Body Text"/>
    <w:basedOn w:val="a0"/>
    <w:link w:val="af4"/>
    <w:uiPriority w:val="99"/>
    <w:rsid w:val="000C49A5"/>
    <w:pPr>
      <w:spacing w:after="0" w:line="360" w:lineRule="auto"/>
      <w:ind w:firstLine="709"/>
      <w:jc w:val="both"/>
    </w:pPr>
    <w:rPr>
      <w:rFonts w:ascii="Times New Roman" w:eastAsia="Times New Roman" w:hAnsi="Times New Roman" w:cs="Times New Roman"/>
      <w:sz w:val="28"/>
      <w:szCs w:val="28"/>
    </w:rPr>
  </w:style>
  <w:style w:type="character" w:customStyle="1" w:styleId="af4">
    <w:name w:val="Основной текст Знак"/>
    <w:basedOn w:val="a1"/>
    <w:link w:val="ae"/>
    <w:uiPriority w:val="99"/>
    <w:rsid w:val="000C49A5"/>
    <w:rPr>
      <w:rFonts w:ascii="Times New Roman" w:eastAsia="Times New Roman" w:hAnsi="Times New Roman" w:cs="Times New Roman"/>
      <w:sz w:val="28"/>
      <w:szCs w:val="28"/>
    </w:rPr>
  </w:style>
  <w:style w:type="paragraph" w:styleId="33">
    <w:name w:val="Body Text 3"/>
    <w:basedOn w:val="a0"/>
    <w:link w:val="34"/>
    <w:uiPriority w:val="99"/>
    <w:rsid w:val="000C49A5"/>
    <w:pPr>
      <w:spacing w:after="0" w:line="360" w:lineRule="auto"/>
      <w:ind w:firstLine="709"/>
      <w:jc w:val="right"/>
    </w:pPr>
    <w:rPr>
      <w:rFonts w:ascii="Arial" w:eastAsia="Times New Roman" w:hAnsi="Arial" w:cs="Arial"/>
      <w:b/>
      <w:bCs/>
      <w:sz w:val="16"/>
      <w:szCs w:val="16"/>
      <w:lang w:val="en-US"/>
    </w:rPr>
  </w:style>
  <w:style w:type="character" w:customStyle="1" w:styleId="34">
    <w:name w:val="Основной текст 3 Знак"/>
    <w:basedOn w:val="a1"/>
    <w:link w:val="33"/>
    <w:uiPriority w:val="99"/>
    <w:rsid w:val="000C49A5"/>
    <w:rPr>
      <w:rFonts w:ascii="Arial" w:eastAsia="Times New Roman" w:hAnsi="Arial" w:cs="Arial"/>
      <w:b/>
      <w:bCs/>
      <w:sz w:val="16"/>
      <w:szCs w:val="16"/>
      <w:lang w:val="en-US"/>
    </w:rPr>
  </w:style>
  <w:style w:type="paragraph" w:styleId="af5">
    <w:name w:val="Normal (Web)"/>
    <w:basedOn w:val="a0"/>
    <w:uiPriority w:val="99"/>
    <w:rsid w:val="000C49A5"/>
    <w:pPr>
      <w:spacing w:before="100" w:beforeAutospacing="1" w:after="100" w:afterAutospacing="1" w:line="360" w:lineRule="auto"/>
      <w:ind w:firstLine="709"/>
      <w:jc w:val="both"/>
    </w:pPr>
    <w:rPr>
      <w:rFonts w:ascii="Times New Roman" w:eastAsia="Times New Roman" w:hAnsi="Times New Roman" w:cs="Times New Roman"/>
      <w:sz w:val="28"/>
      <w:szCs w:val="28"/>
      <w:lang w:val="uk-UA" w:eastAsia="uk-UA"/>
    </w:rPr>
  </w:style>
  <w:style w:type="character" w:customStyle="1" w:styleId="contentheaderrev1">
    <w:name w:val="contentheaderrev1"/>
    <w:basedOn w:val="a1"/>
    <w:uiPriority w:val="99"/>
    <w:rsid w:val="000C49A5"/>
    <w:rPr>
      <w:rFonts w:ascii="Arial" w:hAnsi="Arial" w:cs="Arial"/>
      <w:b/>
      <w:bCs/>
      <w:color w:val="FFFFFF"/>
      <w:sz w:val="18"/>
      <w:szCs w:val="18"/>
      <w:u w:val="none"/>
      <w:effect w:val="none"/>
    </w:rPr>
  </w:style>
  <w:style w:type="character" w:customStyle="1" w:styleId="Web">
    <w:name w:val="Обычный (Web) Знак"/>
    <w:basedOn w:val="a1"/>
    <w:uiPriority w:val="99"/>
    <w:rsid w:val="000C49A5"/>
    <w:rPr>
      <w:rFonts w:ascii="Verdana" w:hAnsi="Verdana" w:cs="Verdana"/>
      <w:lang w:val="ru-RU" w:eastAsia="ru-RU"/>
    </w:rPr>
  </w:style>
  <w:style w:type="paragraph" w:styleId="af6">
    <w:name w:val="Balloon Text"/>
    <w:basedOn w:val="a0"/>
    <w:link w:val="af7"/>
    <w:uiPriority w:val="99"/>
    <w:semiHidden/>
    <w:rsid w:val="000C49A5"/>
    <w:pPr>
      <w:spacing w:after="0" w:line="360" w:lineRule="auto"/>
      <w:ind w:firstLine="709"/>
      <w:jc w:val="both"/>
    </w:pPr>
    <w:rPr>
      <w:rFonts w:ascii="Tahoma" w:eastAsia="Times New Roman" w:hAnsi="Tahoma" w:cs="Tahoma"/>
      <w:sz w:val="16"/>
      <w:szCs w:val="16"/>
    </w:rPr>
  </w:style>
  <w:style w:type="character" w:customStyle="1" w:styleId="af7">
    <w:name w:val="Текст выноски Знак"/>
    <w:basedOn w:val="a1"/>
    <w:link w:val="af6"/>
    <w:uiPriority w:val="99"/>
    <w:semiHidden/>
    <w:rsid w:val="000C49A5"/>
    <w:rPr>
      <w:rFonts w:ascii="Tahoma" w:eastAsia="Times New Roman" w:hAnsi="Tahoma" w:cs="Tahoma"/>
      <w:sz w:val="16"/>
      <w:szCs w:val="16"/>
    </w:rPr>
  </w:style>
  <w:style w:type="paragraph" w:styleId="25">
    <w:name w:val="Body Text Indent 2"/>
    <w:basedOn w:val="a0"/>
    <w:link w:val="26"/>
    <w:uiPriority w:val="99"/>
    <w:rsid w:val="000C49A5"/>
    <w:pPr>
      <w:shd w:val="clear" w:color="auto" w:fill="FFFFFF"/>
      <w:tabs>
        <w:tab w:val="left" w:pos="163"/>
      </w:tabs>
      <w:spacing w:after="0" w:line="360" w:lineRule="auto"/>
      <w:ind w:firstLine="360"/>
      <w:jc w:val="both"/>
    </w:pPr>
    <w:rPr>
      <w:rFonts w:ascii="Times New Roman" w:eastAsia="Times New Roman" w:hAnsi="Times New Roman" w:cs="Times New Roman"/>
      <w:sz w:val="28"/>
      <w:szCs w:val="28"/>
    </w:rPr>
  </w:style>
  <w:style w:type="character" w:customStyle="1" w:styleId="26">
    <w:name w:val="Основной текст с отступом 2 Знак"/>
    <w:basedOn w:val="a1"/>
    <w:link w:val="25"/>
    <w:uiPriority w:val="99"/>
    <w:rsid w:val="000C49A5"/>
    <w:rPr>
      <w:rFonts w:ascii="Times New Roman" w:eastAsia="Times New Roman" w:hAnsi="Times New Roman" w:cs="Times New Roman"/>
      <w:sz w:val="28"/>
      <w:szCs w:val="28"/>
      <w:shd w:val="clear" w:color="auto" w:fill="FFFFFF"/>
    </w:rPr>
  </w:style>
  <w:style w:type="paragraph" w:styleId="35">
    <w:name w:val="Body Text Indent 3"/>
    <w:basedOn w:val="a0"/>
    <w:link w:val="36"/>
    <w:uiPriority w:val="99"/>
    <w:rsid w:val="000C49A5"/>
    <w:pPr>
      <w:shd w:val="clear" w:color="auto" w:fill="FFFFFF"/>
      <w:tabs>
        <w:tab w:val="left" w:pos="4262"/>
        <w:tab w:val="left" w:pos="5640"/>
      </w:tabs>
      <w:spacing w:after="0" w:line="360" w:lineRule="auto"/>
      <w:ind w:left="720" w:firstLine="709"/>
      <w:jc w:val="both"/>
    </w:pPr>
    <w:rPr>
      <w:rFonts w:ascii="Times New Roman" w:eastAsia="Times New Roman" w:hAnsi="Times New Roman" w:cs="Times New Roman"/>
      <w:sz w:val="28"/>
      <w:szCs w:val="28"/>
    </w:rPr>
  </w:style>
  <w:style w:type="character" w:customStyle="1" w:styleId="36">
    <w:name w:val="Основной текст с отступом 3 Знак"/>
    <w:basedOn w:val="a1"/>
    <w:link w:val="35"/>
    <w:uiPriority w:val="99"/>
    <w:rsid w:val="000C49A5"/>
    <w:rPr>
      <w:rFonts w:ascii="Times New Roman" w:eastAsia="Times New Roman" w:hAnsi="Times New Roman" w:cs="Times New Roman"/>
      <w:sz w:val="28"/>
      <w:szCs w:val="28"/>
      <w:shd w:val="clear" w:color="auto" w:fill="FFFFFF"/>
    </w:rPr>
  </w:style>
  <w:style w:type="paragraph" w:customStyle="1" w:styleId="27">
    <w:name w:val="Стиль Заголовок 2 + по ширине"/>
    <w:basedOn w:val="2"/>
    <w:uiPriority w:val="99"/>
    <w:rsid w:val="000C49A5"/>
    <w:pPr>
      <w:keepNext/>
      <w:widowControl/>
      <w:spacing w:line="360" w:lineRule="auto"/>
      <w:jc w:val="both"/>
    </w:pPr>
  </w:style>
  <w:style w:type="character" w:styleId="af8">
    <w:name w:val="footnote reference"/>
    <w:aliases w:val="Текст Знак1"/>
    <w:basedOn w:val="a1"/>
    <w:link w:val="af9"/>
    <w:uiPriority w:val="99"/>
    <w:rsid w:val="000C49A5"/>
    <w:rPr>
      <w:sz w:val="28"/>
      <w:szCs w:val="28"/>
      <w:vertAlign w:val="superscript"/>
    </w:rPr>
  </w:style>
  <w:style w:type="paragraph" w:styleId="af9">
    <w:name w:val="Plain Text"/>
    <w:basedOn w:val="a0"/>
    <w:link w:val="af8"/>
    <w:uiPriority w:val="99"/>
    <w:rsid w:val="000C49A5"/>
    <w:pPr>
      <w:spacing w:after="0" w:line="360" w:lineRule="auto"/>
      <w:ind w:firstLine="709"/>
      <w:jc w:val="both"/>
    </w:pPr>
    <w:rPr>
      <w:sz w:val="28"/>
      <w:szCs w:val="28"/>
      <w:vertAlign w:val="superscript"/>
    </w:rPr>
  </w:style>
  <w:style w:type="character" w:customStyle="1" w:styleId="afa">
    <w:name w:val="Текст Знак"/>
    <w:basedOn w:val="a1"/>
    <w:link w:val="af9"/>
    <w:uiPriority w:val="99"/>
    <w:semiHidden/>
    <w:rsid w:val="000C49A5"/>
    <w:rPr>
      <w:rFonts w:ascii="Consolas" w:hAnsi="Consolas"/>
      <w:sz w:val="21"/>
      <w:szCs w:val="21"/>
    </w:rPr>
  </w:style>
  <w:style w:type="paragraph" w:customStyle="1" w:styleId="a">
    <w:name w:val="лит"/>
    <w:autoRedefine/>
    <w:uiPriority w:val="99"/>
    <w:rsid w:val="000C49A5"/>
    <w:pPr>
      <w:numPr>
        <w:numId w:val="11"/>
      </w:numPr>
      <w:tabs>
        <w:tab w:val="clear" w:pos="0"/>
        <w:tab w:val="num" w:pos="360"/>
      </w:tabs>
      <w:spacing w:after="0" w:line="360" w:lineRule="auto"/>
      <w:jc w:val="both"/>
    </w:pPr>
    <w:rPr>
      <w:rFonts w:ascii="Times New Roman" w:eastAsia="Times New Roman" w:hAnsi="Times New Roman" w:cs="Times New Roman"/>
      <w:sz w:val="28"/>
      <w:szCs w:val="28"/>
    </w:rPr>
  </w:style>
  <w:style w:type="paragraph" w:customStyle="1" w:styleId="afb">
    <w:name w:val="лит+номерация"/>
    <w:basedOn w:val="a0"/>
    <w:next w:val="a0"/>
    <w:autoRedefine/>
    <w:uiPriority w:val="99"/>
    <w:rsid w:val="000C49A5"/>
    <w:pPr>
      <w:spacing w:after="0" w:line="360" w:lineRule="auto"/>
      <w:jc w:val="both"/>
    </w:pPr>
    <w:rPr>
      <w:rFonts w:ascii="Times New Roman" w:eastAsia="Times New Roman" w:hAnsi="Times New Roman" w:cs="Times New Roman"/>
      <w:sz w:val="28"/>
      <w:szCs w:val="28"/>
    </w:rPr>
  </w:style>
  <w:style w:type="paragraph" w:customStyle="1" w:styleId="afc">
    <w:name w:val="литера"/>
    <w:uiPriority w:val="99"/>
    <w:rsid w:val="000C49A5"/>
    <w:pPr>
      <w:spacing w:after="0" w:line="360" w:lineRule="auto"/>
      <w:jc w:val="both"/>
    </w:pPr>
    <w:rPr>
      <w:rFonts w:ascii="??????????" w:eastAsia="Times New Roman" w:hAnsi="??????????" w:cs="??????????"/>
      <w:sz w:val="28"/>
      <w:szCs w:val="28"/>
    </w:rPr>
  </w:style>
  <w:style w:type="character" w:customStyle="1" w:styleId="afd">
    <w:name w:val="номер страницы"/>
    <w:basedOn w:val="a1"/>
    <w:uiPriority w:val="99"/>
    <w:rsid w:val="000C49A5"/>
    <w:rPr>
      <w:sz w:val="28"/>
      <w:szCs w:val="28"/>
    </w:rPr>
  </w:style>
  <w:style w:type="paragraph" w:customStyle="1" w:styleId="afe">
    <w:name w:val="Обычный +"/>
    <w:basedOn w:val="a0"/>
    <w:autoRedefine/>
    <w:uiPriority w:val="99"/>
    <w:rsid w:val="000C49A5"/>
    <w:pPr>
      <w:spacing w:after="0" w:line="360" w:lineRule="auto"/>
      <w:ind w:firstLine="709"/>
      <w:jc w:val="both"/>
    </w:pPr>
    <w:rPr>
      <w:rFonts w:ascii="Times New Roman" w:eastAsia="Times New Roman" w:hAnsi="Times New Roman" w:cs="Times New Roman"/>
      <w:sz w:val="28"/>
      <w:szCs w:val="28"/>
    </w:rPr>
  </w:style>
  <w:style w:type="table" w:styleId="aff">
    <w:name w:val="Table Grid"/>
    <w:basedOn w:val="a2"/>
    <w:uiPriority w:val="99"/>
    <w:rsid w:val="000C49A5"/>
    <w:pPr>
      <w:spacing w:after="0" w:line="360" w:lineRule="auto"/>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0">
    <w:name w:val="содержание"/>
    <w:uiPriority w:val="99"/>
    <w:rsid w:val="000C49A5"/>
    <w:pPr>
      <w:spacing w:after="0" w:line="360" w:lineRule="auto"/>
      <w:jc w:val="center"/>
    </w:pPr>
    <w:rPr>
      <w:rFonts w:ascii="Times New Roman" w:eastAsia="Times New Roman" w:hAnsi="Times New Roman" w:cs="Times New Roman"/>
      <w:b/>
      <w:bCs/>
      <w:i/>
      <w:iCs/>
      <w:smallCaps/>
      <w:noProof/>
      <w:sz w:val="28"/>
      <w:szCs w:val="28"/>
    </w:rPr>
  </w:style>
  <w:style w:type="paragraph" w:customStyle="1" w:styleId="10">
    <w:name w:val="Стиль лит.1 + Слева:  0 см"/>
    <w:basedOn w:val="a0"/>
    <w:uiPriority w:val="99"/>
    <w:rsid w:val="000C49A5"/>
    <w:pPr>
      <w:numPr>
        <w:numId w:val="12"/>
      </w:numPr>
      <w:tabs>
        <w:tab w:val="clear" w:pos="0"/>
        <w:tab w:val="num" w:pos="360"/>
      </w:tabs>
      <w:spacing w:after="0" w:line="360" w:lineRule="auto"/>
      <w:jc w:val="both"/>
    </w:pPr>
    <w:rPr>
      <w:rFonts w:ascii="Times New Roman" w:eastAsia="Times New Roman" w:hAnsi="Times New Roman" w:cs="Times New Roman"/>
      <w:sz w:val="28"/>
      <w:szCs w:val="28"/>
    </w:rPr>
  </w:style>
  <w:style w:type="paragraph" w:customStyle="1" w:styleId="100">
    <w:name w:val="Стиль Оглавление 1 + Первая строка:  0 см"/>
    <w:basedOn w:val="12"/>
    <w:autoRedefine/>
    <w:uiPriority w:val="99"/>
    <w:rsid w:val="000C49A5"/>
    <w:rPr>
      <w:b/>
      <w:bCs/>
    </w:rPr>
  </w:style>
  <w:style w:type="paragraph" w:customStyle="1" w:styleId="101">
    <w:name w:val="Стиль Оглавление 1 + Первая строка:  0 см1"/>
    <w:basedOn w:val="12"/>
    <w:autoRedefine/>
    <w:uiPriority w:val="99"/>
    <w:rsid w:val="000C49A5"/>
    <w:rPr>
      <w:b/>
      <w:bCs/>
    </w:rPr>
  </w:style>
  <w:style w:type="paragraph" w:customStyle="1" w:styleId="200">
    <w:name w:val="Стиль Оглавление 2 + Слева:  0 см Первая строка:  0 см"/>
    <w:basedOn w:val="21"/>
    <w:autoRedefine/>
    <w:uiPriority w:val="99"/>
    <w:rsid w:val="000C49A5"/>
  </w:style>
  <w:style w:type="paragraph" w:customStyle="1" w:styleId="31250">
    <w:name w:val="Стиль Оглавление 3 + Слева:  125 см Первая строка:  0 см"/>
    <w:basedOn w:val="31"/>
    <w:autoRedefine/>
    <w:uiPriority w:val="99"/>
    <w:rsid w:val="000C49A5"/>
    <w:rPr>
      <w:i/>
      <w:iCs/>
    </w:rPr>
  </w:style>
  <w:style w:type="table" w:customStyle="1" w:styleId="14">
    <w:name w:val="Стиль таблицы1"/>
    <w:uiPriority w:val="99"/>
    <w:rsid w:val="000C49A5"/>
    <w:pPr>
      <w:spacing w:after="0" w:line="360" w:lineRule="auto"/>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1">
    <w:name w:val="схема"/>
    <w:autoRedefine/>
    <w:uiPriority w:val="99"/>
    <w:rsid w:val="000C49A5"/>
    <w:pPr>
      <w:spacing w:after="0" w:line="240" w:lineRule="auto"/>
      <w:jc w:val="center"/>
    </w:pPr>
    <w:rPr>
      <w:rFonts w:ascii="Times New Roman" w:eastAsia="Times New Roman" w:hAnsi="Times New Roman" w:cs="Times New Roman"/>
      <w:sz w:val="20"/>
      <w:szCs w:val="20"/>
    </w:rPr>
  </w:style>
  <w:style w:type="paragraph" w:customStyle="1" w:styleId="aff2">
    <w:name w:val="ТАБЛИЦА"/>
    <w:next w:val="a0"/>
    <w:autoRedefine/>
    <w:uiPriority w:val="99"/>
    <w:rsid w:val="000C49A5"/>
    <w:pPr>
      <w:spacing w:after="0" w:line="360" w:lineRule="auto"/>
    </w:pPr>
    <w:rPr>
      <w:rFonts w:ascii="Times New Roman" w:eastAsia="Times New Roman" w:hAnsi="Times New Roman" w:cs="Times New Roman"/>
      <w:color w:val="000000"/>
      <w:sz w:val="20"/>
      <w:szCs w:val="20"/>
    </w:rPr>
  </w:style>
  <w:style w:type="paragraph" w:styleId="aff3">
    <w:name w:val="endnote text"/>
    <w:basedOn w:val="a0"/>
    <w:link w:val="aff4"/>
    <w:autoRedefine/>
    <w:uiPriority w:val="99"/>
    <w:semiHidden/>
    <w:rsid w:val="000C49A5"/>
    <w:pPr>
      <w:spacing w:after="0" w:line="360" w:lineRule="auto"/>
      <w:ind w:firstLine="709"/>
      <w:jc w:val="both"/>
    </w:pPr>
    <w:rPr>
      <w:rFonts w:ascii="Times New Roman" w:eastAsia="Times New Roman" w:hAnsi="Times New Roman" w:cs="Times New Roman"/>
      <w:sz w:val="20"/>
      <w:szCs w:val="20"/>
    </w:rPr>
  </w:style>
  <w:style w:type="character" w:customStyle="1" w:styleId="aff4">
    <w:name w:val="Текст концевой сноски Знак"/>
    <w:basedOn w:val="a1"/>
    <w:link w:val="aff3"/>
    <w:uiPriority w:val="99"/>
    <w:semiHidden/>
    <w:rsid w:val="000C49A5"/>
    <w:rPr>
      <w:rFonts w:ascii="Times New Roman" w:eastAsia="Times New Roman" w:hAnsi="Times New Roman" w:cs="Times New Roman"/>
      <w:sz w:val="20"/>
      <w:szCs w:val="20"/>
    </w:rPr>
  </w:style>
  <w:style w:type="paragraph" w:styleId="aff5">
    <w:name w:val="footnote text"/>
    <w:basedOn w:val="a0"/>
    <w:link w:val="aff6"/>
    <w:autoRedefine/>
    <w:uiPriority w:val="99"/>
    <w:semiHidden/>
    <w:rsid w:val="000C49A5"/>
    <w:pPr>
      <w:spacing w:after="0" w:line="360" w:lineRule="auto"/>
      <w:ind w:firstLine="709"/>
      <w:jc w:val="both"/>
    </w:pPr>
    <w:rPr>
      <w:rFonts w:ascii="Times New Roman" w:eastAsia="Times New Roman" w:hAnsi="Times New Roman" w:cs="Times New Roman"/>
      <w:color w:val="000000"/>
      <w:sz w:val="20"/>
      <w:szCs w:val="20"/>
    </w:rPr>
  </w:style>
  <w:style w:type="character" w:customStyle="1" w:styleId="aff6">
    <w:name w:val="Текст сноски Знак"/>
    <w:basedOn w:val="a1"/>
    <w:link w:val="aff5"/>
    <w:uiPriority w:val="99"/>
    <w:semiHidden/>
    <w:rsid w:val="000C49A5"/>
    <w:rPr>
      <w:rFonts w:ascii="Times New Roman" w:eastAsia="Times New Roman" w:hAnsi="Times New Roman" w:cs="Times New Roman"/>
      <w:color w:val="000000"/>
      <w:sz w:val="20"/>
      <w:szCs w:val="20"/>
    </w:rPr>
  </w:style>
  <w:style w:type="paragraph" w:customStyle="1" w:styleId="aff7">
    <w:name w:val="титут"/>
    <w:autoRedefine/>
    <w:uiPriority w:val="99"/>
    <w:rsid w:val="000C49A5"/>
    <w:pPr>
      <w:spacing w:after="0" w:line="360" w:lineRule="auto"/>
      <w:jc w:val="center"/>
    </w:pPr>
    <w:rPr>
      <w:rFonts w:ascii="Times New Roman" w:eastAsia="Times New Roman" w:hAnsi="Times New Roman" w:cs="Times New Roman"/>
      <w:noProo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1.bin"/><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30</Pages>
  <Words>7658</Words>
  <Characters>43652</Characters>
  <Application>Microsoft Office Word</Application>
  <DocSecurity>0</DocSecurity>
  <Lines>363</Lines>
  <Paragraphs>102</Paragraphs>
  <ScaleCrop>false</ScaleCrop>
  <Company>Home</Company>
  <LinksUpToDate>false</LinksUpToDate>
  <CharactersWithSpaces>51208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2012-05-24T10:24:00Z</dcterms:created>
  <dcterms:modified xsi:type="dcterms:W3CDTF">2012-05-24T11:01:00Z</dcterms:modified>
</cp:coreProperties>
</file>